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5190F4" w14:textId="77777777" w:rsidR="001B7F0C" w:rsidRPr="00B239ED" w:rsidRDefault="00C94191" w:rsidP="001B7F0C">
      <w:pPr>
        <w:pStyle w:val="ACEsubhead2"/>
        <w:rPr>
          <w:sz w:val="28"/>
          <w:szCs w:val="28"/>
        </w:rPr>
      </w:pPr>
      <w:r>
        <w:rPr>
          <w:noProof/>
          <w:sz w:val="28"/>
          <w:szCs w:val="28"/>
          <w:lang w:eastAsia="en-US"/>
        </w:rPr>
        <mc:AlternateContent>
          <mc:Choice Requires="wps">
            <w:drawing>
              <wp:anchor distT="0" distB="0" distL="114300" distR="114300" simplePos="0" relativeHeight="251659264" behindDoc="0" locked="0" layoutInCell="1" allowOverlap="1" wp14:anchorId="12D33A28" wp14:editId="4C6AC44E">
                <wp:simplePos x="0" y="0"/>
                <wp:positionH relativeFrom="column">
                  <wp:posOffset>72390</wp:posOffset>
                </wp:positionH>
                <wp:positionV relativeFrom="paragraph">
                  <wp:posOffset>128270</wp:posOffset>
                </wp:positionV>
                <wp:extent cx="5640705" cy="233045"/>
                <wp:effectExtent l="0" t="4445" r="1905" b="63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705"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EBE0E0D" w14:textId="5A0B84CA" w:rsidR="004F1D37" w:rsidRPr="00EC1D5B" w:rsidRDefault="004F1D37" w:rsidP="001B7F0C">
                            <w:r>
                              <w:rPr>
                                <w:rFonts w:ascii="Arial" w:hAnsi="Arial"/>
                                <w:color w:val="FFFFFF"/>
                                <w:sz w:val="32"/>
                              </w:rPr>
                              <w:t>Syllabus</w:t>
                            </w:r>
                            <w:r>
                              <w:rPr>
                                <w:rFonts w:ascii="Arial" w:hAnsi="Arial"/>
                                <w:color w:val="FFFFFF"/>
                                <w:sz w:val="32"/>
                              </w:rPr>
                              <w:tab/>
                            </w:r>
                            <w:r>
                              <w:rPr>
                                <w:rFonts w:ascii="Arial" w:hAnsi="Arial"/>
                                <w:color w:val="FFFFFF"/>
                                <w:sz w:val="32"/>
                              </w:rPr>
                              <w:tab/>
                            </w:r>
                            <w:r>
                              <w:rPr>
                                <w:rFonts w:ascii="Arial" w:hAnsi="Arial"/>
                                <w:color w:val="FFFFFF"/>
                                <w:sz w:val="32"/>
                              </w:rPr>
                              <w:tab/>
                            </w:r>
                            <w:r>
                              <w:rPr>
                                <w:rFonts w:ascii="Arial" w:hAnsi="Arial"/>
                                <w:color w:val="FFFFFF"/>
                                <w:sz w:val="32"/>
                              </w:rPr>
                              <w:tab/>
                            </w:r>
                            <w:r>
                              <w:rPr>
                                <w:rFonts w:ascii="Arial" w:hAnsi="Arial"/>
                                <w:color w:val="FFFFFF"/>
                                <w:sz w:val="32"/>
                              </w:rPr>
                              <w:tab/>
                            </w:r>
                            <w:r>
                              <w:rPr>
                                <w:rFonts w:ascii="Arial" w:hAnsi="Arial"/>
                                <w:color w:val="FFFFFF"/>
                                <w:sz w:val="32"/>
                              </w:rPr>
                              <w:tab/>
                            </w:r>
                            <w:r>
                              <w:rPr>
                                <w:rFonts w:ascii="Arial" w:hAnsi="Arial"/>
                                <w:color w:val="FFFFFF"/>
                                <w:sz w:val="32"/>
                              </w:rPr>
                              <w:tab/>
                            </w:r>
                            <w:r>
                              <w:rPr>
                                <w:rFonts w:ascii="Arial" w:hAnsi="Arial"/>
                                <w:color w:val="FFFFFF"/>
                                <w:sz w:val="32"/>
                              </w:rPr>
                              <w:tab/>
                            </w:r>
                            <w:r w:rsidR="003C35D7">
                              <w:rPr>
                                <w:rFonts w:ascii="Arial" w:hAnsi="Arial"/>
                                <w:color w:val="FFFFFF"/>
                                <w:sz w:val="32"/>
                              </w:rPr>
                              <w:t>Spring 20</w:t>
                            </w:r>
                            <w:r w:rsidR="008A3273">
                              <w:rPr>
                                <w:rFonts w:ascii="Arial" w:hAnsi="Arial"/>
                                <w:color w:val="FFFFFF"/>
                                <w:sz w:val="32"/>
                              </w:rPr>
                              <w:t>2</w:t>
                            </w:r>
                            <w:r w:rsidR="00CA3321">
                              <w:rPr>
                                <w:rFonts w:ascii="Arial" w:hAnsi="Arial"/>
                                <w:color w:val="FFFFFF"/>
                                <w:sz w:val="32"/>
                              </w:rPr>
                              <w:t>6</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12D33A28" id="_x0000_t202" coordsize="21600,21600" o:spt="202" path="m,l,21600r21600,l21600,xe">
                <v:stroke joinstyle="miter"/>
                <v:path gradientshapeok="t" o:connecttype="rect"/>
              </v:shapetype>
              <v:shape id="Text Box 14" o:spid="_x0000_s1026" type="#_x0000_t202" style="position:absolute;margin-left:5.7pt;margin-top:10.1pt;width:444.15pt;height: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" filled="f" stroked="f">
                <v:stroke joinstyle="round"/>
                <v:textbox inset="0,0,0,0">
                  <w:txbxContent>
                    <w:p w14:paraId="0EBE0E0D" w14:textId="5A0B84CA" w:rsidR="004F1D37" w:rsidRPr="00EC1D5B" w:rsidRDefault="004F1D37" w:rsidP="001B7F0C">
                      <w:r>
                        <w:rPr>
                          <w:rFonts w:ascii="Arial" w:hAnsi="Arial"/>
                          <w:color w:val="FFFFFF"/>
                          <w:sz w:val="32"/>
                        </w:rPr>
                        <w:t>Syllabus</w:t>
                      </w:r>
                      <w:r>
                        <w:rPr>
                          <w:rFonts w:ascii="Arial" w:hAnsi="Arial"/>
                          <w:color w:val="FFFFFF"/>
                          <w:sz w:val="32"/>
                        </w:rPr>
                        <w:tab/>
                      </w:r>
                      <w:r>
                        <w:rPr>
                          <w:rFonts w:ascii="Arial" w:hAnsi="Arial"/>
                          <w:color w:val="FFFFFF"/>
                          <w:sz w:val="32"/>
                        </w:rPr>
                        <w:tab/>
                      </w:r>
                      <w:r>
                        <w:rPr>
                          <w:rFonts w:ascii="Arial" w:hAnsi="Arial"/>
                          <w:color w:val="FFFFFF"/>
                          <w:sz w:val="32"/>
                        </w:rPr>
                        <w:tab/>
                      </w:r>
                      <w:r>
                        <w:rPr>
                          <w:rFonts w:ascii="Arial" w:hAnsi="Arial"/>
                          <w:color w:val="FFFFFF"/>
                          <w:sz w:val="32"/>
                        </w:rPr>
                        <w:tab/>
                      </w:r>
                      <w:r>
                        <w:rPr>
                          <w:rFonts w:ascii="Arial" w:hAnsi="Arial"/>
                          <w:color w:val="FFFFFF"/>
                          <w:sz w:val="32"/>
                        </w:rPr>
                        <w:tab/>
                      </w:r>
                      <w:r>
                        <w:rPr>
                          <w:rFonts w:ascii="Arial" w:hAnsi="Arial"/>
                          <w:color w:val="FFFFFF"/>
                          <w:sz w:val="32"/>
                        </w:rPr>
                        <w:tab/>
                      </w:r>
                      <w:r>
                        <w:rPr>
                          <w:rFonts w:ascii="Arial" w:hAnsi="Arial"/>
                          <w:color w:val="FFFFFF"/>
                          <w:sz w:val="32"/>
                        </w:rPr>
                        <w:tab/>
                      </w:r>
                      <w:r>
                        <w:rPr>
                          <w:rFonts w:ascii="Arial" w:hAnsi="Arial"/>
                          <w:color w:val="FFFFFF"/>
                          <w:sz w:val="32"/>
                        </w:rPr>
                        <w:tab/>
                      </w:r>
                      <w:r w:rsidR="003C35D7">
                        <w:rPr>
                          <w:rFonts w:ascii="Arial" w:hAnsi="Arial"/>
                          <w:color w:val="FFFFFF"/>
                          <w:sz w:val="32"/>
                        </w:rPr>
                        <w:t>Spring 20</w:t>
                      </w:r>
                      <w:r w:rsidR="008A3273">
                        <w:rPr>
                          <w:rFonts w:ascii="Arial" w:hAnsi="Arial"/>
                          <w:color w:val="FFFFFF"/>
                          <w:sz w:val="32"/>
                        </w:rPr>
                        <w:t>2</w:t>
                      </w:r>
                      <w:r w:rsidR="00CA3321">
                        <w:rPr>
                          <w:rFonts w:ascii="Arial" w:hAnsi="Arial"/>
                          <w:color w:val="FFFFFF"/>
                          <w:sz w:val="32"/>
                        </w:rPr>
                        <w:t>6</w:t>
                      </w:r>
                    </w:p>
                  </w:txbxContent>
                </v:textbox>
              </v:shape>
            </w:pict>
          </mc:Fallback>
        </mc:AlternateContent>
      </w:r>
    </w:p>
    <w:p w14:paraId="2632C9EB" w14:textId="77777777" w:rsidR="001B7F0C" w:rsidRPr="00E677B4" w:rsidRDefault="00C94191" w:rsidP="001B7F0C">
      <w:pPr>
        <w:pStyle w:val="ACEsubhead2"/>
      </w:pPr>
      <w:r>
        <w:rPr>
          <w:noProof/>
          <w:sz w:val="28"/>
          <w:szCs w:val="20"/>
          <w:lang w:eastAsia="en-US" w:bidi="x-none"/>
        </w:rPr>
        <w:drawing>
          <wp:anchor distT="0" distB="0" distL="114300" distR="114300" simplePos="0" relativeHeight="251658240" behindDoc="0" locked="0" layoutInCell="1" allowOverlap="1" wp14:anchorId="36F9D1E2" wp14:editId="28F59402">
            <wp:simplePos x="0" y="0"/>
            <wp:positionH relativeFrom="column">
              <wp:posOffset>3748405</wp:posOffset>
            </wp:positionH>
            <wp:positionV relativeFrom="paragraph">
              <wp:posOffset>-825500</wp:posOffset>
            </wp:positionV>
            <wp:extent cx="2286635" cy="5918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635" cy="591820"/>
                    </a:xfrm>
                    <a:prstGeom prst="rect">
                      <a:avLst/>
                    </a:prstGeom>
                    <a:noFill/>
                  </pic:spPr>
                </pic:pic>
              </a:graphicData>
            </a:graphic>
            <wp14:sizeRelH relativeFrom="page">
              <wp14:pctWidth>0</wp14:pctWidth>
            </wp14:sizeRelH>
            <wp14:sizeRelV relativeFrom="page">
              <wp14:pctHeight>0</wp14:pctHeight>
            </wp14:sizeRelV>
          </wp:anchor>
        </w:drawing>
      </w:r>
      <w:r>
        <w:rPr>
          <w:noProof/>
          <w:sz w:val="28"/>
          <w:szCs w:val="20"/>
          <w:lang w:eastAsia="en-US" w:bidi="x-none"/>
        </w:rPr>
        <mc:AlternateContent>
          <mc:Choice Requires="wps">
            <w:drawing>
              <wp:anchor distT="0" distB="0" distL="114300" distR="114300" simplePos="0" relativeHeight="251657216" behindDoc="0" locked="0" layoutInCell="1" allowOverlap="1" wp14:anchorId="703BE073" wp14:editId="441E7FCF">
                <wp:simplePos x="0" y="0"/>
                <wp:positionH relativeFrom="column">
                  <wp:posOffset>-11430</wp:posOffset>
                </wp:positionH>
                <wp:positionV relativeFrom="paragraph">
                  <wp:posOffset>-150495</wp:posOffset>
                </wp:positionV>
                <wp:extent cx="6061075" cy="381635"/>
                <wp:effectExtent l="0" t="0" r="0" b="254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1075" cy="381635"/>
                        </a:xfrm>
                        <a:prstGeom prst="rect">
                          <a:avLst/>
                        </a:prstGeom>
                        <a:solidFill>
                          <a:srgbClr val="0051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E40B7D" id="Rectangle 12" o:spid="_x0000_s1026" style="position:absolute;margin-left:-.9pt;margin-top:-11.85pt;width:477.25pt;height:3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" fillcolor="#0051ba" stroked="f">
                <v:stroke joinstyle="round"/>
              </v:rect>
            </w:pict>
          </mc:Fallback>
        </mc:AlternateContent>
      </w:r>
      <w:r>
        <w:rPr>
          <w:noProof/>
          <w:sz w:val="28"/>
          <w:lang w:eastAsia="en-US"/>
        </w:rPr>
        <mc:AlternateContent>
          <mc:Choice Requires="wps">
            <w:drawing>
              <wp:anchor distT="0" distB="0" distL="114300" distR="114300" simplePos="0" relativeHeight="251656192" behindDoc="0" locked="0" layoutInCell="1" allowOverlap="1" wp14:anchorId="6119EE8E" wp14:editId="3AE1ACEE">
                <wp:simplePos x="0" y="0"/>
                <wp:positionH relativeFrom="column">
                  <wp:posOffset>-11430</wp:posOffset>
                </wp:positionH>
                <wp:positionV relativeFrom="paragraph">
                  <wp:posOffset>40005</wp:posOffset>
                </wp:positionV>
                <wp:extent cx="6061075" cy="245110"/>
                <wp:effectExtent l="7620" t="6350" r="8255" b="571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1075" cy="245110"/>
                        </a:xfrm>
                        <a:prstGeom prst="rect">
                          <a:avLst/>
                        </a:prstGeom>
                        <a:solidFill>
                          <a:srgbClr val="E87511">
                            <a:alpha val="8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F04AA8" id="Rectangle 11" o:spid="_x0000_s1026" style="position:absolute;margin-left:-.9pt;margin-top:3.15pt;width:477.25pt;height:19.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" fillcolor="#e87511" stroked="f">
                <v:fill opacity="52428f"/>
                <v:stroke joinstyle="round"/>
              </v:rect>
            </w:pict>
          </mc:Fallback>
        </mc:AlternateContent>
      </w:r>
    </w:p>
    <w:p w14:paraId="0578F7CB" w14:textId="77777777" w:rsidR="001B7F0C" w:rsidRPr="00184D11" w:rsidRDefault="00887513" w:rsidP="009F744F">
      <w:pPr>
        <w:spacing w:before="500" w:after="200"/>
        <w:rPr>
          <w:rFonts w:ascii="Arial" w:hAnsi="Arial"/>
          <w:b/>
          <w:color w:val="0051BA"/>
        </w:rPr>
      </w:pPr>
      <w:r>
        <w:rPr>
          <w:rFonts w:ascii="Arial" w:hAnsi="Arial"/>
          <w:b/>
          <w:color w:val="0051BA"/>
        </w:rPr>
        <w:t xml:space="preserve">THE </w:t>
      </w:r>
      <w:smartTag w:uri="urn:schemas-microsoft-com:office:smarttags" w:element="PlaceType">
        <w:r>
          <w:rPr>
            <w:rFonts w:ascii="Arial" w:hAnsi="Arial"/>
            <w:b/>
            <w:color w:val="0051BA"/>
          </w:rPr>
          <w:t>UNIVERSITY</w:t>
        </w:r>
      </w:smartTag>
      <w:r>
        <w:rPr>
          <w:rFonts w:ascii="Arial" w:hAnsi="Arial"/>
          <w:b/>
          <w:color w:val="0051BA"/>
        </w:rPr>
        <w:t xml:space="preserve"> OF </w:t>
      </w:r>
      <w:smartTag w:uri="urn:schemas-microsoft-com:office:smarttags" w:element="PlaceName">
        <w:smartTag w:uri="urn:schemas-microsoft-com:office:smarttags" w:element="PlaceName">
          <w:smartTag w:uri="urn:schemas-microsoft-com:office:smarttags" w:element="PlaceName">
            <w:smartTag w:uri="urn:schemas-microsoft-com:office:smarttags" w:element="PlaceName">
              <w:smartTag w:uri="urn:schemas-microsoft-com:office:smarttags" w:element="PlaceName">
                <w:r>
                  <w:rPr>
                    <w:rFonts w:ascii="Arial" w:hAnsi="Arial"/>
                    <w:b/>
                    <w:color w:val="0051BA"/>
                  </w:rPr>
                  <w:t>T</w:t>
                </w:r>
              </w:smartTag>
              <w:r>
                <w:rPr>
                  <w:rFonts w:ascii="Arial" w:hAnsi="Arial"/>
                  <w:b/>
                  <w:color w:val="0051BA"/>
                </w:rPr>
                <w:t>E</w:t>
              </w:r>
            </w:smartTag>
            <w:r>
              <w:rPr>
                <w:rFonts w:ascii="Arial" w:hAnsi="Arial"/>
                <w:b/>
                <w:color w:val="0051BA"/>
              </w:rPr>
              <w:t>X</w:t>
            </w:r>
          </w:smartTag>
          <w:r>
            <w:rPr>
              <w:rFonts w:ascii="Arial" w:hAnsi="Arial"/>
              <w:b/>
              <w:color w:val="0051BA"/>
            </w:rPr>
            <w:t>A</w:t>
          </w:r>
        </w:smartTag>
        <w:r>
          <w:rPr>
            <w:rFonts w:ascii="Arial" w:hAnsi="Arial"/>
            <w:b/>
            <w:color w:val="0051BA"/>
          </w:rPr>
          <w:t>S</w:t>
        </w:r>
      </w:smartTag>
      <w:r>
        <w:rPr>
          <w:rFonts w:ascii="Arial" w:hAnsi="Arial"/>
          <w:b/>
          <w:color w:val="0051BA"/>
        </w:rPr>
        <w:t xml:space="preserve"> AT </w:t>
      </w:r>
      <w:smartTag w:uri="urn:schemas-microsoft-com:office:smarttags" w:element="City">
        <w:smartTag w:uri="urn:schemas-microsoft-com:office:smarttags" w:element="place">
          <w:r>
            <w:rPr>
              <w:rFonts w:ascii="Arial" w:hAnsi="Arial"/>
              <w:b/>
              <w:color w:val="0051BA"/>
            </w:rPr>
            <w:t>ARLINGTON</w:t>
          </w:r>
        </w:smartTag>
      </w:smartTag>
    </w:p>
    <w:p w14:paraId="0CC6DBCC" w14:textId="77777777" w:rsidR="001B7F0C" w:rsidRPr="00243470" w:rsidRDefault="00EF2771" w:rsidP="001B7F0C">
      <w:pPr>
        <w:spacing w:after="200"/>
        <w:rPr>
          <w:rFonts w:ascii="Arial" w:hAnsi="Arial"/>
          <w:b/>
        </w:rPr>
      </w:pPr>
      <w:r w:rsidRPr="00243470">
        <w:rPr>
          <w:rFonts w:ascii="Arial" w:hAnsi="Arial"/>
          <w:b/>
        </w:rPr>
        <w:t>Course Title</w:t>
      </w:r>
      <w:r w:rsidR="00867A0A" w:rsidRPr="00243470">
        <w:rPr>
          <w:rFonts w:ascii="Arial" w:hAnsi="Arial"/>
          <w:b/>
        </w:rPr>
        <w:t xml:space="preserve">: </w:t>
      </w:r>
      <w:r w:rsidR="00A17F8E">
        <w:rPr>
          <w:rFonts w:ascii="Arial" w:hAnsi="Arial"/>
          <w:b/>
        </w:rPr>
        <w:t>BIOL/</w:t>
      </w:r>
      <w:r w:rsidR="00042095" w:rsidRPr="00243470">
        <w:rPr>
          <w:rFonts w:ascii="Arial" w:hAnsi="Arial"/>
          <w:b/>
        </w:rPr>
        <w:t>PSYC</w:t>
      </w:r>
      <w:r w:rsidR="00A17F8E">
        <w:rPr>
          <w:rFonts w:ascii="Arial" w:hAnsi="Arial"/>
          <w:b/>
        </w:rPr>
        <w:t xml:space="preserve"> 4327-001 Behavioral Genetics</w:t>
      </w:r>
      <w:r w:rsidR="00042095" w:rsidRPr="00243470">
        <w:rPr>
          <w:rFonts w:ascii="Arial" w:hAnsi="Arial"/>
          <w:b/>
        </w:rPr>
        <w:t xml:space="preserve"> </w:t>
      </w:r>
    </w:p>
    <w:p w14:paraId="43EAEBAA" w14:textId="77777777" w:rsidR="001B7F0C" w:rsidRPr="00184D11" w:rsidRDefault="003C35D7" w:rsidP="001B7F0C">
      <w:pPr>
        <w:rPr>
          <w:rFonts w:ascii="Arial" w:hAnsi="Arial"/>
          <w:b/>
          <w:color w:val="0051BA"/>
        </w:rPr>
      </w:pPr>
      <w:r>
        <w:rPr>
          <w:rFonts w:ascii="Arial" w:hAnsi="Arial"/>
          <w:b/>
          <w:color w:val="0051BA"/>
        </w:rPr>
        <w:t>Instructor</w:t>
      </w:r>
      <w:r w:rsidR="001B7F0C" w:rsidRPr="00184D11">
        <w:rPr>
          <w:rFonts w:ascii="Arial" w:hAnsi="Arial"/>
          <w:b/>
          <w:color w:val="0051BA"/>
        </w:rPr>
        <w:t xml:space="preserve">: </w:t>
      </w:r>
      <w:r w:rsidR="00397EFC">
        <w:rPr>
          <w:rFonts w:ascii="Arial" w:hAnsi="Arial"/>
          <w:b/>
          <w:color w:val="0051BA"/>
        </w:rPr>
        <w:tab/>
      </w:r>
      <w:r w:rsidR="00397EFC">
        <w:rPr>
          <w:rFonts w:ascii="Arial" w:hAnsi="Arial"/>
          <w:b/>
          <w:color w:val="0051BA"/>
        </w:rPr>
        <w:tab/>
      </w:r>
      <w:r w:rsidR="00397EFC">
        <w:rPr>
          <w:rFonts w:ascii="Arial" w:hAnsi="Arial"/>
          <w:b/>
          <w:color w:val="0051BA"/>
        </w:rPr>
        <w:tab/>
      </w:r>
      <w:r w:rsidR="00397EFC">
        <w:rPr>
          <w:rFonts w:ascii="Arial" w:hAnsi="Arial"/>
          <w:b/>
          <w:color w:val="0051BA"/>
        </w:rPr>
        <w:tab/>
        <w:t xml:space="preserve"> </w:t>
      </w:r>
    </w:p>
    <w:p w14:paraId="265FA855" w14:textId="77777777" w:rsidR="0079577B" w:rsidRPr="00243470" w:rsidRDefault="00867A0A" w:rsidP="00F602E4">
      <w:pPr>
        <w:spacing w:before="100" w:after="200"/>
        <w:rPr>
          <w:rFonts w:ascii="Arial" w:hAnsi="Arial"/>
          <w:b/>
          <w:color w:val="0051BA"/>
        </w:rPr>
      </w:pPr>
      <w:r w:rsidRPr="00243470">
        <w:rPr>
          <w:rFonts w:ascii="Arial" w:hAnsi="Arial" w:cs="Arial"/>
          <w:snapToGrid w:val="0"/>
        </w:rPr>
        <w:t xml:space="preserve">Dr. </w:t>
      </w:r>
      <w:r w:rsidR="00F1475D">
        <w:rPr>
          <w:rFonts w:ascii="Arial" w:hAnsi="Arial" w:cs="Arial"/>
          <w:snapToGrid w:val="0"/>
        </w:rPr>
        <w:t>Scott Coleman</w:t>
      </w:r>
      <w:r w:rsidR="00397EFC" w:rsidRPr="00243470">
        <w:rPr>
          <w:rFonts w:ascii="Arial" w:hAnsi="Arial" w:cs="Arial"/>
          <w:snapToGrid w:val="0"/>
        </w:rPr>
        <w:tab/>
      </w:r>
      <w:r w:rsidR="00397EFC" w:rsidRPr="00243470">
        <w:rPr>
          <w:rFonts w:ascii="Arial" w:hAnsi="Arial" w:cs="Arial"/>
          <w:snapToGrid w:val="0"/>
        </w:rPr>
        <w:tab/>
      </w:r>
    </w:p>
    <w:p w14:paraId="3EC99AF9" w14:textId="77777777" w:rsidR="00F1475D" w:rsidRDefault="00F1475D" w:rsidP="00F602E4">
      <w:pPr>
        <w:spacing w:after="100"/>
        <w:rPr>
          <w:rFonts w:ascii="Arial" w:hAnsi="Arial"/>
          <w:b/>
          <w:color w:val="0051BA"/>
        </w:rPr>
      </w:pPr>
      <w:r>
        <w:rPr>
          <w:rFonts w:ascii="Arial" w:hAnsi="Arial"/>
          <w:b/>
          <w:color w:val="0051BA"/>
        </w:rPr>
        <w:t>Email:</w:t>
      </w:r>
    </w:p>
    <w:p w14:paraId="574B10FB" w14:textId="77777777" w:rsidR="001B7F0C" w:rsidRPr="004820AD" w:rsidRDefault="008C44D3" w:rsidP="00F602E4">
      <w:pPr>
        <w:spacing w:after="100"/>
        <w:rPr>
          <w:rFonts w:ascii="Arial" w:hAnsi="Arial"/>
        </w:rPr>
      </w:pPr>
      <w:r>
        <w:rPr>
          <w:rFonts w:ascii="Arial" w:hAnsi="Arial"/>
        </w:rPr>
        <w:t>S</w:t>
      </w:r>
      <w:r w:rsidR="00F1475D" w:rsidRPr="00F1475D">
        <w:rPr>
          <w:rFonts w:ascii="Arial" w:hAnsi="Arial"/>
        </w:rPr>
        <w:t xml:space="preserve">end electronic mail via </w:t>
      </w:r>
      <w:r>
        <w:rPr>
          <w:rFonts w:ascii="Arial" w:hAnsi="Arial"/>
        </w:rPr>
        <w:t>Canvas</w:t>
      </w:r>
      <w:r w:rsidR="00397EFC">
        <w:rPr>
          <w:rFonts w:ascii="Arial" w:hAnsi="Arial"/>
          <w:b/>
          <w:color w:val="0051BA"/>
        </w:rPr>
        <w:tab/>
      </w:r>
      <w:r w:rsidR="00397EFC">
        <w:rPr>
          <w:rFonts w:ascii="Arial" w:hAnsi="Arial"/>
          <w:b/>
          <w:color w:val="0051BA"/>
        </w:rPr>
        <w:tab/>
      </w:r>
      <w:r w:rsidR="00397EFC">
        <w:rPr>
          <w:rFonts w:ascii="Arial" w:hAnsi="Arial"/>
          <w:b/>
          <w:color w:val="0051BA"/>
        </w:rPr>
        <w:tab/>
        <w:t xml:space="preserve"> </w:t>
      </w:r>
    </w:p>
    <w:p w14:paraId="75D754CE" w14:textId="77777777" w:rsidR="001B7F0C" w:rsidRPr="00184D11" w:rsidRDefault="00F1475D" w:rsidP="001B7F0C">
      <w:pPr>
        <w:rPr>
          <w:rFonts w:ascii="Arial" w:hAnsi="Arial"/>
          <w:b/>
          <w:color w:val="0051BA"/>
        </w:rPr>
      </w:pPr>
      <w:r>
        <w:rPr>
          <w:rFonts w:ascii="Arial" w:hAnsi="Arial"/>
          <w:b/>
          <w:color w:val="0051BA"/>
        </w:rPr>
        <w:t>Office:</w:t>
      </w:r>
    </w:p>
    <w:p w14:paraId="60DD6B0E" w14:textId="77777777" w:rsidR="001B7F0C" w:rsidRPr="000331E2" w:rsidRDefault="00397EFC" w:rsidP="00F602E4">
      <w:pPr>
        <w:spacing w:before="100" w:after="200"/>
        <w:rPr>
          <w:rFonts w:ascii="Arial" w:hAnsi="Arial"/>
        </w:rPr>
      </w:pPr>
      <w:r w:rsidRPr="009802D9">
        <w:rPr>
          <w:rFonts w:ascii="Arial" w:hAnsi="Arial" w:cs="Arial"/>
        </w:rPr>
        <w:t xml:space="preserve">Room </w:t>
      </w:r>
      <w:r w:rsidR="0014215F">
        <w:rPr>
          <w:rFonts w:ascii="Arial" w:hAnsi="Arial" w:cs="Arial"/>
        </w:rPr>
        <w:t>415</w:t>
      </w:r>
      <w:r w:rsidR="00285FD7">
        <w:rPr>
          <w:rFonts w:ascii="Arial" w:hAnsi="Arial" w:cs="Arial"/>
        </w:rPr>
        <w:t xml:space="preserve"> </w:t>
      </w:r>
      <w:r w:rsidRPr="009802D9">
        <w:rPr>
          <w:rFonts w:ascii="Arial" w:hAnsi="Arial" w:cs="Arial"/>
        </w:rPr>
        <w:t>Life Sciences</w:t>
      </w:r>
      <w:r w:rsidR="0014215F">
        <w:rPr>
          <w:rFonts w:ascii="Arial" w:hAnsi="Arial" w:cs="Arial"/>
        </w:rPr>
        <w:t xml:space="preserve"> Bldg.</w:t>
      </w:r>
      <w:r w:rsidRPr="009802D9">
        <w:rPr>
          <w:rFonts w:ascii="Arial" w:hAnsi="Arial" w:cs="Arial"/>
        </w:rPr>
        <w:t xml:space="preserve">, </w:t>
      </w:r>
      <w:r w:rsidR="00867A0A" w:rsidRPr="000331E2">
        <w:rPr>
          <w:rFonts w:ascii="Arial" w:hAnsi="Arial"/>
        </w:rPr>
        <w:t>UT Arlington, Box 19528, Arlington, TX 76019</w:t>
      </w:r>
    </w:p>
    <w:p w14:paraId="2960DA9E" w14:textId="77777777" w:rsidR="001B7F0C" w:rsidRPr="00184D11" w:rsidRDefault="001B7F0C" w:rsidP="001B7F0C">
      <w:pPr>
        <w:rPr>
          <w:rFonts w:ascii="Arial" w:hAnsi="Arial"/>
          <w:b/>
          <w:color w:val="0051BA"/>
        </w:rPr>
      </w:pPr>
      <w:r w:rsidRPr="00184D11">
        <w:rPr>
          <w:rFonts w:ascii="Arial" w:hAnsi="Arial"/>
          <w:b/>
          <w:color w:val="0051BA"/>
        </w:rPr>
        <w:t xml:space="preserve">Office Phone: </w:t>
      </w:r>
    </w:p>
    <w:p w14:paraId="03AFB3C6" w14:textId="77777777" w:rsidR="00797C62" w:rsidRDefault="00F1475D" w:rsidP="00F602E4">
      <w:pPr>
        <w:spacing w:before="100" w:after="200"/>
        <w:rPr>
          <w:rFonts w:ascii="Arial" w:hAnsi="Arial"/>
        </w:rPr>
      </w:pPr>
      <w:r w:rsidRPr="00F1475D">
        <w:rPr>
          <w:rFonts w:ascii="Arial" w:hAnsi="Arial"/>
        </w:rPr>
        <w:t>Department (817) 272-2281; Office (817) 272-0345</w:t>
      </w:r>
    </w:p>
    <w:p w14:paraId="06905447" w14:textId="77777777" w:rsidR="00EB2BF3" w:rsidRDefault="00867A0A" w:rsidP="00867A0A">
      <w:pPr>
        <w:rPr>
          <w:rFonts w:ascii="Arial" w:hAnsi="Arial"/>
          <w:b/>
          <w:color w:val="0051BA"/>
        </w:rPr>
      </w:pPr>
      <w:r w:rsidRPr="00184D11">
        <w:rPr>
          <w:rFonts w:ascii="Arial" w:hAnsi="Arial"/>
          <w:b/>
          <w:color w:val="0051BA"/>
        </w:rPr>
        <w:t>Office</w:t>
      </w:r>
      <w:r>
        <w:rPr>
          <w:rFonts w:ascii="Arial" w:hAnsi="Arial"/>
          <w:b/>
          <w:color w:val="0051BA"/>
        </w:rPr>
        <w:t xml:space="preserve"> hours</w:t>
      </w:r>
      <w:r w:rsidRPr="00184D11">
        <w:rPr>
          <w:rFonts w:ascii="Arial" w:hAnsi="Arial"/>
          <w:b/>
          <w:color w:val="0051BA"/>
        </w:rPr>
        <w:t>:</w:t>
      </w:r>
    </w:p>
    <w:p w14:paraId="69FDD4BF" w14:textId="77777777" w:rsidR="00EB2BF3" w:rsidRDefault="00EB2BF3" w:rsidP="00867A0A">
      <w:pPr>
        <w:rPr>
          <w:rFonts w:ascii="Arial" w:hAnsi="Arial"/>
          <w:b/>
          <w:color w:val="0051BA"/>
        </w:rPr>
      </w:pPr>
    </w:p>
    <w:p w14:paraId="49D7A2FD" w14:textId="4CDCD395" w:rsidR="00EB2BF3" w:rsidRPr="00EB2BF3" w:rsidRDefault="00CA3321" w:rsidP="00867A0A">
      <w:pPr>
        <w:rPr>
          <w:rFonts w:ascii="Arial" w:hAnsi="Arial"/>
          <w:b/>
          <w:color w:val="0051BA"/>
        </w:rPr>
      </w:pPr>
      <w:r>
        <w:rPr>
          <w:rFonts w:ascii="Arial" w:hAnsi="Arial"/>
        </w:rPr>
        <w:t>TTH 1:00 - 2</w:t>
      </w:r>
      <w:r w:rsidR="0014215F">
        <w:rPr>
          <w:rFonts w:ascii="Arial" w:hAnsi="Arial"/>
        </w:rPr>
        <w:t>:</w:t>
      </w:r>
      <w:r w:rsidR="00FB58F6">
        <w:rPr>
          <w:rFonts w:ascii="Arial" w:hAnsi="Arial"/>
        </w:rPr>
        <w:t>00</w:t>
      </w:r>
      <w:r w:rsidR="0014215F">
        <w:rPr>
          <w:rFonts w:ascii="Arial" w:hAnsi="Arial"/>
        </w:rPr>
        <w:t xml:space="preserve"> </w:t>
      </w:r>
      <w:r w:rsidR="00AF3999">
        <w:rPr>
          <w:rFonts w:ascii="Arial" w:hAnsi="Arial"/>
        </w:rPr>
        <w:t>p</w:t>
      </w:r>
      <w:r w:rsidR="00352E4D">
        <w:rPr>
          <w:rFonts w:ascii="Arial" w:hAnsi="Arial"/>
        </w:rPr>
        <w:t>.m.</w:t>
      </w:r>
      <w:r w:rsidR="00EB2BF3">
        <w:rPr>
          <w:rFonts w:ascii="Arial" w:hAnsi="Arial"/>
        </w:rPr>
        <w:t xml:space="preserve"> </w:t>
      </w:r>
      <w:r w:rsidR="00352E4D">
        <w:rPr>
          <w:rFonts w:ascii="Arial" w:hAnsi="Arial"/>
        </w:rPr>
        <w:t>via Teams, in-person</w:t>
      </w:r>
      <w:r w:rsidR="00D361CC">
        <w:rPr>
          <w:rFonts w:ascii="Arial" w:hAnsi="Arial"/>
        </w:rPr>
        <w:t xml:space="preserve"> or by appointment</w:t>
      </w:r>
    </w:p>
    <w:p w14:paraId="5D8EC2E4" w14:textId="77777777" w:rsidR="004820AD" w:rsidRPr="004820AD" w:rsidRDefault="004820AD" w:rsidP="001E3C1A">
      <w:pPr>
        <w:spacing w:after="100"/>
        <w:rPr>
          <w:rFonts w:ascii="Arial" w:hAnsi="Arial" w:cs="Arial"/>
        </w:rPr>
      </w:pPr>
    </w:p>
    <w:p w14:paraId="48D79E70" w14:textId="77777777" w:rsidR="001E3C1A" w:rsidRDefault="001E3C1A" w:rsidP="001E3C1A">
      <w:pPr>
        <w:spacing w:after="100"/>
        <w:rPr>
          <w:rFonts w:ascii="Arial" w:hAnsi="Arial" w:cs="Arial"/>
          <w:b/>
          <w:color w:val="0051BA"/>
        </w:rPr>
      </w:pPr>
      <w:r w:rsidRPr="009802D9">
        <w:rPr>
          <w:rFonts w:ascii="Arial" w:hAnsi="Arial" w:cs="Arial"/>
          <w:b/>
          <w:color w:val="0051BA"/>
        </w:rPr>
        <w:t>Time and Place of Class Meetings:</w:t>
      </w:r>
    </w:p>
    <w:p w14:paraId="12E600F6" w14:textId="2C67E9FE" w:rsidR="00797C62" w:rsidRPr="004820AD" w:rsidRDefault="00352E4D" w:rsidP="00797C62">
      <w:pPr>
        <w:widowControl/>
        <w:suppressAutoHyphens w:val="0"/>
        <w:rPr>
          <w:rFonts w:ascii="Arial" w:hAnsi="Arial" w:cs="Arial"/>
          <w:lang w:eastAsia="en-US"/>
        </w:rPr>
      </w:pPr>
      <w:r>
        <w:rPr>
          <w:rFonts w:ascii="Arial" w:hAnsi="Arial" w:cs="Arial"/>
          <w:lang w:eastAsia="en-US"/>
        </w:rPr>
        <w:t xml:space="preserve">TTH </w:t>
      </w:r>
      <w:r w:rsidR="00A17F8E">
        <w:rPr>
          <w:rFonts w:ascii="Arial" w:hAnsi="Arial" w:cs="Arial"/>
          <w:lang w:eastAsia="en-US"/>
        </w:rPr>
        <w:t>9</w:t>
      </w:r>
      <w:r w:rsidR="00B23EA7">
        <w:rPr>
          <w:rFonts w:ascii="Arial" w:hAnsi="Arial" w:cs="Arial"/>
          <w:lang w:eastAsia="en-US"/>
        </w:rPr>
        <w:t>:</w:t>
      </w:r>
      <w:r w:rsidR="00A17F8E">
        <w:rPr>
          <w:rFonts w:ascii="Arial" w:hAnsi="Arial" w:cs="Arial"/>
          <w:lang w:eastAsia="en-US"/>
        </w:rPr>
        <w:t>3</w:t>
      </w:r>
      <w:r w:rsidR="00B23EA7">
        <w:rPr>
          <w:rFonts w:ascii="Arial" w:hAnsi="Arial" w:cs="Arial"/>
          <w:lang w:eastAsia="en-US"/>
        </w:rPr>
        <w:t>0 a</w:t>
      </w:r>
      <w:r>
        <w:rPr>
          <w:rFonts w:ascii="Arial" w:hAnsi="Arial" w:cs="Arial"/>
          <w:lang w:eastAsia="en-US"/>
        </w:rPr>
        <w:t>.</w:t>
      </w:r>
      <w:r w:rsidR="00BC0223">
        <w:rPr>
          <w:rFonts w:ascii="Arial" w:hAnsi="Arial" w:cs="Arial"/>
          <w:lang w:eastAsia="en-US"/>
        </w:rPr>
        <w:t>m</w:t>
      </w:r>
      <w:r>
        <w:rPr>
          <w:rFonts w:ascii="Arial" w:hAnsi="Arial" w:cs="Arial"/>
          <w:lang w:eastAsia="en-US"/>
        </w:rPr>
        <w:t>.</w:t>
      </w:r>
      <w:r w:rsidR="00BC0223">
        <w:rPr>
          <w:rFonts w:ascii="Arial" w:hAnsi="Arial" w:cs="Arial"/>
          <w:lang w:eastAsia="en-US"/>
        </w:rPr>
        <w:t xml:space="preserve"> </w:t>
      </w:r>
      <w:r w:rsidR="00A17F8E">
        <w:rPr>
          <w:rFonts w:ascii="Arial" w:hAnsi="Arial" w:cs="Arial"/>
          <w:lang w:eastAsia="en-US"/>
        </w:rPr>
        <w:t>–</w:t>
      </w:r>
      <w:r w:rsidR="00797C62" w:rsidRPr="004820AD">
        <w:rPr>
          <w:rFonts w:ascii="Arial" w:hAnsi="Arial" w:cs="Arial"/>
          <w:lang w:eastAsia="en-US"/>
        </w:rPr>
        <w:t xml:space="preserve"> </w:t>
      </w:r>
      <w:r w:rsidR="00A17F8E">
        <w:rPr>
          <w:rFonts w:ascii="Arial" w:hAnsi="Arial" w:cs="Arial"/>
          <w:lang w:eastAsia="en-US"/>
        </w:rPr>
        <w:t>10:50</w:t>
      </w:r>
      <w:r w:rsidR="00BC0223">
        <w:rPr>
          <w:rFonts w:ascii="Arial" w:hAnsi="Arial" w:cs="Arial"/>
          <w:lang w:eastAsia="en-US"/>
        </w:rPr>
        <w:t xml:space="preserve"> </w:t>
      </w:r>
      <w:r w:rsidR="00A17F8E">
        <w:rPr>
          <w:rFonts w:ascii="Arial" w:hAnsi="Arial" w:cs="Arial"/>
          <w:lang w:eastAsia="en-US"/>
        </w:rPr>
        <w:t>a</w:t>
      </w:r>
      <w:r>
        <w:rPr>
          <w:rFonts w:ascii="Arial" w:hAnsi="Arial" w:cs="Arial"/>
          <w:lang w:eastAsia="en-US"/>
        </w:rPr>
        <w:t>.</w:t>
      </w:r>
      <w:r w:rsidR="00BC0223">
        <w:rPr>
          <w:rFonts w:ascii="Arial" w:hAnsi="Arial" w:cs="Arial"/>
          <w:lang w:eastAsia="en-US"/>
        </w:rPr>
        <w:t>m</w:t>
      </w:r>
      <w:r>
        <w:rPr>
          <w:rFonts w:ascii="Arial" w:hAnsi="Arial" w:cs="Arial"/>
          <w:lang w:eastAsia="en-US"/>
        </w:rPr>
        <w:t>.</w:t>
      </w:r>
      <w:r w:rsidR="008C44D3">
        <w:rPr>
          <w:rFonts w:ascii="Arial" w:hAnsi="Arial" w:cs="Arial"/>
          <w:lang w:eastAsia="en-US"/>
        </w:rPr>
        <w:t xml:space="preserve"> </w:t>
      </w:r>
      <w:r w:rsidR="00CA3321">
        <w:rPr>
          <w:rFonts w:ascii="Arial" w:hAnsi="Arial" w:cs="Arial"/>
          <w:lang w:eastAsia="en-US"/>
        </w:rPr>
        <w:t>Life Science Bldg</w:t>
      </w:r>
      <w:r w:rsidR="008C44D3">
        <w:rPr>
          <w:rFonts w:ascii="Arial" w:hAnsi="Arial" w:cs="Arial"/>
          <w:lang w:eastAsia="en-US"/>
        </w:rPr>
        <w:t>.</w:t>
      </w:r>
      <w:r w:rsidR="00CA3321">
        <w:rPr>
          <w:rFonts w:ascii="Arial" w:hAnsi="Arial" w:cs="Arial"/>
          <w:lang w:eastAsia="en-US"/>
        </w:rPr>
        <w:t>, Room # 100.</w:t>
      </w:r>
      <w:r w:rsidR="008C44D3">
        <w:rPr>
          <w:rFonts w:ascii="Arial" w:hAnsi="Arial" w:cs="Arial"/>
          <w:lang w:eastAsia="en-US"/>
        </w:rPr>
        <w:t xml:space="preserve"> Lectures will be recorded </w:t>
      </w:r>
      <w:r w:rsidR="00523264">
        <w:rPr>
          <w:rFonts w:ascii="Arial" w:hAnsi="Arial" w:cs="Arial"/>
          <w:lang w:eastAsia="en-US"/>
        </w:rPr>
        <w:t xml:space="preserve">via Echo 360 </w:t>
      </w:r>
      <w:r w:rsidR="008C44D3">
        <w:rPr>
          <w:rFonts w:ascii="Arial" w:hAnsi="Arial" w:cs="Arial"/>
          <w:lang w:eastAsia="en-US"/>
        </w:rPr>
        <w:t xml:space="preserve">and posted on Canvas for </w:t>
      </w:r>
      <w:r w:rsidR="00981BBD">
        <w:rPr>
          <w:rFonts w:ascii="Arial" w:hAnsi="Arial" w:cs="Arial"/>
          <w:lang w:eastAsia="en-US"/>
        </w:rPr>
        <w:t>s</w:t>
      </w:r>
      <w:r w:rsidR="008C44D3">
        <w:rPr>
          <w:rFonts w:ascii="Arial" w:hAnsi="Arial" w:cs="Arial"/>
          <w:lang w:eastAsia="en-US"/>
        </w:rPr>
        <w:t>tudent’s convenience.</w:t>
      </w:r>
    </w:p>
    <w:p w14:paraId="1CBFA1C7" w14:textId="77777777" w:rsidR="00797C62" w:rsidRPr="00797C62" w:rsidRDefault="00797C62" w:rsidP="00797C62">
      <w:pPr>
        <w:widowControl/>
        <w:suppressAutoHyphens w:val="0"/>
        <w:rPr>
          <w:rFonts w:ascii="Arial" w:hAnsi="Arial" w:cs="Arial"/>
          <w:b/>
          <w:lang w:eastAsia="en-US"/>
        </w:rPr>
      </w:pPr>
    </w:p>
    <w:p w14:paraId="7EAE22E9" w14:textId="77777777" w:rsidR="00D81624" w:rsidRDefault="00DC1571" w:rsidP="00FF5000">
      <w:pPr>
        <w:pStyle w:val="Default"/>
        <w:spacing w:after="200"/>
        <w:rPr>
          <w:b/>
          <w:color w:val="0051BA"/>
        </w:rPr>
      </w:pPr>
      <w:r>
        <w:rPr>
          <w:b/>
          <w:color w:val="0051BA"/>
        </w:rPr>
        <w:t xml:space="preserve">Required </w:t>
      </w:r>
      <w:r w:rsidR="001B7F0C" w:rsidRPr="00184D11">
        <w:rPr>
          <w:b/>
          <w:color w:val="0051BA"/>
        </w:rPr>
        <w:t xml:space="preserve">Texts and </w:t>
      </w:r>
      <w:r w:rsidR="00F1475D">
        <w:rPr>
          <w:b/>
          <w:color w:val="0051BA"/>
        </w:rPr>
        <w:t xml:space="preserve">Course </w:t>
      </w:r>
      <w:r w:rsidR="001B7F0C" w:rsidRPr="00184D11">
        <w:rPr>
          <w:b/>
          <w:color w:val="0051BA"/>
        </w:rPr>
        <w:t>Materials:</w:t>
      </w:r>
      <w:r w:rsidR="00FF5000">
        <w:rPr>
          <w:b/>
          <w:color w:val="0051BA"/>
        </w:rPr>
        <w:t xml:space="preserve"> </w:t>
      </w:r>
    </w:p>
    <w:p w14:paraId="797E39C1" w14:textId="73C69F80" w:rsidR="00A17F8E" w:rsidRPr="00A17F8E" w:rsidRDefault="00A17F8E" w:rsidP="00A17F8E">
      <w:pPr>
        <w:widowControl/>
        <w:suppressAutoHyphens w:val="0"/>
        <w:rPr>
          <w:rFonts w:ascii="Arial" w:hAnsi="Arial" w:cs="Arial"/>
        </w:rPr>
      </w:pPr>
      <w:r w:rsidRPr="00A17F8E">
        <w:rPr>
          <w:rFonts w:ascii="Arial" w:hAnsi="Arial" w:cs="Arial"/>
        </w:rPr>
        <w:t xml:space="preserve">Knopik, V. S., </w:t>
      </w:r>
      <w:proofErr w:type="spellStart"/>
      <w:r w:rsidRPr="00A17F8E">
        <w:rPr>
          <w:rFonts w:ascii="Arial" w:hAnsi="Arial" w:cs="Arial"/>
        </w:rPr>
        <w:t>Heiderhiser</w:t>
      </w:r>
      <w:proofErr w:type="spellEnd"/>
      <w:r w:rsidRPr="00A17F8E">
        <w:rPr>
          <w:rFonts w:ascii="Arial" w:hAnsi="Arial" w:cs="Arial"/>
        </w:rPr>
        <w:t xml:space="preserve">, J. M., DeFries, J. C., &amp; Plomin, R., (2017).  </w:t>
      </w:r>
      <w:r w:rsidRPr="00A17F8E">
        <w:rPr>
          <w:rFonts w:ascii="Arial" w:hAnsi="Arial" w:cs="Arial"/>
          <w:u w:val="single"/>
        </w:rPr>
        <w:t>Behavioral Genetics</w:t>
      </w:r>
      <w:r w:rsidRPr="00A17F8E">
        <w:rPr>
          <w:rFonts w:ascii="Arial" w:hAnsi="Arial" w:cs="Arial"/>
        </w:rPr>
        <w:t>, 7th ed.  New York:  Worth Publishers.  ISBN-10: 1-4641-7605-1; ISBN-13: 978-1-4641-7605-0</w:t>
      </w:r>
    </w:p>
    <w:p w14:paraId="7A7A9DB7" w14:textId="77777777" w:rsidR="00A35BED" w:rsidRPr="00A35BED" w:rsidRDefault="00A35BED" w:rsidP="00A35BED">
      <w:pPr>
        <w:widowControl/>
        <w:suppressAutoHyphens w:val="0"/>
        <w:rPr>
          <w:rFonts w:ascii="Arial" w:hAnsi="Arial" w:cs="Arial"/>
          <w:lang w:eastAsia="en-US"/>
        </w:rPr>
      </w:pPr>
    </w:p>
    <w:p w14:paraId="4D017861" w14:textId="77777777" w:rsidR="00D81624" w:rsidRPr="00184D11" w:rsidRDefault="001B7F0C" w:rsidP="00DC1571">
      <w:pPr>
        <w:pStyle w:val="Default"/>
        <w:spacing w:after="200"/>
        <w:rPr>
          <w:b/>
          <w:color w:val="0051BA"/>
        </w:rPr>
      </w:pPr>
      <w:r w:rsidRPr="00184D11">
        <w:rPr>
          <w:b/>
          <w:color w:val="0051BA"/>
        </w:rPr>
        <w:t>Course Description:</w:t>
      </w:r>
    </w:p>
    <w:p w14:paraId="4C7407AA" w14:textId="77777777" w:rsidR="00A17F8E" w:rsidRPr="00A17F8E" w:rsidRDefault="00A17F8E" w:rsidP="00A17F8E">
      <w:pPr>
        <w:pStyle w:val="Default"/>
        <w:spacing w:after="200"/>
      </w:pPr>
      <w:r w:rsidRPr="00A17F8E">
        <w:t xml:space="preserve">Genetic influences on behavioral phenotypes. Research strategies, quantitative methods, and pharmacogenetic approaches to the brain; sociality and altruism; the personality, emotionality and intelligence; psychopathology; chromosomal abnormalities; forensic implications of genetic counseling. </w:t>
      </w:r>
    </w:p>
    <w:p w14:paraId="1A56EA37" w14:textId="77777777" w:rsidR="00A17F8E" w:rsidRPr="00A17F8E" w:rsidRDefault="00A17F8E" w:rsidP="00A17F8E">
      <w:pPr>
        <w:pStyle w:val="Default"/>
        <w:spacing w:after="200"/>
      </w:pPr>
      <w:r w:rsidRPr="00A17F8E">
        <w:t xml:space="preserve">*Credit will be granted only once for either PSYC4327 or BIOL4327.  Students seeking credit toward the science requirement must enroll in BIOL 4327. </w:t>
      </w:r>
    </w:p>
    <w:p w14:paraId="1363F136" w14:textId="77777777" w:rsidR="00D81624" w:rsidRDefault="003912DC" w:rsidP="008F14BD">
      <w:pPr>
        <w:widowControl/>
        <w:suppressAutoHyphens w:val="0"/>
        <w:rPr>
          <w:rFonts w:ascii="Arial" w:hAnsi="Arial" w:cs="Arial"/>
          <w:b/>
          <w:lang w:eastAsia="en-US"/>
        </w:rPr>
      </w:pPr>
      <w:r>
        <w:rPr>
          <w:rFonts w:ascii="Arial" w:hAnsi="Arial"/>
          <w:b/>
          <w:color w:val="0051BA"/>
        </w:rPr>
        <w:t>Requirements</w:t>
      </w:r>
      <w:r w:rsidR="00D81624">
        <w:rPr>
          <w:rFonts w:ascii="Arial" w:hAnsi="Arial" w:cs="Arial"/>
          <w:b/>
          <w:lang w:eastAsia="en-US"/>
        </w:rPr>
        <w:t>:</w:t>
      </w:r>
    </w:p>
    <w:p w14:paraId="7C29650D" w14:textId="77777777" w:rsidR="00D81624" w:rsidRDefault="00D81624" w:rsidP="008F14BD">
      <w:pPr>
        <w:widowControl/>
        <w:suppressAutoHyphens w:val="0"/>
        <w:rPr>
          <w:rFonts w:ascii="Arial" w:hAnsi="Arial" w:cs="Arial"/>
          <w:b/>
          <w:lang w:eastAsia="en-US"/>
        </w:rPr>
      </w:pPr>
    </w:p>
    <w:p w14:paraId="5B16AC04" w14:textId="77777777" w:rsidR="003912DC" w:rsidRPr="008F14BD" w:rsidRDefault="003912DC" w:rsidP="008F14BD">
      <w:pPr>
        <w:widowControl/>
        <w:suppressAutoHyphens w:val="0"/>
        <w:rPr>
          <w:rFonts w:ascii="Arial" w:hAnsi="Arial" w:cs="Arial"/>
          <w:lang w:eastAsia="en-US"/>
        </w:rPr>
      </w:pPr>
      <w:r w:rsidRPr="003912DC">
        <w:rPr>
          <w:rFonts w:ascii="Arial" w:hAnsi="Arial" w:cs="Arial"/>
          <w:lang w:eastAsia="en-US"/>
        </w:rPr>
        <w:t>Prerequisite: 12 hours of psychology</w:t>
      </w:r>
      <w:r w:rsidR="00A17F8E">
        <w:rPr>
          <w:rFonts w:ascii="Arial" w:hAnsi="Arial" w:cs="Arial"/>
          <w:lang w:eastAsia="en-US"/>
        </w:rPr>
        <w:t>, biology, or in combination</w:t>
      </w:r>
      <w:r w:rsidR="00172AB7">
        <w:rPr>
          <w:rFonts w:ascii="Arial" w:hAnsi="Arial" w:cs="Arial"/>
          <w:lang w:eastAsia="en-US"/>
        </w:rPr>
        <w:t>.</w:t>
      </w:r>
    </w:p>
    <w:p w14:paraId="0FD1FEE1" w14:textId="77777777" w:rsidR="00D81624" w:rsidRDefault="00D81624" w:rsidP="003C2994">
      <w:pPr>
        <w:spacing w:after="100"/>
        <w:rPr>
          <w:rFonts w:ascii="Arial" w:hAnsi="Arial"/>
          <w:b/>
          <w:color w:val="0051BA"/>
        </w:rPr>
      </w:pPr>
    </w:p>
    <w:p w14:paraId="587ED704" w14:textId="67368796" w:rsidR="00172AB7" w:rsidRPr="00D81624" w:rsidRDefault="003C2994" w:rsidP="00D81624">
      <w:pPr>
        <w:spacing w:after="100"/>
        <w:rPr>
          <w:rFonts w:ascii="Arial" w:hAnsi="Arial"/>
          <w:b/>
          <w:color w:val="0051BA"/>
        </w:rPr>
      </w:pPr>
      <w:r>
        <w:rPr>
          <w:rFonts w:ascii="Arial" w:hAnsi="Arial"/>
          <w:b/>
          <w:color w:val="0051BA"/>
        </w:rPr>
        <w:lastRenderedPageBreak/>
        <w:t>Student Learning Outcomes</w:t>
      </w:r>
      <w:r w:rsidR="00EB2BF3">
        <w:rPr>
          <w:rFonts w:ascii="Arial" w:hAnsi="Arial"/>
          <w:b/>
          <w:color w:val="0051BA"/>
        </w:rPr>
        <w:t>:</w:t>
      </w:r>
    </w:p>
    <w:p w14:paraId="6E6459ED" w14:textId="178ACB33" w:rsidR="008A1FE9" w:rsidRDefault="008A1FE9" w:rsidP="00A17F8E">
      <w:pPr>
        <w:widowControl/>
        <w:suppressAutoHyphens w:val="0"/>
        <w:rPr>
          <w:rFonts w:ascii="Arial" w:hAnsi="Arial" w:cs="Arial"/>
          <w:lang w:eastAsia="en-US"/>
        </w:rPr>
      </w:pPr>
      <w:r>
        <w:rPr>
          <w:rFonts w:ascii="Arial" w:hAnsi="Arial" w:cs="Arial"/>
          <w:lang w:eastAsia="en-US"/>
        </w:rPr>
        <w:t>Upon completion of this course</w:t>
      </w:r>
      <w:r w:rsidR="005347E2">
        <w:rPr>
          <w:rFonts w:ascii="Arial" w:hAnsi="Arial" w:cs="Arial"/>
          <w:lang w:eastAsia="en-US"/>
        </w:rPr>
        <w:t xml:space="preserve"> students will</w:t>
      </w:r>
      <w:r>
        <w:rPr>
          <w:rFonts w:ascii="Arial" w:hAnsi="Arial" w:cs="Arial"/>
          <w:lang w:eastAsia="en-US"/>
        </w:rPr>
        <w:t>:</w:t>
      </w:r>
    </w:p>
    <w:p w14:paraId="57D23C19" w14:textId="77777777" w:rsidR="008A1FE9" w:rsidRDefault="008A1FE9" w:rsidP="00A17F8E">
      <w:pPr>
        <w:widowControl/>
        <w:suppressAutoHyphens w:val="0"/>
        <w:rPr>
          <w:rFonts w:ascii="Arial" w:hAnsi="Arial" w:cs="Arial"/>
          <w:lang w:eastAsia="en-US"/>
        </w:rPr>
      </w:pPr>
    </w:p>
    <w:p w14:paraId="150BAA3E" w14:textId="67E00B02" w:rsidR="00A17F8E" w:rsidRPr="005347E2" w:rsidRDefault="005347E2" w:rsidP="005347E2">
      <w:pPr>
        <w:widowControl/>
        <w:suppressAutoHyphens w:val="0"/>
        <w:rPr>
          <w:rFonts w:ascii="Arial" w:hAnsi="Arial" w:cs="Arial"/>
          <w:lang w:eastAsia="en-US"/>
        </w:rPr>
      </w:pPr>
      <w:r w:rsidRPr="005347E2">
        <w:rPr>
          <w:rFonts w:ascii="Arial" w:hAnsi="Arial" w:cs="Arial"/>
          <w:lang w:eastAsia="en-US"/>
        </w:rPr>
        <w:t>(1</w:t>
      </w:r>
      <w:r>
        <w:rPr>
          <w:rFonts w:ascii="Arial" w:hAnsi="Arial" w:cs="Arial"/>
          <w:lang w:eastAsia="en-US"/>
        </w:rPr>
        <w:t xml:space="preserve">) </w:t>
      </w:r>
      <w:bookmarkStart w:id="0" w:name="_Hlk123813648"/>
      <w:r>
        <w:rPr>
          <w:rFonts w:ascii="Arial" w:hAnsi="Arial" w:cs="Arial"/>
          <w:lang w:eastAsia="en-US"/>
        </w:rPr>
        <w:t>know</w:t>
      </w:r>
      <w:r w:rsidR="00A17F8E" w:rsidRPr="005347E2">
        <w:rPr>
          <w:rFonts w:ascii="Arial" w:hAnsi="Arial" w:cs="Arial"/>
          <w:lang w:eastAsia="en-US"/>
        </w:rPr>
        <w:t xml:space="preserve"> </w:t>
      </w:r>
      <w:r>
        <w:rPr>
          <w:rFonts w:ascii="Arial" w:hAnsi="Arial" w:cs="Arial"/>
          <w:lang w:eastAsia="en-US"/>
        </w:rPr>
        <w:t xml:space="preserve">the history of behavioral genetics research and understand </w:t>
      </w:r>
      <w:r w:rsidR="00A17F8E" w:rsidRPr="005347E2">
        <w:rPr>
          <w:rFonts w:ascii="Arial" w:hAnsi="Arial" w:cs="Arial"/>
          <w:lang w:eastAsia="en-US"/>
        </w:rPr>
        <w:t>basic behavioral genetics</w:t>
      </w:r>
      <w:r>
        <w:rPr>
          <w:rFonts w:ascii="Arial" w:hAnsi="Arial" w:cs="Arial"/>
          <w:lang w:eastAsia="en-US"/>
        </w:rPr>
        <w:t xml:space="preserve">/ </w:t>
      </w:r>
      <w:r w:rsidR="00A17F8E" w:rsidRPr="005347E2">
        <w:rPr>
          <w:rFonts w:ascii="Arial" w:hAnsi="Arial" w:cs="Arial"/>
          <w:lang w:eastAsia="en-US"/>
        </w:rPr>
        <w:t>genomics principles.</w:t>
      </w:r>
    </w:p>
    <w:bookmarkEnd w:id="0"/>
    <w:p w14:paraId="7B8ED4AD" w14:textId="77777777" w:rsidR="00A17F8E" w:rsidRDefault="00A17F8E" w:rsidP="00A17F8E">
      <w:pPr>
        <w:widowControl/>
        <w:suppressAutoHyphens w:val="0"/>
        <w:rPr>
          <w:rFonts w:ascii="Arial" w:hAnsi="Arial" w:cs="Arial"/>
          <w:lang w:eastAsia="en-US"/>
        </w:rPr>
      </w:pPr>
    </w:p>
    <w:p w14:paraId="21C4BBDD" w14:textId="37D78CAA" w:rsidR="005347E2" w:rsidRDefault="005347E2" w:rsidP="005347E2">
      <w:pPr>
        <w:widowControl/>
        <w:suppressAutoHyphens w:val="0"/>
        <w:rPr>
          <w:rFonts w:ascii="Arial" w:hAnsi="Arial" w:cs="Arial"/>
          <w:lang w:eastAsia="en-US"/>
        </w:rPr>
      </w:pPr>
      <w:r>
        <w:rPr>
          <w:rFonts w:ascii="Arial" w:hAnsi="Arial" w:cs="Arial"/>
          <w:lang w:eastAsia="en-US"/>
        </w:rPr>
        <w:t>(2) be able to explain various animal models</w:t>
      </w:r>
      <w:r w:rsidR="00765944">
        <w:rPr>
          <w:rFonts w:ascii="Arial" w:hAnsi="Arial" w:cs="Arial"/>
          <w:lang w:eastAsia="en-US"/>
        </w:rPr>
        <w:t xml:space="preserve"> in genetics</w:t>
      </w:r>
      <w:r w:rsidR="00573215">
        <w:rPr>
          <w:rFonts w:ascii="Arial" w:hAnsi="Arial" w:cs="Arial"/>
          <w:lang w:eastAsia="en-US"/>
        </w:rPr>
        <w:t>, the associated analytical approach,</w:t>
      </w:r>
      <w:r>
        <w:rPr>
          <w:rFonts w:ascii="Arial" w:hAnsi="Arial" w:cs="Arial"/>
          <w:lang w:eastAsia="en-US"/>
        </w:rPr>
        <w:t xml:space="preserve"> and how </w:t>
      </w:r>
      <w:r w:rsidR="00573215">
        <w:rPr>
          <w:rFonts w:ascii="Arial" w:hAnsi="Arial" w:cs="Arial"/>
          <w:lang w:eastAsia="en-US"/>
        </w:rPr>
        <w:t>it</w:t>
      </w:r>
      <w:r>
        <w:rPr>
          <w:rFonts w:ascii="Arial" w:hAnsi="Arial" w:cs="Arial"/>
          <w:lang w:eastAsia="en-US"/>
        </w:rPr>
        <w:t xml:space="preserve"> </w:t>
      </w:r>
      <w:r w:rsidR="00573215">
        <w:rPr>
          <w:rFonts w:ascii="Arial" w:hAnsi="Arial" w:cs="Arial"/>
          <w:lang w:eastAsia="en-US"/>
        </w:rPr>
        <w:t>is</w:t>
      </w:r>
      <w:r>
        <w:rPr>
          <w:rFonts w:ascii="Arial" w:hAnsi="Arial" w:cs="Arial"/>
          <w:lang w:eastAsia="en-US"/>
        </w:rPr>
        <w:t xml:space="preserve"> used in behavioral genetics research. </w:t>
      </w:r>
    </w:p>
    <w:p w14:paraId="23EEF89F" w14:textId="09429F5B" w:rsidR="005347E2" w:rsidRDefault="005347E2" w:rsidP="00A17F8E">
      <w:pPr>
        <w:widowControl/>
        <w:suppressAutoHyphens w:val="0"/>
        <w:rPr>
          <w:rFonts w:ascii="Arial" w:hAnsi="Arial" w:cs="Arial"/>
          <w:lang w:eastAsia="en-US"/>
        </w:rPr>
      </w:pPr>
    </w:p>
    <w:p w14:paraId="5BE8266C" w14:textId="129B38D5" w:rsidR="004B331D" w:rsidRDefault="004B331D" w:rsidP="00A17F8E">
      <w:pPr>
        <w:widowControl/>
        <w:suppressAutoHyphens w:val="0"/>
        <w:rPr>
          <w:rFonts w:ascii="Arial" w:hAnsi="Arial" w:cs="Arial"/>
          <w:lang w:eastAsia="en-US"/>
        </w:rPr>
      </w:pPr>
      <w:r>
        <w:rPr>
          <w:rFonts w:ascii="Arial" w:hAnsi="Arial" w:cs="Arial"/>
          <w:lang w:eastAsia="en-US"/>
        </w:rPr>
        <w:t>(3) estimate the influences of heredity and environment on behavioral phenotypes.</w:t>
      </w:r>
    </w:p>
    <w:p w14:paraId="5986A195" w14:textId="77777777" w:rsidR="00573215" w:rsidRDefault="00573215" w:rsidP="00A17F8E">
      <w:pPr>
        <w:widowControl/>
        <w:suppressAutoHyphens w:val="0"/>
        <w:rPr>
          <w:rFonts w:ascii="Arial" w:hAnsi="Arial" w:cs="Arial"/>
          <w:lang w:eastAsia="en-US"/>
        </w:rPr>
      </w:pPr>
    </w:p>
    <w:p w14:paraId="0F2493B1" w14:textId="478EACFE" w:rsidR="004B331D" w:rsidRDefault="00573215" w:rsidP="00A17F8E">
      <w:pPr>
        <w:widowControl/>
        <w:suppressAutoHyphens w:val="0"/>
        <w:rPr>
          <w:rFonts w:ascii="Arial" w:hAnsi="Arial" w:cs="Arial"/>
          <w:lang w:eastAsia="en-US"/>
        </w:rPr>
      </w:pPr>
      <w:r>
        <w:rPr>
          <w:rFonts w:ascii="Arial" w:hAnsi="Arial" w:cs="Arial"/>
          <w:lang w:eastAsia="en-US"/>
        </w:rPr>
        <w:t xml:space="preserve">(4) </w:t>
      </w:r>
      <w:r w:rsidR="004B331D">
        <w:rPr>
          <w:rFonts w:ascii="Arial" w:hAnsi="Arial" w:cs="Arial"/>
          <w:lang w:eastAsia="en-US"/>
        </w:rPr>
        <w:t>understand concepts of gene-environment interactions and epi-genetic</w:t>
      </w:r>
      <w:r>
        <w:rPr>
          <w:rFonts w:ascii="Arial" w:hAnsi="Arial" w:cs="Arial"/>
          <w:lang w:eastAsia="en-US"/>
        </w:rPr>
        <w:t xml:space="preserve"> influenc</w:t>
      </w:r>
      <w:r w:rsidR="00043A29">
        <w:rPr>
          <w:rFonts w:ascii="Arial" w:hAnsi="Arial" w:cs="Arial"/>
          <w:lang w:eastAsia="en-US"/>
        </w:rPr>
        <w:t>e.</w:t>
      </w:r>
      <w:r>
        <w:rPr>
          <w:rFonts w:ascii="Arial" w:hAnsi="Arial" w:cs="Arial"/>
          <w:lang w:eastAsia="en-US"/>
        </w:rPr>
        <w:t xml:space="preserve"> </w:t>
      </w:r>
    </w:p>
    <w:p w14:paraId="6A493B48" w14:textId="77777777" w:rsidR="004B331D" w:rsidRDefault="004B331D" w:rsidP="00A17F8E">
      <w:pPr>
        <w:widowControl/>
        <w:suppressAutoHyphens w:val="0"/>
        <w:rPr>
          <w:rFonts w:ascii="Arial" w:hAnsi="Arial" w:cs="Arial"/>
          <w:lang w:eastAsia="en-US"/>
        </w:rPr>
      </w:pPr>
    </w:p>
    <w:p w14:paraId="79C8A3A8" w14:textId="718349A0" w:rsidR="008A1FE9" w:rsidRDefault="005347E2" w:rsidP="00A17F8E">
      <w:pPr>
        <w:widowControl/>
        <w:suppressAutoHyphens w:val="0"/>
        <w:rPr>
          <w:rFonts w:ascii="Arial" w:hAnsi="Arial" w:cs="Arial"/>
          <w:lang w:eastAsia="en-US"/>
        </w:rPr>
      </w:pPr>
      <w:r>
        <w:rPr>
          <w:rFonts w:ascii="Arial" w:hAnsi="Arial" w:cs="Arial"/>
          <w:lang w:eastAsia="en-US"/>
        </w:rPr>
        <w:t>(</w:t>
      </w:r>
      <w:r w:rsidR="00573215">
        <w:rPr>
          <w:rFonts w:ascii="Arial" w:hAnsi="Arial" w:cs="Arial"/>
          <w:lang w:eastAsia="en-US"/>
        </w:rPr>
        <w:t>5</w:t>
      </w:r>
      <w:r>
        <w:rPr>
          <w:rFonts w:ascii="Arial" w:hAnsi="Arial" w:cs="Arial"/>
          <w:lang w:eastAsia="en-US"/>
        </w:rPr>
        <w:t xml:space="preserve">) </w:t>
      </w:r>
      <w:r w:rsidR="008A1FE9">
        <w:rPr>
          <w:rFonts w:ascii="Arial" w:hAnsi="Arial" w:cs="Arial"/>
          <w:lang w:eastAsia="en-US"/>
        </w:rPr>
        <w:t xml:space="preserve">recognize and describe methods of scientific investigation using </w:t>
      </w:r>
      <w:r w:rsidR="005C7C95">
        <w:rPr>
          <w:rFonts w:ascii="Arial" w:hAnsi="Arial" w:cs="Arial"/>
          <w:lang w:eastAsia="en-US"/>
        </w:rPr>
        <w:t>epidemiological</w:t>
      </w:r>
      <w:r w:rsidR="008A1FE9">
        <w:rPr>
          <w:rFonts w:ascii="Arial" w:hAnsi="Arial" w:cs="Arial"/>
          <w:lang w:eastAsia="en-US"/>
        </w:rPr>
        <w:t xml:space="preserve"> approaches such as family and twin studies and genomic sequencing in association with behavioral phenotypes such as genome-wide association (GWAS).</w:t>
      </w:r>
    </w:p>
    <w:p w14:paraId="4AF1325D" w14:textId="365BFA30" w:rsidR="008A1FE9" w:rsidRDefault="005347E2" w:rsidP="00A17F8E">
      <w:pPr>
        <w:widowControl/>
        <w:suppressAutoHyphens w:val="0"/>
        <w:rPr>
          <w:rFonts w:ascii="Arial" w:hAnsi="Arial" w:cs="Arial"/>
          <w:lang w:eastAsia="en-US"/>
        </w:rPr>
      </w:pPr>
      <w:r>
        <w:rPr>
          <w:rFonts w:ascii="Arial" w:hAnsi="Arial" w:cs="Arial"/>
          <w:lang w:eastAsia="en-US"/>
        </w:rPr>
        <w:t xml:space="preserve"> </w:t>
      </w:r>
    </w:p>
    <w:p w14:paraId="3181EDFB" w14:textId="443873CC" w:rsidR="00A17F8E" w:rsidRPr="00A17F8E" w:rsidRDefault="005347E2" w:rsidP="00A17F8E">
      <w:pPr>
        <w:widowControl/>
        <w:suppressAutoHyphens w:val="0"/>
        <w:rPr>
          <w:rFonts w:ascii="Arial" w:hAnsi="Arial" w:cs="Arial"/>
          <w:lang w:eastAsia="en-US"/>
        </w:rPr>
      </w:pPr>
      <w:r>
        <w:rPr>
          <w:rFonts w:ascii="Arial" w:hAnsi="Arial" w:cs="Arial"/>
          <w:lang w:eastAsia="en-US"/>
        </w:rPr>
        <w:t>(</w:t>
      </w:r>
      <w:r w:rsidR="00573215">
        <w:rPr>
          <w:rFonts w:ascii="Arial" w:hAnsi="Arial" w:cs="Arial"/>
          <w:lang w:eastAsia="en-US"/>
        </w:rPr>
        <w:t>6</w:t>
      </w:r>
      <w:r>
        <w:rPr>
          <w:rFonts w:ascii="Arial" w:hAnsi="Arial" w:cs="Arial"/>
          <w:lang w:eastAsia="en-US"/>
        </w:rPr>
        <w:t xml:space="preserve">) </w:t>
      </w:r>
      <w:r w:rsidR="006F2EB3">
        <w:rPr>
          <w:rFonts w:ascii="Arial" w:hAnsi="Arial" w:cs="Arial"/>
          <w:lang w:eastAsia="en-US"/>
        </w:rPr>
        <w:t xml:space="preserve">relate knowledge of </w:t>
      </w:r>
      <w:r w:rsidR="00A17F8E" w:rsidRPr="00A17F8E">
        <w:rPr>
          <w:rFonts w:ascii="Arial" w:hAnsi="Arial" w:cs="Arial"/>
          <w:lang w:eastAsia="en-US"/>
        </w:rPr>
        <w:t>behavioral genetic</w:t>
      </w:r>
      <w:r w:rsidR="006F2EB3">
        <w:rPr>
          <w:rFonts w:ascii="Arial" w:hAnsi="Arial" w:cs="Arial"/>
          <w:lang w:eastAsia="en-US"/>
        </w:rPr>
        <w:t xml:space="preserve">s to areas of </w:t>
      </w:r>
      <w:r w:rsidR="00A17F8E" w:rsidRPr="00A17F8E">
        <w:rPr>
          <w:rFonts w:ascii="Arial" w:hAnsi="Arial" w:cs="Arial"/>
          <w:lang w:eastAsia="en-US"/>
        </w:rPr>
        <w:t>"mainstream" psychology</w:t>
      </w:r>
      <w:r w:rsidR="006F2EB3">
        <w:rPr>
          <w:rFonts w:ascii="Arial" w:hAnsi="Arial" w:cs="Arial"/>
          <w:lang w:eastAsia="en-US"/>
        </w:rPr>
        <w:t xml:space="preserve"> including </w:t>
      </w:r>
      <w:r w:rsidR="00A56B80">
        <w:rPr>
          <w:rFonts w:ascii="Arial" w:hAnsi="Arial" w:cs="Arial"/>
          <w:lang w:eastAsia="en-US"/>
        </w:rPr>
        <w:t>cognitive ability</w:t>
      </w:r>
      <w:r w:rsidR="00765944">
        <w:rPr>
          <w:rFonts w:ascii="Arial" w:hAnsi="Arial" w:cs="Arial"/>
          <w:lang w:eastAsia="en-US"/>
        </w:rPr>
        <w:t>,</w:t>
      </w:r>
      <w:r w:rsidR="006F2EB3">
        <w:rPr>
          <w:rFonts w:ascii="Arial" w:hAnsi="Arial" w:cs="Arial"/>
          <w:lang w:eastAsia="en-US"/>
        </w:rPr>
        <w:t xml:space="preserve"> </w:t>
      </w:r>
      <w:r w:rsidR="00765944">
        <w:rPr>
          <w:rFonts w:ascii="Arial" w:hAnsi="Arial" w:cs="Arial"/>
          <w:lang w:eastAsia="en-US"/>
        </w:rPr>
        <w:t xml:space="preserve">development, </w:t>
      </w:r>
      <w:r w:rsidR="006F2EB3">
        <w:rPr>
          <w:rFonts w:ascii="Arial" w:hAnsi="Arial" w:cs="Arial"/>
          <w:lang w:eastAsia="en-US"/>
        </w:rPr>
        <w:t>and</w:t>
      </w:r>
      <w:r w:rsidR="00A56B80">
        <w:rPr>
          <w:rFonts w:ascii="Arial" w:hAnsi="Arial" w:cs="Arial"/>
          <w:lang w:eastAsia="en-US"/>
        </w:rPr>
        <w:t xml:space="preserve"> personalit</w:t>
      </w:r>
      <w:r w:rsidR="006F2EB3">
        <w:rPr>
          <w:rFonts w:ascii="Arial" w:hAnsi="Arial" w:cs="Arial"/>
          <w:lang w:eastAsia="en-US"/>
        </w:rPr>
        <w:t>y</w:t>
      </w:r>
      <w:r w:rsidR="00765944">
        <w:rPr>
          <w:rFonts w:ascii="Arial" w:hAnsi="Arial" w:cs="Arial"/>
          <w:lang w:eastAsia="en-US"/>
        </w:rPr>
        <w:t>.</w:t>
      </w:r>
    </w:p>
    <w:p w14:paraId="2A5C7797" w14:textId="530942B0" w:rsidR="008118A3" w:rsidRDefault="008118A3" w:rsidP="008118A3">
      <w:pPr>
        <w:widowControl/>
        <w:suppressAutoHyphens w:val="0"/>
        <w:rPr>
          <w:rFonts w:ascii="Arial" w:hAnsi="Arial" w:cs="Arial"/>
          <w:lang w:eastAsia="en-US"/>
        </w:rPr>
      </w:pPr>
    </w:p>
    <w:p w14:paraId="111B2C33" w14:textId="33F134D7" w:rsidR="00765944" w:rsidRPr="00765944" w:rsidRDefault="006F2EB3" w:rsidP="00765944">
      <w:pPr>
        <w:rPr>
          <w:rFonts w:ascii="Arial" w:hAnsi="Arial" w:cs="Arial"/>
        </w:rPr>
      </w:pPr>
      <w:r>
        <w:rPr>
          <w:rFonts w:ascii="Arial" w:hAnsi="Arial" w:cs="Arial"/>
          <w:lang w:eastAsia="en-US"/>
        </w:rPr>
        <w:t xml:space="preserve">(7) </w:t>
      </w:r>
      <w:r w:rsidR="00765944">
        <w:rPr>
          <w:rFonts w:ascii="Arial" w:hAnsi="Arial" w:cs="Arial"/>
        </w:rPr>
        <w:t xml:space="preserve">relate knowledge of behavioral </w:t>
      </w:r>
      <w:r w:rsidR="00765944" w:rsidRPr="00765944">
        <w:rPr>
          <w:rFonts w:ascii="Arial" w:hAnsi="Arial" w:cs="Arial"/>
        </w:rPr>
        <w:t>to neurological disorders, psychopathology, cognitive</w:t>
      </w:r>
      <w:r w:rsidR="00765944">
        <w:rPr>
          <w:rFonts w:ascii="Arial" w:hAnsi="Arial" w:cs="Arial"/>
        </w:rPr>
        <w:t xml:space="preserve"> disabilities, and </w:t>
      </w:r>
      <w:r w:rsidR="00765944" w:rsidRPr="00765944">
        <w:rPr>
          <w:rFonts w:ascii="Arial" w:hAnsi="Arial" w:cs="Arial"/>
        </w:rPr>
        <w:t>developmental disorders.</w:t>
      </w:r>
    </w:p>
    <w:p w14:paraId="25502C96" w14:textId="5A7B5833" w:rsidR="006F2EB3" w:rsidRDefault="006F2EB3" w:rsidP="008118A3">
      <w:pPr>
        <w:widowControl/>
        <w:suppressAutoHyphens w:val="0"/>
        <w:rPr>
          <w:rFonts w:ascii="Arial" w:hAnsi="Arial" w:cs="Arial"/>
          <w:lang w:eastAsia="en-US"/>
        </w:rPr>
      </w:pPr>
    </w:p>
    <w:p w14:paraId="3864A19D" w14:textId="77777777" w:rsidR="00797C62" w:rsidRPr="00797C62" w:rsidRDefault="00507F0F" w:rsidP="00507F0F">
      <w:pPr>
        <w:widowControl/>
        <w:tabs>
          <w:tab w:val="left" w:pos="6863"/>
        </w:tabs>
        <w:suppressAutoHyphens w:val="0"/>
        <w:rPr>
          <w:rFonts w:ascii="Arial" w:hAnsi="Arial" w:cs="Arial"/>
          <w:b/>
          <w:lang w:eastAsia="en-US"/>
        </w:rPr>
      </w:pPr>
      <w:r>
        <w:rPr>
          <w:rFonts w:ascii="Arial" w:hAnsi="Arial" w:cs="Arial"/>
          <w:b/>
          <w:lang w:eastAsia="en-US"/>
        </w:rPr>
        <w:tab/>
      </w:r>
    </w:p>
    <w:p w14:paraId="0798E200" w14:textId="77777777" w:rsidR="00D81624" w:rsidRPr="00D81624" w:rsidRDefault="00583A88" w:rsidP="00583A88">
      <w:pPr>
        <w:spacing w:after="200"/>
        <w:rPr>
          <w:rFonts w:ascii="Arial" w:hAnsi="Arial" w:cs="Arial"/>
          <w:b/>
          <w:color w:val="0051BA"/>
        </w:rPr>
      </w:pPr>
      <w:r>
        <w:rPr>
          <w:rFonts w:ascii="Arial" w:hAnsi="Arial" w:cs="Arial"/>
          <w:b/>
          <w:color w:val="0051BA"/>
        </w:rPr>
        <w:t>Attendance</w:t>
      </w:r>
      <w:r w:rsidR="004166E0">
        <w:rPr>
          <w:rFonts w:ascii="Arial" w:hAnsi="Arial" w:cs="Arial"/>
          <w:b/>
          <w:color w:val="0051BA"/>
        </w:rPr>
        <w:t xml:space="preserve">: </w:t>
      </w:r>
    </w:p>
    <w:p w14:paraId="0F22C4F0" w14:textId="04D84F2A" w:rsidR="008C44D3" w:rsidRPr="008C44D3" w:rsidRDefault="008C44D3" w:rsidP="008C44D3">
      <w:pPr>
        <w:widowControl/>
        <w:suppressAutoHyphens w:val="0"/>
        <w:rPr>
          <w:rFonts w:ascii="Arial" w:hAnsi="Arial" w:cs="Arial"/>
          <w:lang w:eastAsia="en-US"/>
        </w:rPr>
      </w:pPr>
      <w:r w:rsidRPr="008C44D3">
        <w:rPr>
          <w:rFonts w:ascii="Arial" w:hAnsi="Arial" w:cs="Arial"/>
          <w:lang w:eastAsia="en-US"/>
        </w:rPr>
        <w:t>Although class attendance will not be taken, it is important to attend class since much of the material on the examinations will come from the lectures and enhances the opportunity to learn directly from the instructor. Our experience has been that those students who attend class make the best grades.</w:t>
      </w:r>
    </w:p>
    <w:p w14:paraId="43E9E1BC" w14:textId="77777777" w:rsidR="003912DC" w:rsidRDefault="003912DC" w:rsidP="003912DC">
      <w:pPr>
        <w:widowControl/>
        <w:suppressAutoHyphens w:val="0"/>
        <w:rPr>
          <w:rFonts w:ascii="Arial" w:hAnsi="Arial" w:cs="Arial"/>
          <w:lang w:eastAsia="en-US"/>
        </w:rPr>
      </w:pPr>
    </w:p>
    <w:p w14:paraId="7E85CC20" w14:textId="77777777" w:rsidR="00A56B80" w:rsidRPr="00D81624" w:rsidRDefault="00A56B80" w:rsidP="00A56B80">
      <w:pPr>
        <w:spacing w:after="200"/>
        <w:rPr>
          <w:rFonts w:ascii="Arial" w:hAnsi="Arial" w:cs="Arial"/>
          <w:b/>
          <w:color w:val="0051BA"/>
        </w:rPr>
      </w:pPr>
      <w:r>
        <w:rPr>
          <w:rFonts w:ascii="Arial" w:hAnsi="Arial" w:cs="Arial"/>
          <w:b/>
          <w:color w:val="0051BA"/>
        </w:rPr>
        <w:t xml:space="preserve">Extra-Credit: </w:t>
      </w:r>
    </w:p>
    <w:p w14:paraId="6DF4D7DD" w14:textId="2A5C5F9B" w:rsidR="00A56B80" w:rsidRPr="00A56B80" w:rsidRDefault="00A56B80" w:rsidP="00A56B80">
      <w:pPr>
        <w:spacing w:after="100"/>
        <w:rPr>
          <w:rFonts w:ascii="Arial" w:hAnsi="Arial"/>
          <w:b/>
          <w:color w:val="0051BA"/>
        </w:rPr>
      </w:pPr>
      <w:r>
        <w:rPr>
          <w:rFonts w:ascii="Arial" w:hAnsi="Arial" w:cs="Arial"/>
          <w:lang w:eastAsia="en-US"/>
        </w:rPr>
        <w:t xml:space="preserve">Students may earn extra-credit points by engaging in class discussions </w:t>
      </w:r>
      <w:r w:rsidR="00B8175D">
        <w:rPr>
          <w:rFonts w:ascii="Arial" w:hAnsi="Arial" w:cs="Arial"/>
          <w:lang w:eastAsia="en-US"/>
        </w:rPr>
        <w:t>via</w:t>
      </w:r>
      <w:r>
        <w:rPr>
          <w:rFonts w:ascii="Arial" w:hAnsi="Arial" w:cs="Arial"/>
          <w:lang w:eastAsia="en-US"/>
        </w:rPr>
        <w:t xml:space="preserve"> Canvas</w:t>
      </w:r>
      <w:r w:rsidR="00B8175D">
        <w:rPr>
          <w:rFonts w:ascii="Arial" w:hAnsi="Arial" w:cs="Arial"/>
          <w:lang w:eastAsia="en-US"/>
        </w:rPr>
        <w:t xml:space="preserve"> Discussions.  There will be a total of five discussion topics worth 10 points each for a maximum of 50 points. The discussion topics will be paired with an exam domain. Student’s </w:t>
      </w:r>
      <w:r w:rsidR="006D199D">
        <w:rPr>
          <w:rFonts w:ascii="Arial" w:hAnsi="Arial" w:cs="Arial"/>
          <w:lang w:eastAsia="en-US"/>
        </w:rPr>
        <w:t>discussions</w:t>
      </w:r>
      <w:r w:rsidR="00B8175D">
        <w:rPr>
          <w:rFonts w:ascii="Arial" w:hAnsi="Arial" w:cs="Arial"/>
          <w:lang w:eastAsia="en-US"/>
        </w:rPr>
        <w:t xml:space="preserve"> will be evaluated for their content and completeness. Please see Canvas for requirements, guidelines, and grading rubric.  </w:t>
      </w:r>
      <w:r>
        <w:rPr>
          <w:rFonts w:ascii="Arial" w:hAnsi="Arial" w:cs="Arial"/>
          <w:lang w:eastAsia="en-US"/>
        </w:rPr>
        <w:t xml:space="preserve"> </w:t>
      </w:r>
    </w:p>
    <w:p w14:paraId="7E323AEB" w14:textId="77777777" w:rsidR="00043A29" w:rsidRDefault="00043A29" w:rsidP="00422B5E">
      <w:pPr>
        <w:spacing w:after="100"/>
        <w:rPr>
          <w:rFonts w:ascii="Arial" w:hAnsi="Arial"/>
          <w:b/>
          <w:color w:val="0051BA"/>
        </w:rPr>
      </w:pPr>
    </w:p>
    <w:p w14:paraId="54E1BB6E" w14:textId="0D4A808C" w:rsidR="00D81624" w:rsidRDefault="00887513" w:rsidP="00422B5E">
      <w:pPr>
        <w:spacing w:after="100"/>
        <w:rPr>
          <w:rFonts w:ascii="Arial" w:hAnsi="Arial"/>
          <w:b/>
          <w:color w:val="0051BA"/>
        </w:rPr>
      </w:pPr>
      <w:r>
        <w:rPr>
          <w:rFonts w:ascii="Arial" w:hAnsi="Arial"/>
          <w:b/>
          <w:color w:val="0051BA"/>
        </w:rPr>
        <w:t xml:space="preserve">Grade </w:t>
      </w:r>
      <w:smartTag w:uri="urn:schemas-microsoft-com:office:smarttags" w:element="State">
        <w:r>
          <w:rPr>
            <w:rFonts w:ascii="Arial" w:hAnsi="Arial"/>
            <w:b/>
            <w:color w:val="0051BA"/>
          </w:rPr>
          <w:t>Cal</w:t>
        </w:r>
      </w:smartTag>
      <w:r>
        <w:rPr>
          <w:rFonts w:ascii="Arial" w:hAnsi="Arial"/>
          <w:b/>
          <w:color w:val="0051BA"/>
        </w:rPr>
        <w:t>culation:</w:t>
      </w:r>
      <w:r w:rsidR="001B7F0C" w:rsidRPr="00184D11">
        <w:rPr>
          <w:rFonts w:ascii="Arial" w:hAnsi="Arial"/>
          <w:b/>
          <w:color w:val="0051BA"/>
        </w:rPr>
        <w:t xml:space="preserve"> </w:t>
      </w:r>
    </w:p>
    <w:p w14:paraId="72E05B33" w14:textId="6067792A" w:rsidR="008B5C0E" w:rsidRPr="008B5C0E" w:rsidRDefault="008B5C0E" w:rsidP="008B5C0E">
      <w:pPr>
        <w:widowControl/>
        <w:suppressAutoHyphens w:val="0"/>
        <w:rPr>
          <w:rFonts w:ascii="Arial" w:hAnsi="Arial" w:cs="Arial"/>
          <w:lang w:eastAsia="en-US"/>
        </w:rPr>
      </w:pPr>
      <w:bookmarkStart w:id="1" w:name="_Hlk123812003"/>
      <w:r w:rsidRPr="008B5C0E">
        <w:rPr>
          <w:rFonts w:ascii="Arial" w:hAnsi="Arial" w:cs="Arial"/>
          <w:lang w:eastAsia="en-US"/>
        </w:rPr>
        <w:t>Your course grade wi</w:t>
      </w:r>
      <w:r>
        <w:rPr>
          <w:rFonts w:ascii="Arial" w:hAnsi="Arial" w:cs="Arial"/>
          <w:lang w:eastAsia="en-US"/>
        </w:rPr>
        <w:t xml:space="preserve">ll be based on </w:t>
      </w:r>
      <w:r w:rsidR="00766BD5">
        <w:rPr>
          <w:rFonts w:ascii="Arial" w:hAnsi="Arial" w:cs="Arial"/>
          <w:lang w:eastAsia="en-US"/>
        </w:rPr>
        <w:t xml:space="preserve">five </w:t>
      </w:r>
      <w:r w:rsidRPr="008B5C0E">
        <w:rPr>
          <w:rFonts w:ascii="Arial" w:hAnsi="Arial" w:cs="Arial"/>
          <w:lang w:eastAsia="en-US"/>
        </w:rPr>
        <w:t>exams scores</w:t>
      </w:r>
      <w:r w:rsidR="00A1562A">
        <w:rPr>
          <w:rFonts w:ascii="Arial" w:hAnsi="Arial" w:cs="Arial"/>
          <w:lang w:eastAsia="en-US"/>
        </w:rPr>
        <w:t xml:space="preserve"> and extra-credit</w:t>
      </w:r>
      <w:r w:rsidRPr="008B5C0E">
        <w:rPr>
          <w:rFonts w:ascii="Arial" w:hAnsi="Arial" w:cs="Arial"/>
          <w:lang w:eastAsia="en-US"/>
        </w:rPr>
        <w:t>.</w:t>
      </w:r>
      <w:r w:rsidR="001A2EDC">
        <w:rPr>
          <w:rFonts w:ascii="Arial" w:hAnsi="Arial" w:cs="Arial"/>
          <w:lang w:eastAsia="en-US"/>
        </w:rPr>
        <w:t xml:space="preserve"> </w:t>
      </w:r>
      <w:r w:rsidR="001A2EDC" w:rsidRPr="008B5C0E">
        <w:rPr>
          <w:rFonts w:ascii="Arial" w:hAnsi="Arial" w:cs="Arial"/>
          <w:lang w:eastAsia="en-US"/>
        </w:rPr>
        <w:t>Each exam will be comprised of 50 "objective answer" questions that may or may not include Multiple Choice, True/False, and Matching questions.</w:t>
      </w:r>
      <w:r w:rsidR="001A2EDC">
        <w:rPr>
          <w:rFonts w:ascii="Arial" w:hAnsi="Arial" w:cs="Arial"/>
          <w:lang w:eastAsia="en-US"/>
        </w:rPr>
        <w:t xml:space="preserve"> </w:t>
      </w:r>
      <w:r w:rsidRPr="003912DC">
        <w:rPr>
          <w:rFonts w:ascii="Arial" w:hAnsi="Arial" w:cs="Arial"/>
          <w:lang w:eastAsia="en-US"/>
        </w:rPr>
        <w:t xml:space="preserve">The exams </w:t>
      </w:r>
      <w:r w:rsidR="001A2EDC">
        <w:rPr>
          <w:rFonts w:ascii="Arial" w:hAnsi="Arial" w:cs="Arial"/>
          <w:lang w:eastAsia="en-US"/>
        </w:rPr>
        <w:t>are</w:t>
      </w:r>
      <w:r>
        <w:rPr>
          <w:rFonts w:ascii="Arial" w:hAnsi="Arial" w:cs="Arial"/>
          <w:lang w:eastAsia="en-US"/>
        </w:rPr>
        <w:t xml:space="preserve"> worth </w:t>
      </w:r>
      <w:r w:rsidR="00A1562A">
        <w:rPr>
          <w:rFonts w:ascii="Arial" w:hAnsi="Arial" w:cs="Arial"/>
          <w:lang w:eastAsia="en-US"/>
        </w:rPr>
        <w:t>100 points each for a total 500 points</w:t>
      </w:r>
      <w:r>
        <w:rPr>
          <w:rFonts w:ascii="Arial" w:hAnsi="Arial" w:cs="Arial"/>
          <w:lang w:eastAsia="en-US"/>
        </w:rPr>
        <w:t xml:space="preserve">. </w:t>
      </w:r>
      <w:r w:rsidRPr="008B5C0E">
        <w:rPr>
          <w:rFonts w:ascii="Arial" w:hAnsi="Arial" w:cs="Arial"/>
          <w:lang w:eastAsia="en-US"/>
        </w:rPr>
        <w:t>The exams are weighted equally so your scores will be averaged to obtain a letter grade, where, A&gt;90%, B&gt;80%, C&gt;70%, D&gt;60%, F&lt;60%.</w:t>
      </w:r>
      <w:r w:rsidR="004F20B8">
        <w:rPr>
          <w:rFonts w:ascii="Arial" w:hAnsi="Arial" w:cs="Arial"/>
          <w:lang w:eastAsia="en-US"/>
        </w:rPr>
        <w:t xml:space="preserve">  </w:t>
      </w:r>
      <w:r w:rsidRPr="008B5C0E">
        <w:rPr>
          <w:rFonts w:ascii="Arial" w:hAnsi="Arial" w:cs="Arial"/>
          <w:lang w:eastAsia="en-US"/>
        </w:rPr>
        <w:t>Please note:  Exams will not be "curved".</w:t>
      </w:r>
      <w:r w:rsidR="001A2EDC" w:rsidRPr="001A2EDC">
        <w:rPr>
          <w:rFonts w:ascii="Arial" w:hAnsi="Arial" w:cs="Arial"/>
          <w:lang w:eastAsia="en-US"/>
        </w:rPr>
        <w:t xml:space="preserve"> </w:t>
      </w:r>
      <w:r w:rsidR="001A2EDC">
        <w:rPr>
          <w:rFonts w:ascii="Arial" w:hAnsi="Arial" w:cs="Arial"/>
          <w:lang w:eastAsia="en-US"/>
        </w:rPr>
        <w:t xml:space="preserve">Course grade is obtained by summing exam points with </w:t>
      </w:r>
      <w:r w:rsidR="001A2EDC">
        <w:rPr>
          <w:rFonts w:ascii="Arial" w:hAnsi="Arial" w:cs="Arial"/>
          <w:lang w:eastAsia="en-US"/>
        </w:rPr>
        <w:lastRenderedPageBreak/>
        <w:t>extra-credit points. For example</w:t>
      </w:r>
      <w:r w:rsidR="00BE3AFA">
        <w:rPr>
          <w:rFonts w:ascii="Arial" w:hAnsi="Arial" w:cs="Arial"/>
          <w:lang w:eastAsia="en-US"/>
        </w:rPr>
        <w:t>,</w:t>
      </w:r>
      <w:r w:rsidR="001A2EDC">
        <w:rPr>
          <w:rFonts w:ascii="Arial" w:hAnsi="Arial" w:cs="Arial"/>
          <w:lang w:eastAsia="en-US"/>
        </w:rPr>
        <w:t xml:space="preserve"> a student scores a total of 420 points on 5 exams and receives an additional 30 points of extra-credit would receive an " A".</w:t>
      </w:r>
      <w:r w:rsidR="001A2EDC" w:rsidRPr="001A2EDC">
        <w:rPr>
          <w:rFonts w:ascii="Arial" w:hAnsi="Arial" w:cs="Arial"/>
          <w:lang w:eastAsia="en-US"/>
        </w:rPr>
        <w:t xml:space="preserve"> </w:t>
      </w:r>
      <w:r w:rsidR="001A2EDC">
        <w:rPr>
          <w:rFonts w:ascii="Arial" w:hAnsi="Arial" w:cs="Arial"/>
          <w:lang w:eastAsia="en-US"/>
        </w:rPr>
        <w:t xml:space="preserve">The cutoffs for A  = 450, B = 400, C = 350, D = 300; and  F&lt; 300. Please note that grade average and letter grade given on “Canvas Grade” may not reflect </w:t>
      </w:r>
      <w:r w:rsidR="00043A29">
        <w:rPr>
          <w:rFonts w:ascii="Arial" w:hAnsi="Arial" w:cs="Arial"/>
          <w:lang w:eastAsia="en-US"/>
        </w:rPr>
        <w:t xml:space="preserve">the </w:t>
      </w:r>
      <w:r w:rsidR="001A2EDC">
        <w:rPr>
          <w:rFonts w:ascii="Arial" w:hAnsi="Arial" w:cs="Arial"/>
          <w:lang w:eastAsia="en-US"/>
        </w:rPr>
        <w:t xml:space="preserve">actual course grade based on the above grading procedure. </w:t>
      </w:r>
    </w:p>
    <w:bookmarkEnd w:id="1"/>
    <w:p w14:paraId="403CEB34" w14:textId="77777777" w:rsidR="00523264" w:rsidRDefault="00523264" w:rsidP="008B5C0E">
      <w:pPr>
        <w:widowControl/>
        <w:suppressAutoHyphens w:val="0"/>
        <w:rPr>
          <w:rFonts w:ascii="Arial" w:hAnsi="Arial" w:cs="Arial"/>
          <w:b/>
          <w:color w:val="4472C4"/>
          <w:lang w:eastAsia="en-US"/>
        </w:rPr>
      </w:pPr>
    </w:p>
    <w:p w14:paraId="3F45BAC3" w14:textId="77777777" w:rsidR="00523264" w:rsidRDefault="00523264" w:rsidP="008B5C0E">
      <w:pPr>
        <w:widowControl/>
        <w:suppressAutoHyphens w:val="0"/>
        <w:rPr>
          <w:rFonts w:ascii="Arial" w:hAnsi="Arial" w:cs="Arial"/>
          <w:b/>
          <w:color w:val="4472C4"/>
          <w:lang w:eastAsia="en-US"/>
        </w:rPr>
      </w:pPr>
    </w:p>
    <w:p w14:paraId="2417B77A" w14:textId="7C17FCAF" w:rsidR="008B5C0E" w:rsidRPr="004C1E02" w:rsidRDefault="008B5C0E" w:rsidP="008B5C0E">
      <w:pPr>
        <w:widowControl/>
        <w:suppressAutoHyphens w:val="0"/>
        <w:rPr>
          <w:rFonts w:ascii="Arial" w:hAnsi="Arial" w:cs="Arial"/>
          <w:b/>
          <w:color w:val="4472C4"/>
          <w:lang w:eastAsia="en-US"/>
        </w:rPr>
      </w:pPr>
      <w:r w:rsidRPr="004C1E02">
        <w:rPr>
          <w:rFonts w:ascii="Arial" w:hAnsi="Arial" w:cs="Arial"/>
          <w:b/>
          <w:color w:val="4472C4"/>
          <w:lang w:eastAsia="en-US"/>
        </w:rPr>
        <w:t xml:space="preserve">Make-Up Exams: </w:t>
      </w:r>
    </w:p>
    <w:p w14:paraId="3CE69837" w14:textId="77777777" w:rsidR="008B5C0E" w:rsidRPr="008B5C0E" w:rsidRDefault="008B5C0E" w:rsidP="008B5C0E">
      <w:pPr>
        <w:widowControl/>
        <w:suppressAutoHyphens w:val="0"/>
        <w:rPr>
          <w:rFonts w:ascii="Arial" w:hAnsi="Arial" w:cs="Arial"/>
          <w:b/>
          <w:color w:val="1F497D"/>
          <w:lang w:eastAsia="en-US"/>
        </w:rPr>
      </w:pPr>
    </w:p>
    <w:p w14:paraId="756A4819" w14:textId="0FB0CC86" w:rsidR="0000193E" w:rsidRDefault="008B5C0E" w:rsidP="008B5C0E">
      <w:pPr>
        <w:widowControl/>
        <w:suppressAutoHyphens w:val="0"/>
        <w:rPr>
          <w:rFonts w:ascii="Arial" w:hAnsi="Arial" w:cs="Arial"/>
          <w:bCs/>
          <w:lang w:eastAsia="en-US"/>
        </w:rPr>
      </w:pPr>
      <w:bookmarkStart w:id="2" w:name="_Hlk123812034"/>
      <w:r w:rsidRPr="008B5C0E">
        <w:rPr>
          <w:rFonts w:ascii="Arial" w:hAnsi="Arial" w:cs="Arial"/>
          <w:lang w:eastAsia="en-US"/>
        </w:rPr>
        <w:t xml:space="preserve">A single “make-up” exam session for missed exams will be held on </w:t>
      </w:r>
      <w:r w:rsidR="00523264">
        <w:rPr>
          <w:rFonts w:ascii="Arial" w:hAnsi="Arial" w:cs="Arial"/>
          <w:b/>
          <w:lang w:eastAsia="en-US"/>
        </w:rPr>
        <w:t>Thursday</w:t>
      </w:r>
      <w:r>
        <w:rPr>
          <w:rFonts w:ascii="Arial" w:hAnsi="Arial" w:cs="Arial"/>
          <w:b/>
          <w:lang w:eastAsia="en-US"/>
        </w:rPr>
        <w:t xml:space="preserve"> </w:t>
      </w:r>
      <w:r w:rsidR="00CA3321">
        <w:rPr>
          <w:rFonts w:ascii="Arial" w:hAnsi="Arial" w:cs="Arial"/>
          <w:b/>
          <w:lang w:eastAsia="en-US"/>
        </w:rPr>
        <w:t>April 30th</w:t>
      </w:r>
      <w:r w:rsidRPr="008B5C0E">
        <w:rPr>
          <w:rFonts w:ascii="Arial" w:hAnsi="Arial" w:cs="Arial"/>
          <w:b/>
          <w:lang w:eastAsia="en-US"/>
        </w:rPr>
        <w:t>, 20</w:t>
      </w:r>
      <w:r w:rsidR="009457E0">
        <w:rPr>
          <w:rFonts w:ascii="Arial" w:hAnsi="Arial" w:cs="Arial"/>
          <w:b/>
          <w:lang w:eastAsia="en-US"/>
        </w:rPr>
        <w:t>2</w:t>
      </w:r>
      <w:r w:rsidR="00CA3321">
        <w:rPr>
          <w:rFonts w:ascii="Arial" w:hAnsi="Arial" w:cs="Arial"/>
          <w:b/>
          <w:lang w:eastAsia="en-US"/>
        </w:rPr>
        <w:t>6</w:t>
      </w:r>
      <w:r w:rsidRPr="008B5C0E">
        <w:rPr>
          <w:rFonts w:ascii="Arial" w:hAnsi="Arial" w:cs="Arial"/>
          <w:bCs/>
          <w:lang w:eastAsia="en-US"/>
        </w:rPr>
        <w:t>.</w:t>
      </w:r>
      <w:r w:rsidR="001A2EDC">
        <w:rPr>
          <w:rFonts w:ascii="Arial" w:hAnsi="Arial" w:cs="Arial"/>
          <w:bCs/>
          <w:lang w:eastAsia="en-US"/>
        </w:rPr>
        <w:t xml:space="preserve"> Students that fail to </w:t>
      </w:r>
      <w:r w:rsidRPr="008B5C0E">
        <w:rPr>
          <w:rFonts w:ascii="Arial" w:hAnsi="Arial" w:cs="Arial"/>
          <w:bCs/>
          <w:lang w:eastAsia="en-US"/>
        </w:rPr>
        <w:t>taking a make-up exam</w:t>
      </w:r>
      <w:r w:rsidR="001A2EDC">
        <w:rPr>
          <w:rFonts w:ascii="Arial" w:hAnsi="Arial" w:cs="Arial"/>
          <w:bCs/>
          <w:lang w:eastAsia="en-US"/>
        </w:rPr>
        <w:t xml:space="preserve"> at the allotted time and date must provide an official excuse</w:t>
      </w:r>
      <w:r w:rsidR="00043A29">
        <w:rPr>
          <w:rFonts w:ascii="Arial" w:hAnsi="Arial" w:cs="Arial"/>
          <w:bCs/>
          <w:lang w:eastAsia="en-US"/>
        </w:rPr>
        <w:t xml:space="preserve"> with verifiable documentation</w:t>
      </w:r>
      <w:r w:rsidRPr="008B5C0E">
        <w:rPr>
          <w:rFonts w:ascii="Arial" w:hAnsi="Arial" w:cs="Arial"/>
          <w:bCs/>
          <w:lang w:eastAsia="en-US"/>
        </w:rPr>
        <w:t xml:space="preserve">. Please note:  A “make-exam” is </w:t>
      </w:r>
      <w:r w:rsidRPr="008B5C0E">
        <w:rPr>
          <w:rFonts w:ascii="Arial" w:hAnsi="Arial" w:cs="Arial"/>
          <w:b/>
          <w:bCs/>
          <w:lang w:eastAsia="en-US"/>
        </w:rPr>
        <w:t>not</w:t>
      </w:r>
      <w:r w:rsidRPr="008B5C0E">
        <w:rPr>
          <w:rFonts w:ascii="Arial" w:hAnsi="Arial" w:cs="Arial"/>
          <w:bCs/>
          <w:lang w:eastAsia="en-US"/>
        </w:rPr>
        <w:t xml:space="preserve"> a “do-over” exam for poor performance on a previously taken exam.</w:t>
      </w:r>
      <w:r w:rsidR="001A2EDC">
        <w:rPr>
          <w:rFonts w:ascii="Arial" w:hAnsi="Arial" w:cs="Arial"/>
          <w:bCs/>
          <w:lang w:eastAsia="en-US"/>
        </w:rPr>
        <w:t xml:space="preserve"> </w:t>
      </w:r>
    </w:p>
    <w:bookmarkEnd w:id="2"/>
    <w:p w14:paraId="095CEA49" w14:textId="77777777" w:rsidR="0067506D" w:rsidRDefault="0067506D" w:rsidP="0067506D">
      <w:pPr>
        <w:keepNext/>
        <w:rPr>
          <w:rFonts w:ascii="Arial" w:hAnsi="Arial" w:cs="Arial"/>
        </w:rPr>
      </w:pPr>
    </w:p>
    <w:p w14:paraId="74504204" w14:textId="2602D91D" w:rsidR="00DD4229" w:rsidRDefault="00DD4229" w:rsidP="00DD4229">
      <w:pPr>
        <w:keepNext/>
        <w:rPr>
          <w:rFonts w:ascii="Arial" w:hAnsi="Arial" w:cs="Arial"/>
          <w:b/>
          <w:color w:val="0051BA"/>
        </w:rPr>
      </w:pPr>
      <w:bookmarkStart w:id="3" w:name="_Hlk123812056"/>
      <w:r w:rsidRPr="00DD4229">
        <w:rPr>
          <w:rFonts w:ascii="Arial" w:hAnsi="Arial" w:cs="Arial"/>
          <w:b/>
          <w:color w:val="0051BA"/>
        </w:rPr>
        <w:t>Technology Requirements</w:t>
      </w:r>
      <w:r>
        <w:rPr>
          <w:rFonts w:ascii="Arial" w:hAnsi="Arial" w:cs="Arial"/>
          <w:b/>
          <w:color w:val="0051BA"/>
        </w:rPr>
        <w:t>:</w:t>
      </w:r>
    </w:p>
    <w:p w14:paraId="564FED4C" w14:textId="77777777" w:rsidR="00DD4229" w:rsidRPr="00DD4229" w:rsidRDefault="00DD4229" w:rsidP="00DD4229">
      <w:pPr>
        <w:keepNext/>
        <w:rPr>
          <w:rFonts w:ascii="Arial" w:hAnsi="Arial" w:cs="Arial"/>
          <w:b/>
          <w:color w:val="0051BA"/>
        </w:rPr>
      </w:pPr>
    </w:p>
    <w:p w14:paraId="460176E2" w14:textId="1694B820" w:rsidR="00DD4229" w:rsidRDefault="00005097" w:rsidP="00DD4229">
      <w:pPr>
        <w:keepNext/>
        <w:rPr>
          <w:rFonts w:ascii="Arial" w:hAnsi="Arial" w:cs="Arial"/>
          <w:bCs/>
        </w:rPr>
      </w:pPr>
      <w:r>
        <w:rPr>
          <w:rFonts w:ascii="Arial" w:hAnsi="Arial" w:cs="Arial"/>
          <w:bCs/>
        </w:rPr>
        <w:t xml:space="preserve">Students </w:t>
      </w:r>
      <w:r w:rsidR="00DD4229" w:rsidRPr="00DD4229">
        <w:rPr>
          <w:rFonts w:ascii="Arial" w:hAnsi="Arial" w:cs="Arial"/>
          <w:bCs/>
        </w:rPr>
        <w:t>will use</w:t>
      </w:r>
      <w:r>
        <w:rPr>
          <w:rFonts w:ascii="Arial" w:hAnsi="Arial" w:cs="Arial"/>
          <w:bCs/>
        </w:rPr>
        <w:t xml:space="preserve"> a variety of online tools in this course </w:t>
      </w:r>
      <w:r w:rsidR="00DD4229" w:rsidRPr="00DD4229">
        <w:rPr>
          <w:rFonts w:ascii="Arial" w:hAnsi="Arial" w:cs="Arial"/>
          <w:bCs/>
        </w:rPr>
        <w:t xml:space="preserve">including Canvas, Teams, </w:t>
      </w:r>
      <w:proofErr w:type="spellStart"/>
      <w:r w:rsidR="00DD4229" w:rsidRPr="00DD4229">
        <w:rPr>
          <w:rFonts w:ascii="Arial" w:hAnsi="Arial" w:cs="Arial"/>
          <w:bCs/>
        </w:rPr>
        <w:t>Respondus</w:t>
      </w:r>
      <w:proofErr w:type="spellEnd"/>
      <w:r w:rsidR="00DD4229" w:rsidRPr="00DD4229">
        <w:rPr>
          <w:rFonts w:ascii="Arial" w:hAnsi="Arial" w:cs="Arial"/>
          <w:bCs/>
        </w:rPr>
        <w:t xml:space="preserve"> Lockdown </w:t>
      </w:r>
      <w:r>
        <w:rPr>
          <w:rFonts w:ascii="Arial" w:hAnsi="Arial" w:cs="Arial"/>
          <w:bCs/>
        </w:rPr>
        <w:t xml:space="preserve">and Monitor. </w:t>
      </w:r>
      <w:r w:rsidR="00DD4229" w:rsidRPr="00DD4229">
        <w:rPr>
          <w:rFonts w:ascii="Arial" w:hAnsi="Arial" w:cs="Arial"/>
          <w:bCs/>
        </w:rPr>
        <w:t xml:space="preserve">Students can access tutorials on these tools by clicking on the “Get Started” Box on their Canvas Homepage.  </w:t>
      </w:r>
      <w:r>
        <w:rPr>
          <w:rFonts w:ascii="Arial" w:hAnsi="Arial" w:cs="Arial"/>
          <w:bCs/>
        </w:rPr>
        <w:t>S</w:t>
      </w:r>
      <w:r w:rsidR="00DD4229" w:rsidRPr="00DD4229">
        <w:rPr>
          <w:rFonts w:ascii="Arial" w:hAnsi="Arial" w:cs="Arial"/>
          <w:bCs/>
        </w:rPr>
        <w:t xml:space="preserve">tudents </w:t>
      </w:r>
      <w:r>
        <w:rPr>
          <w:rFonts w:ascii="Arial" w:hAnsi="Arial" w:cs="Arial"/>
          <w:bCs/>
        </w:rPr>
        <w:t xml:space="preserve">must have access to reliable internet, computer with </w:t>
      </w:r>
      <w:r w:rsidR="00F411CA">
        <w:rPr>
          <w:rFonts w:ascii="Arial" w:hAnsi="Arial" w:cs="Arial"/>
          <w:bCs/>
        </w:rPr>
        <w:t xml:space="preserve">UTA </w:t>
      </w:r>
      <w:r>
        <w:rPr>
          <w:rFonts w:ascii="Arial" w:hAnsi="Arial" w:cs="Arial"/>
          <w:bCs/>
        </w:rPr>
        <w:t>compatible internet</w:t>
      </w:r>
      <w:r w:rsidR="00F411CA">
        <w:rPr>
          <w:rFonts w:ascii="Arial" w:hAnsi="Arial" w:cs="Arial"/>
          <w:bCs/>
        </w:rPr>
        <w:t xml:space="preserve">. </w:t>
      </w:r>
      <w:r w:rsidR="00F411CA" w:rsidRPr="00F411CA">
        <w:rPr>
          <w:rFonts w:ascii="Arial" w:hAnsi="Arial" w:cs="Arial"/>
          <w:bCs/>
        </w:rPr>
        <w:t xml:space="preserve">This course requires the use of </w:t>
      </w:r>
      <w:proofErr w:type="spellStart"/>
      <w:r w:rsidR="00F411CA" w:rsidRPr="00F411CA">
        <w:rPr>
          <w:rFonts w:ascii="Arial" w:hAnsi="Arial" w:cs="Arial"/>
          <w:bCs/>
        </w:rPr>
        <w:t>LockDown</w:t>
      </w:r>
      <w:proofErr w:type="spellEnd"/>
      <w:r w:rsidR="00F411CA" w:rsidRPr="00F411CA">
        <w:rPr>
          <w:rFonts w:ascii="Arial" w:hAnsi="Arial" w:cs="Arial"/>
          <w:bCs/>
        </w:rPr>
        <w:t xml:space="preserve"> Browser and a webcam for online exams. The webcam can be the type that's built into your computer or one that plugs in with a USB cable.</w:t>
      </w:r>
      <w:r w:rsidR="00F411CA">
        <w:rPr>
          <w:rFonts w:ascii="Arial" w:hAnsi="Arial" w:cs="Arial"/>
          <w:bCs/>
        </w:rPr>
        <w:t xml:space="preserve"> Note for exam purposes wireless internet is not recommended. See link for additional information </w:t>
      </w:r>
      <w:hyperlink r:id="rId13" w:history="1">
        <w:r w:rsidR="00F411CA" w:rsidRPr="001B2A10">
          <w:rPr>
            <w:rStyle w:val="Hyperlink"/>
            <w:rFonts w:ascii="Arial" w:hAnsi="Arial" w:cs="Arial"/>
            <w:bCs/>
          </w:rPr>
          <w:t>https://web.respondus.com/lockdownbrowser-student-video/</w:t>
        </w:r>
      </w:hyperlink>
    </w:p>
    <w:bookmarkEnd w:id="3"/>
    <w:p w14:paraId="6E645165" w14:textId="77777777" w:rsidR="00F411CA" w:rsidRPr="00DD4229" w:rsidRDefault="00F411CA" w:rsidP="00DD4229">
      <w:pPr>
        <w:keepNext/>
        <w:rPr>
          <w:rFonts w:ascii="Arial" w:hAnsi="Arial" w:cs="Arial"/>
          <w:bCs/>
        </w:rPr>
      </w:pPr>
    </w:p>
    <w:p w14:paraId="6543983C" w14:textId="77777777" w:rsidR="00DD4229" w:rsidRDefault="00DD4229" w:rsidP="0067506D">
      <w:pPr>
        <w:keepNext/>
        <w:rPr>
          <w:rFonts w:ascii="Arial" w:hAnsi="Arial" w:cs="Arial"/>
          <w:b/>
          <w:color w:val="0051BA"/>
        </w:rPr>
      </w:pPr>
    </w:p>
    <w:p w14:paraId="4C94A818" w14:textId="1AD129F7" w:rsidR="0067506D" w:rsidRPr="0067506D" w:rsidRDefault="0067506D" w:rsidP="0067506D">
      <w:pPr>
        <w:keepNext/>
        <w:rPr>
          <w:rFonts w:ascii="Arial" w:hAnsi="Arial" w:cs="Arial"/>
          <w:b/>
          <w:color w:val="0051BA"/>
        </w:rPr>
      </w:pPr>
      <w:r w:rsidRPr="0067506D">
        <w:rPr>
          <w:rFonts w:ascii="Arial" w:hAnsi="Arial" w:cs="Arial"/>
          <w:b/>
          <w:color w:val="0051BA"/>
        </w:rPr>
        <w:t>Grade Grievance:</w:t>
      </w:r>
    </w:p>
    <w:p w14:paraId="7E0175AF" w14:textId="77777777" w:rsidR="0067506D" w:rsidRPr="0067506D" w:rsidRDefault="0067506D" w:rsidP="0067506D">
      <w:pPr>
        <w:keepNext/>
        <w:rPr>
          <w:rFonts w:ascii="Arial" w:hAnsi="Arial" w:cs="Arial"/>
        </w:rPr>
      </w:pPr>
    </w:p>
    <w:p w14:paraId="17A1305E" w14:textId="783C36FC" w:rsidR="00F411CA" w:rsidRDefault="000325DE" w:rsidP="0067506D">
      <w:pPr>
        <w:rPr>
          <w:rFonts w:ascii="Arial" w:hAnsi="Arial" w:cs="Arial"/>
          <w:szCs w:val="21"/>
        </w:rPr>
      </w:pPr>
      <w:bookmarkStart w:id="4" w:name="_Hlk123812087"/>
      <w:r w:rsidRPr="0067506D">
        <w:rPr>
          <w:rFonts w:ascii="Arial" w:hAnsi="Arial" w:cs="Arial"/>
          <w:szCs w:val="21"/>
        </w:rPr>
        <w:t xml:space="preserve">Any appeal of a grade in this course must follow the procedures and deadlines for grade-related grievances as published in the current University Catalog. </w:t>
      </w:r>
      <w:r w:rsidR="0067506D" w:rsidRPr="0067506D">
        <w:rPr>
          <w:rFonts w:ascii="Arial" w:hAnsi="Arial" w:cs="Arial"/>
          <w:szCs w:val="21"/>
        </w:rPr>
        <w:t xml:space="preserve">The instructor reserves the right to re-grade any assignment or exam in its entirety when a grade is </w:t>
      </w:r>
      <w:r w:rsidR="006D199D" w:rsidRPr="0067506D">
        <w:rPr>
          <w:rFonts w:ascii="Arial" w:hAnsi="Arial" w:cs="Arial"/>
          <w:szCs w:val="21"/>
        </w:rPr>
        <w:t>disputed</w:t>
      </w:r>
      <w:r w:rsidR="0067506D" w:rsidRPr="0067506D">
        <w:rPr>
          <w:rFonts w:ascii="Arial" w:hAnsi="Arial" w:cs="Arial"/>
          <w:szCs w:val="21"/>
        </w:rPr>
        <w:t xml:space="preserve">. </w:t>
      </w:r>
      <w:r w:rsidR="00F411CA">
        <w:rPr>
          <w:rFonts w:ascii="Arial" w:hAnsi="Arial" w:cs="Arial"/>
          <w:szCs w:val="21"/>
        </w:rPr>
        <w:t xml:space="preserve">For more information on UTA grading policy or grade </w:t>
      </w:r>
      <w:r w:rsidR="006D199D">
        <w:rPr>
          <w:rFonts w:ascii="Arial" w:hAnsi="Arial" w:cs="Arial"/>
          <w:szCs w:val="21"/>
        </w:rPr>
        <w:t>grievance</w:t>
      </w:r>
      <w:r w:rsidR="00F411CA">
        <w:rPr>
          <w:rFonts w:ascii="Arial" w:hAnsi="Arial" w:cs="Arial"/>
          <w:szCs w:val="21"/>
        </w:rPr>
        <w:t xml:space="preserve"> use the following links: </w:t>
      </w:r>
      <w:hyperlink r:id="rId14" w:anchor="undergraduatetext" w:history="1">
        <w:r w:rsidR="00F411CA" w:rsidRPr="001B2A10">
          <w:rPr>
            <w:rStyle w:val="Hyperlink"/>
            <w:rFonts w:ascii="Arial" w:hAnsi="Arial" w:cs="Arial"/>
            <w:szCs w:val="21"/>
          </w:rPr>
          <w:t>https://catalog.uta.edu/academicregulations/grades/#undergraduatetext</w:t>
        </w:r>
      </w:hyperlink>
    </w:p>
    <w:p w14:paraId="190CBA08" w14:textId="4D9E535A" w:rsidR="000325DE" w:rsidRDefault="00F411CA" w:rsidP="0067506D">
      <w:pPr>
        <w:rPr>
          <w:rFonts w:ascii="Arial" w:hAnsi="Arial" w:cs="Arial"/>
          <w:szCs w:val="21"/>
        </w:rPr>
      </w:pPr>
      <w:r>
        <w:rPr>
          <w:rFonts w:ascii="Arial" w:hAnsi="Arial" w:cs="Arial"/>
          <w:szCs w:val="21"/>
        </w:rPr>
        <w:t xml:space="preserve">or </w:t>
      </w:r>
      <w:hyperlink r:id="rId15" w:history="1">
        <w:r w:rsidRPr="001B2A10">
          <w:rPr>
            <w:rStyle w:val="Hyperlink"/>
            <w:rFonts w:ascii="Arial" w:hAnsi="Arial" w:cs="Arial"/>
            <w:szCs w:val="21"/>
          </w:rPr>
          <w:t>https://www.uta.edu/student-affairs/dos/file-a-complaint</w:t>
        </w:r>
      </w:hyperlink>
    </w:p>
    <w:bookmarkEnd w:id="4"/>
    <w:p w14:paraId="5838A10A" w14:textId="77777777" w:rsidR="00F411CA" w:rsidRPr="0067506D" w:rsidRDefault="00F411CA" w:rsidP="0067506D">
      <w:pPr>
        <w:rPr>
          <w:rFonts w:ascii="Arial" w:hAnsi="Arial" w:cs="Arial"/>
          <w:szCs w:val="21"/>
        </w:rPr>
      </w:pPr>
    </w:p>
    <w:p w14:paraId="31ED3755" w14:textId="7CA02FD3" w:rsidR="00043A29" w:rsidRDefault="00043A29" w:rsidP="0067506D">
      <w:pPr>
        <w:rPr>
          <w:rFonts w:ascii="Arial" w:hAnsi="Arial" w:cs="Arial"/>
          <w:b/>
          <w:bCs/>
        </w:rPr>
      </w:pPr>
    </w:p>
    <w:p w14:paraId="28579D40" w14:textId="77777777" w:rsidR="00BE3AFA" w:rsidRPr="0067506D" w:rsidRDefault="00BE3AFA" w:rsidP="0067506D">
      <w:pPr>
        <w:rPr>
          <w:rFonts w:ascii="Arial" w:hAnsi="Arial" w:cs="Arial"/>
          <w:b/>
          <w:bCs/>
        </w:rPr>
      </w:pPr>
    </w:p>
    <w:p w14:paraId="5573DB15" w14:textId="77777777" w:rsidR="0067506D" w:rsidRDefault="0067506D" w:rsidP="0067506D">
      <w:pPr>
        <w:rPr>
          <w:rFonts w:ascii="Arial" w:hAnsi="Arial" w:cs="Arial"/>
          <w:b/>
          <w:bCs/>
          <w:color w:val="0064B1"/>
        </w:rPr>
      </w:pPr>
    </w:p>
    <w:p w14:paraId="58A8A159" w14:textId="77777777" w:rsidR="0067506D" w:rsidRPr="0067506D" w:rsidRDefault="0067506D" w:rsidP="0067506D">
      <w:pPr>
        <w:pStyle w:val="Heading2"/>
        <w:rPr>
          <w:rFonts w:ascii="Arial" w:eastAsia="SimSun" w:hAnsi="Arial" w:cs="Arial"/>
          <w:sz w:val="24"/>
          <w:szCs w:val="21"/>
          <w:lang w:eastAsia="zh-CN"/>
        </w:rPr>
      </w:pPr>
      <w:r w:rsidRPr="0067506D">
        <w:rPr>
          <w:rFonts w:ascii="Arial" w:eastAsia="SimSun" w:hAnsi="Arial" w:cs="Arial"/>
        </w:rPr>
        <w:t>Institution Information</w:t>
      </w:r>
    </w:p>
    <w:p w14:paraId="5842C2AD" w14:textId="77777777" w:rsidR="0067506D" w:rsidRPr="0067506D" w:rsidRDefault="0067506D" w:rsidP="0067506D">
      <w:pPr>
        <w:rPr>
          <w:rFonts w:ascii="Arial" w:hAnsi="Arial" w:cs="Arial"/>
          <w:szCs w:val="21"/>
          <w:lang w:eastAsia="en-US"/>
        </w:rPr>
      </w:pPr>
    </w:p>
    <w:p w14:paraId="14333D8B" w14:textId="77777777" w:rsidR="0067506D" w:rsidRPr="0067506D" w:rsidRDefault="0067506D" w:rsidP="0067506D">
      <w:pPr>
        <w:rPr>
          <w:rFonts w:ascii="Arial" w:eastAsia="SimSun" w:hAnsi="Arial" w:cs="Arial"/>
        </w:rPr>
      </w:pPr>
      <w:r w:rsidRPr="0067506D">
        <w:rPr>
          <w:rFonts w:ascii="Arial" w:hAnsi="Arial" w:cs="Arial"/>
          <w:szCs w:val="21"/>
          <w:lang w:eastAsia="en-US"/>
        </w:rPr>
        <w:t xml:space="preserve">UTA students are encouraged to review the below institutional policies and informational sections and reach out to the specific office with any questions. </w:t>
      </w:r>
      <w:r w:rsidRPr="0067506D">
        <w:rPr>
          <w:rFonts w:ascii="Arial" w:hAnsi="Arial" w:cs="Arial"/>
        </w:rPr>
        <w:t xml:space="preserve">To view this institutional information, please visit the </w:t>
      </w:r>
      <w:hyperlink r:id="rId16" w:history="1">
        <w:r w:rsidRPr="0067506D">
          <w:rPr>
            <w:rStyle w:val="Hyperlink"/>
            <w:rFonts w:ascii="Arial" w:hAnsi="Arial" w:cs="Arial"/>
          </w:rPr>
          <w:t>Institutional Information</w:t>
        </w:r>
      </w:hyperlink>
      <w:r w:rsidRPr="0067506D">
        <w:rPr>
          <w:rFonts w:ascii="Arial" w:hAnsi="Arial" w:cs="Arial"/>
        </w:rPr>
        <w:t xml:space="preserve"> page (https://resources.uta.edu/provost/course-related-info/institutional-policies.php) which includes the following policies among others:</w:t>
      </w:r>
    </w:p>
    <w:p w14:paraId="0CCCB70B" w14:textId="77777777" w:rsidR="0067506D" w:rsidRPr="0067506D" w:rsidRDefault="0067506D" w:rsidP="0067506D">
      <w:pPr>
        <w:pStyle w:val="ListParagraph"/>
        <w:widowControl/>
        <w:numPr>
          <w:ilvl w:val="0"/>
          <w:numId w:val="33"/>
        </w:numPr>
        <w:suppressAutoHyphens w:val="0"/>
        <w:contextualSpacing/>
        <w:rPr>
          <w:rFonts w:ascii="Arial" w:hAnsi="Arial" w:cs="Arial"/>
        </w:rPr>
      </w:pPr>
      <w:r w:rsidRPr="0067506D">
        <w:rPr>
          <w:rFonts w:ascii="Arial" w:hAnsi="Arial" w:cs="Arial"/>
        </w:rPr>
        <w:t>Drop Policy</w:t>
      </w:r>
    </w:p>
    <w:p w14:paraId="2496E7A8" w14:textId="77777777" w:rsidR="0067506D" w:rsidRPr="0067506D" w:rsidRDefault="0067506D" w:rsidP="0067506D">
      <w:pPr>
        <w:pStyle w:val="ListParagraph"/>
        <w:widowControl/>
        <w:numPr>
          <w:ilvl w:val="0"/>
          <w:numId w:val="33"/>
        </w:numPr>
        <w:suppressAutoHyphens w:val="0"/>
        <w:contextualSpacing/>
        <w:rPr>
          <w:rFonts w:ascii="Arial" w:hAnsi="Arial" w:cs="Arial"/>
        </w:rPr>
      </w:pPr>
      <w:r w:rsidRPr="0067506D">
        <w:rPr>
          <w:rFonts w:ascii="Arial" w:hAnsi="Arial" w:cs="Arial"/>
        </w:rPr>
        <w:lastRenderedPageBreak/>
        <w:t>Disability Accommodations</w:t>
      </w:r>
    </w:p>
    <w:p w14:paraId="4C41D685" w14:textId="77777777" w:rsidR="0067506D" w:rsidRPr="0067506D" w:rsidRDefault="0067506D" w:rsidP="0067506D">
      <w:pPr>
        <w:pStyle w:val="ListParagraph"/>
        <w:widowControl/>
        <w:numPr>
          <w:ilvl w:val="0"/>
          <w:numId w:val="33"/>
        </w:numPr>
        <w:suppressAutoHyphens w:val="0"/>
        <w:contextualSpacing/>
        <w:rPr>
          <w:rFonts w:ascii="Arial" w:hAnsi="Arial" w:cs="Arial"/>
        </w:rPr>
      </w:pPr>
      <w:r w:rsidRPr="0067506D">
        <w:rPr>
          <w:rFonts w:ascii="Arial" w:hAnsi="Arial" w:cs="Arial"/>
        </w:rPr>
        <w:t>Title IX Policy</w:t>
      </w:r>
    </w:p>
    <w:p w14:paraId="14CF98E4" w14:textId="77777777" w:rsidR="0067506D" w:rsidRPr="0067506D" w:rsidRDefault="0067506D" w:rsidP="0067506D">
      <w:pPr>
        <w:pStyle w:val="ListParagraph"/>
        <w:widowControl/>
        <w:numPr>
          <w:ilvl w:val="0"/>
          <w:numId w:val="33"/>
        </w:numPr>
        <w:suppressAutoHyphens w:val="0"/>
        <w:contextualSpacing/>
        <w:rPr>
          <w:rFonts w:ascii="Arial" w:hAnsi="Arial" w:cs="Arial"/>
        </w:rPr>
      </w:pPr>
      <w:r w:rsidRPr="0067506D">
        <w:rPr>
          <w:rFonts w:ascii="Arial" w:hAnsi="Arial" w:cs="Arial"/>
        </w:rPr>
        <w:t>Academic Integrity</w:t>
      </w:r>
    </w:p>
    <w:p w14:paraId="7B291DDE" w14:textId="77777777" w:rsidR="0067506D" w:rsidRPr="0067506D" w:rsidRDefault="0067506D" w:rsidP="0067506D">
      <w:pPr>
        <w:pStyle w:val="ListParagraph"/>
        <w:widowControl/>
        <w:numPr>
          <w:ilvl w:val="0"/>
          <w:numId w:val="33"/>
        </w:numPr>
        <w:suppressAutoHyphens w:val="0"/>
        <w:contextualSpacing/>
        <w:rPr>
          <w:rFonts w:ascii="Arial" w:hAnsi="Arial" w:cs="Arial"/>
        </w:rPr>
      </w:pPr>
      <w:r w:rsidRPr="0067506D">
        <w:rPr>
          <w:rFonts w:ascii="Arial" w:hAnsi="Arial" w:cs="Arial"/>
        </w:rPr>
        <w:t>Student Feedback Survey</w:t>
      </w:r>
    </w:p>
    <w:p w14:paraId="736BD2F1" w14:textId="77777777" w:rsidR="0067506D" w:rsidRPr="0067506D" w:rsidRDefault="0067506D" w:rsidP="0067506D">
      <w:pPr>
        <w:pStyle w:val="ListParagraph"/>
        <w:widowControl/>
        <w:numPr>
          <w:ilvl w:val="0"/>
          <w:numId w:val="33"/>
        </w:numPr>
        <w:suppressAutoHyphens w:val="0"/>
        <w:contextualSpacing/>
        <w:rPr>
          <w:rFonts w:ascii="Arial" w:hAnsi="Arial" w:cs="Arial"/>
        </w:rPr>
      </w:pPr>
      <w:r w:rsidRPr="0067506D">
        <w:rPr>
          <w:rFonts w:ascii="Arial" w:hAnsi="Arial" w:cs="Arial"/>
        </w:rPr>
        <w:t>Final Exam Schedule</w:t>
      </w:r>
    </w:p>
    <w:p w14:paraId="0A886D27" w14:textId="77777777" w:rsidR="00D81624" w:rsidRDefault="00D81624" w:rsidP="007672B3">
      <w:pPr>
        <w:pStyle w:val="NormalWeb"/>
        <w:spacing w:before="0" w:beforeAutospacing="0" w:after="0" w:afterAutospacing="0"/>
        <w:rPr>
          <w:rFonts w:ascii="Arial" w:hAnsi="Arial"/>
          <w:b/>
          <w:color w:val="0051BA"/>
        </w:rPr>
      </w:pPr>
    </w:p>
    <w:p w14:paraId="2ED01F8D" w14:textId="507A0BAE" w:rsidR="007672B3" w:rsidRDefault="006D199D" w:rsidP="007672B3">
      <w:pPr>
        <w:pStyle w:val="NormalWeb"/>
        <w:spacing w:before="0" w:beforeAutospacing="0" w:after="0" w:afterAutospacing="0"/>
        <w:rPr>
          <w:rFonts w:ascii="Arial" w:hAnsi="Arial"/>
          <w:b/>
          <w:color w:val="0051BA"/>
        </w:rPr>
      </w:pPr>
      <w:r>
        <w:rPr>
          <w:rFonts w:ascii="Arial" w:hAnsi="Arial"/>
          <w:b/>
          <w:color w:val="0051BA"/>
        </w:rPr>
        <w:t>Disability</w:t>
      </w:r>
      <w:r w:rsidR="002E75AF">
        <w:rPr>
          <w:rFonts w:ascii="Arial" w:hAnsi="Arial"/>
          <w:b/>
          <w:color w:val="0051BA"/>
        </w:rPr>
        <w:t xml:space="preserve"> </w:t>
      </w:r>
      <w:r>
        <w:rPr>
          <w:rFonts w:ascii="Arial" w:hAnsi="Arial"/>
          <w:b/>
          <w:color w:val="0051BA"/>
        </w:rPr>
        <w:t>Accommodations</w:t>
      </w:r>
      <w:r w:rsidR="001B7F0C" w:rsidRPr="00243470">
        <w:rPr>
          <w:rFonts w:ascii="Arial" w:hAnsi="Arial"/>
          <w:b/>
          <w:color w:val="0051BA"/>
        </w:rPr>
        <w:t xml:space="preserve">: </w:t>
      </w:r>
    </w:p>
    <w:p w14:paraId="01572869" w14:textId="77777777" w:rsidR="0000193E" w:rsidRPr="00243470" w:rsidRDefault="0000193E" w:rsidP="007672B3">
      <w:pPr>
        <w:pStyle w:val="NormalWeb"/>
        <w:spacing w:before="0" w:beforeAutospacing="0" w:after="0" w:afterAutospacing="0"/>
        <w:rPr>
          <w:rFonts w:ascii="Arial" w:hAnsi="Arial" w:cs="Arial"/>
        </w:rPr>
      </w:pPr>
    </w:p>
    <w:p w14:paraId="07B602DD" w14:textId="77777777" w:rsidR="002E75AF" w:rsidRPr="002E75AF" w:rsidRDefault="002E75AF" w:rsidP="002E75AF">
      <w:pPr>
        <w:rPr>
          <w:rFonts w:ascii="Arial" w:hAnsi="Arial" w:cs="Arial"/>
          <w:b/>
          <w:u w:val="single"/>
          <w:lang w:eastAsia="zh-CN"/>
        </w:rPr>
      </w:pPr>
      <w:r w:rsidRPr="002E75AF">
        <w:rPr>
          <w:rFonts w:ascii="Arial" w:hAnsi="Arial" w:cs="Arial"/>
        </w:rPr>
        <w:t>UT</w:t>
      </w:r>
      <w:r w:rsidRPr="002E75AF">
        <w:rPr>
          <w:rFonts w:ascii="Arial" w:hAnsi="Arial" w:cs="Arial"/>
          <w:b/>
        </w:rPr>
        <w:t xml:space="preserve"> </w:t>
      </w:r>
      <w:r w:rsidRPr="002E75AF">
        <w:rPr>
          <w:rFonts w:ascii="Arial" w:hAnsi="Arial" w:cs="Arial"/>
        </w:rPr>
        <w:t xml:space="preserve">Arlington is on record as being committed to both the spirit and letter of all federal equal opportunity legislation, including </w:t>
      </w:r>
      <w:r w:rsidRPr="002E75AF">
        <w:rPr>
          <w:rFonts w:ascii="Arial" w:hAnsi="Arial" w:cs="Arial"/>
          <w:i/>
        </w:rPr>
        <w:t xml:space="preserve">The Americans with Disabilities Act (ADA), The Americans with Disabilities Amendments Act (ADAAA), </w:t>
      </w:r>
      <w:r w:rsidRPr="002E75AF">
        <w:rPr>
          <w:rFonts w:ascii="Arial" w:hAnsi="Arial" w:cs="Arial"/>
        </w:rPr>
        <w:t xml:space="preserve">and </w:t>
      </w:r>
      <w:r w:rsidRPr="002E75AF">
        <w:rPr>
          <w:rFonts w:ascii="Arial" w:hAnsi="Arial" w:cs="Arial"/>
          <w:i/>
        </w:rPr>
        <w:t xml:space="preserve">Section 504 of the Rehabilitation Act. </w:t>
      </w:r>
      <w:r w:rsidRPr="002E75AF">
        <w:rPr>
          <w:rFonts w:ascii="Arial" w:hAnsi="Arial" w:cs="Arial"/>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w:t>
      </w:r>
      <w:r w:rsidRPr="002E75AF">
        <w:rPr>
          <w:rFonts w:ascii="Arial" w:hAnsi="Arial" w:cs="Arial"/>
          <w:b/>
        </w:rPr>
        <w:t>a letter certified</w:t>
      </w:r>
      <w:r w:rsidRPr="002E75AF">
        <w:rPr>
          <w:rFonts w:ascii="Arial" w:hAnsi="Arial" w:cs="Arial"/>
        </w:rPr>
        <w:t xml:space="preserve"> by the Office for Students with Disabilities (OSD).</w:t>
      </w:r>
      <w:r w:rsidRPr="002E75AF">
        <w:rPr>
          <w:rFonts w:ascii="Arial" w:hAnsi="Arial" w:cs="Arial"/>
          <w:b/>
          <w:u w:val="single"/>
        </w:rPr>
        <w:t xml:space="preserve"> </w:t>
      </w:r>
      <w:r w:rsidRPr="002E75AF">
        <w:rPr>
          <w:rFonts w:ascii="Arial" w:hAnsi="Arial" w:cs="Arial"/>
          <w:b/>
        </w:rPr>
        <w:t xml:space="preserve"> </w:t>
      </w:r>
      <w:r w:rsidRPr="002E75AF">
        <w:rPr>
          <w:rFonts w:ascii="Arial" w:hAnsi="Arial" w:cs="Arial"/>
        </w:rPr>
        <w:t xml:space="preserve">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learning may seek services and/or accommodations by contacting: </w:t>
      </w:r>
      <w:r w:rsidRPr="002E75AF">
        <w:rPr>
          <w:rFonts w:ascii="Arial" w:hAnsi="Arial" w:cs="Arial"/>
          <w:b/>
        </w:rPr>
        <w:t>The Office for Students with Disabilities, (OSD)</w:t>
      </w:r>
      <w:r w:rsidRPr="002E75AF">
        <w:rPr>
          <w:rFonts w:ascii="Arial" w:hAnsi="Arial" w:cs="Arial"/>
        </w:rPr>
        <w:t xml:space="preserve">  </w:t>
      </w:r>
      <w:hyperlink r:id="rId17" w:history="1">
        <w:r w:rsidRPr="002E75AF">
          <w:rPr>
            <w:rStyle w:val="Hyperlink"/>
            <w:rFonts w:ascii="Arial" w:hAnsi="Arial" w:cs="Arial"/>
          </w:rPr>
          <w:t>http://www.uta.edu/disability/</w:t>
        </w:r>
      </w:hyperlink>
      <w:r w:rsidRPr="002E75AF">
        <w:rPr>
          <w:rFonts w:ascii="Arial" w:hAnsi="Arial" w:cs="Arial"/>
        </w:rPr>
        <w:t xml:space="preserve"> or calling 817-272-3364. Information regarding diagnostic criteria and policies for obtaining disability-based academic accommodations can be found at </w:t>
      </w:r>
      <w:hyperlink r:id="rId18" w:history="1">
        <w:r w:rsidRPr="002E75AF">
          <w:rPr>
            <w:rStyle w:val="Hyperlink"/>
            <w:rFonts w:ascii="Arial" w:hAnsi="Arial" w:cs="Arial"/>
          </w:rPr>
          <w:t>www.uta.edu/disability</w:t>
        </w:r>
      </w:hyperlink>
      <w:r w:rsidRPr="002E75AF">
        <w:rPr>
          <w:rStyle w:val="Hyperlink"/>
          <w:rFonts w:ascii="Arial" w:hAnsi="Arial" w:cs="Arial"/>
        </w:rPr>
        <w:t>.</w:t>
      </w:r>
    </w:p>
    <w:p w14:paraId="6C988D09" w14:textId="77777777" w:rsidR="007672B3" w:rsidRDefault="007672B3" w:rsidP="007672B3">
      <w:pPr>
        <w:spacing w:after="100"/>
        <w:rPr>
          <w:rFonts w:ascii="Arial" w:hAnsi="Arial" w:cs="Arial"/>
          <w:b/>
          <w:color w:val="0051BA"/>
        </w:rPr>
      </w:pPr>
      <w:r w:rsidRPr="00243470">
        <w:rPr>
          <w:rFonts w:ascii="Arial" w:hAnsi="Arial" w:cs="Arial"/>
          <w:b/>
          <w:color w:val="0051BA"/>
        </w:rPr>
        <w:t>Student Support Services Available:</w:t>
      </w:r>
    </w:p>
    <w:p w14:paraId="336772D1" w14:textId="77777777" w:rsidR="0000193E" w:rsidRPr="00243470" w:rsidRDefault="0000193E" w:rsidP="007672B3">
      <w:pPr>
        <w:spacing w:after="100"/>
        <w:rPr>
          <w:rFonts w:ascii="Arial" w:hAnsi="Arial" w:cs="Arial"/>
          <w:b/>
          <w:color w:val="0051BA"/>
        </w:rPr>
      </w:pPr>
    </w:p>
    <w:p w14:paraId="22AC8462" w14:textId="77777777" w:rsidR="00583A88" w:rsidRPr="00A93B8A" w:rsidRDefault="007672B3" w:rsidP="00583A88">
      <w:pPr>
        <w:widowControl/>
        <w:suppressAutoHyphens w:val="0"/>
        <w:rPr>
          <w:rFonts w:ascii="Arial" w:eastAsia="SimSun" w:hAnsi="Arial" w:cs="Arial"/>
          <w:lang w:eastAsia="zh-CN"/>
        </w:rPr>
      </w:pPr>
      <w:r w:rsidRPr="00A93B8A">
        <w:rPr>
          <w:rFonts w:ascii="Arial" w:hAnsi="Arial" w:cs="Arial"/>
        </w:rPr>
        <w:t>U</w:t>
      </w:r>
      <w:r w:rsidR="00583A88" w:rsidRPr="00A93B8A">
        <w:rPr>
          <w:rFonts w:ascii="Arial" w:hAnsi="Arial" w:cs="Arial"/>
        </w:rPr>
        <w:t xml:space="preserve">T </w:t>
      </w:r>
      <w:r w:rsidRPr="00A93B8A">
        <w:rPr>
          <w:rFonts w:ascii="Arial" w:hAnsi="Arial" w:cs="Arial"/>
        </w:rPr>
        <w:t xml:space="preserve">Arlington provides a variety of resources and programs designed to help students develop academic skills, deal with personal situations, and better understand concepts and information related to their courses. </w:t>
      </w:r>
      <w:r w:rsidR="00583A88" w:rsidRPr="00A93B8A">
        <w:rPr>
          <w:rFonts w:ascii="Arial" w:hAnsi="Arial" w:cs="Arial"/>
        </w:rPr>
        <w:t>R</w:t>
      </w:r>
      <w:r w:rsidRPr="00A93B8A">
        <w:rPr>
          <w:rFonts w:ascii="Arial" w:hAnsi="Arial" w:cs="Arial"/>
        </w:rPr>
        <w:t>esources include tutoring, major-based learning centers, developmental education, advising and mentoring, personal counseling, and federally funded programs. For individualized referrals to resources for</w:t>
      </w:r>
      <w:r w:rsidR="00D81624">
        <w:rPr>
          <w:rFonts w:ascii="Arial" w:hAnsi="Arial" w:cs="Arial"/>
        </w:rPr>
        <w:t xml:space="preserve"> </w:t>
      </w:r>
      <w:r w:rsidRPr="00A93B8A">
        <w:rPr>
          <w:rFonts w:ascii="Arial" w:hAnsi="Arial" w:cs="Arial"/>
        </w:rPr>
        <w:t xml:space="preserve">any reason, students may contact the Maverick Resource Hotline </w:t>
      </w:r>
      <w:r w:rsidR="00583A88" w:rsidRPr="00A93B8A">
        <w:rPr>
          <w:rFonts w:ascii="Arial" w:hAnsi="Arial" w:cs="Arial"/>
        </w:rPr>
        <w:t xml:space="preserve">by calling </w:t>
      </w:r>
      <w:r w:rsidRPr="00A93B8A">
        <w:rPr>
          <w:rFonts w:ascii="Arial" w:hAnsi="Arial" w:cs="Arial"/>
        </w:rPr>
        <w:t xml:space="preserve">817-272-6107 </w:t>
      </w:r>
      <w:r w:rsidR="00583A88" w:rsidRPr="00A93B8A">
        <w:rPr>
          <w:rFonts w:ascii="Arial" w:eastAsia="SimSun" w:hAnsi="Arial" w:cs="Arial"/>
          <w:lang w:eastAsia="zh-CN"/>
        </w:rPr>
        <w:t xml:space="preserve">sending a message to </w:t>
      </w:r>
      <w:hyperlink r:id="rId19" w:history="1">
        <w:r w:rsidR="00583A88" w:rsidRPr="00A93B8A">
          <w:rPr>
            <w:rFonts w:ascii="Arial" w:eastAsia="SimSun" w:hAnsi="Arial" w:cs="Arial"/>
            <w:color w:val="0000FF"/>
            <w:u w:val="single"/>
            <w:lang w:eastAsia="zh-CN"/>
          </w:rPr>
          <w:t>resources@uta.edu</w:t>
        </w:r>
      </w:hyperlink>
      <w:r w:rsidR="00583A88" w:rsidRPr="00A93B8A">
        <w:rPr>
          <w:rFonts w:ascii="Arial" w:eastAsia="SimSun" w:hAnsi="Arial" w:cs="Arial"/>
          <w:lang w:eastAsia="zh-CN"/>
        </w:rPr>
        <w:t xml:space="preserve">, or visiting </w:t>
      </w:r>
      <w:hyperlink r:id="rId20" w:history="1">
        <w:r w:rsidR="00583A88" w:rsidRPr="00A93B8A">
          <w:rPr>
            <w:rFonts w:ascii="Arial" w:eastAsia="SimSun" w:hAnsi="Arial" w:cs="Arial"/>
            <w:color w:val="0000FF"/>
            <w:u w:val="single"/>
            <w:lang w:eastAsia="zh-CN"/>
          </w:rPr>
          <w:t>www.uta.edu/resources</w:t>
        </w:r>
      </w:hyperlink>
      <w:r w:rsidR="00583A88" w:rsidRPr="00A93B8A">
        <w:rPr>
          <w:rFonts w:ascii="Arial" w:eastAsia="SimSun" w:hAnsi="Arial" w:cs="Arial"/>
          <w:lang w:eastAsia="zh-CN"/>
        </w:rPr>
        <w:t>.</w:t>
      </w:r>
    </w:p>
    <w:p w14:paraId="4F5F6FE1" w14:textId="77777777" w:rsidR="00583A88" w:rsidRPr="00243470" w:rsidRDefault="00583A88" w:rsidP="00583A88">
      <w:pPr>
        <w:widowControl/>
        <w:suppressAutoHyphens w:val="0"/>
        <w:rPr>
          <w:rFonts w:ascii="Arial" w:eastAsia="SimSun" w:hAnsi="Arial" w:cs="Arial"/>
          <w:b/>
          <w:sz w:val="22"/>
          <w:szCs w:val="22"/>
          <w:lang w:eastAsia="zh-CN"/>
        </w:rPr>
      </w:pPr>
    </w:p>
    <w:p w14:paraId="1B53E122" w14:textId="77777777" w:rsidR="0000193E" w:rsidRPr="006F4C7C" w:rsidRDefault="0000193E" w:rsidP="0000193E">
      <w:pPr>
        <w:rPr>
          <w:rFonts w:ascii="Arial" w:hAnsi="Arial" w:cs="Arial"/>
          <w:b/>
          <w:color w:val="2E74B5"/>
        </w:rPr>
      </w:pPr>
      <w:r w:rsidRPr="006F4C7C">
        <w:rPr>
          <w:rFonts w:ascii="Arial" w:hAnsi="Arial" w:cs="Arial"/>
          <w:b/>
          <w:color w:val="2E74B5"/>
        </w:rPr>
        <w:t>Counseling and Psychological Services (CAPS):</w:t>
      </w:r>
    </w:p>
    <w:p w14:paraId="7BF09962" w14:textId="77777777" w:rsidR="0000193E" w:rsidRDefault="0000193E" w:rsidP="0000193E">
      <w:pPr>
        <w:rPr>
          <w:rFonts w:ascii="Arial" w:hAnsi="Arial" w:cs="Arial"/>
        </w:rPr>
      </w:pPr>
    </w:p>
    <w:p w14:paraId="5839421B" w14:textId="77777777" w:rsidR="0000193E" w:rsidRPr="0000193E" w:rsidRDefault="0000193E" w:rsidP="0000193E">
      <w:pPr>
        <w:rPr>
          <w:rFonts w:ascii="Arial" w:hAnsi="Arial" w:cs="Arial"/>
          <w:b/>
        </w:rPr>
      </w:pPr>
      <w:hyperlink r:id="rId21" w:history="1">
        <w:r>
          <w:rPr>
            <w:rStyle w:val="Hyperlink"/>
            <w:rFonts w:ascii="Arial" w:hAnsi="Arial" w:cs="Arial"/>
          </w:rPr>
          <w:t>www.uta.edu/caps/</w:t>
        </w:r>
      </w:hyperlink>
      <w:r>
        <w:rPr>
          <w:rFonts w:ascii="Arial" w:hAnsi="Arial" w:cs="Arial"/>
        </w:rPr>
        <w:t xml:space="preserve"> or calling 817-272-3671 is also available to all students </w:t>
      </w:r>
      <w:r>
        <w:rPr>
          <w:rFonts w:ascii="Arial" w:hAnsi="Arial" w:cs="Arial"/>
          <w:color w:val="333333"/>
          <w:shd w:val="clear" w:color="auto" w:fill="FFFFFF"/>
          <w:lang w:eastAsia="en-US"/>
        </w:rPr>
        <w:t xml:space="preserve">to help increase their understanding of personal issues, address mental and behavioral health problems and make positive changes in their lives. </w:t>
      </w:r>
    </w:p>
    <w:p w14:paraId="27A9E93E" w14:textId="77777777" w:rsidR="0000193E" w:rsidRPr="0000193E" w:rsidRDefault="0000193E" w:rsidP="0000193E">
      <w:pPr>
        <w:rPr>
          <w:i/>
          <w:sz w:val="21"/>
          <w:szCs w:val="21"/>
          <w:lang w:eastAsia="zh-CN"/>
        </w:rPr>
      </w:pPr>
    </w:p>
    <w:p w14:paraId="3C65A46C" w14:textId="77777777" w:rsidR="0000193E" w:rsidRPr="006F4C7C" w:rsidRDefault="0000193E" w:rsidP="0000193E">
      <w:pPr>
        <w:rPr>
          <w:rFonts w:ascii="Arial" w:hAnsi="Arial" w:cs="Arial"/>
          <w:color w:val="2E74B5"/>
        </w:rPr>
      </w:pPr>
      <w:r w:rsidRPr="006F4C7C">
        <w:rPr>
          <w:rFonts w:ascii="Arial" w:hAnsi="Arial" w:cs="Arial"/>
          <w:b/>
          <w:bCs/>
          <w:color w:val="2E74B5"/>
        </w:rPr>
        <w:t>Non-Discrimination Policy:</w:t>
      </w:r>
    </w:p>
    <w:p w14:paraId="2261A637" w14:textId="77777777" w:rsidR="0000193E" w:rsidRDefault="0000193E" w:rsidP="0000193E">
      <w:pPr>
        <w:rPr>
          <w:rFonts w:ascii="Arial" w:hAnsi="Arial" w:cs="Arial"/>
          <w:iCs/>
        </w:rPr>
      </w:pPr>
    </w:p>
    <w:p w14:paraId="173263CD" w14:textId="77777777" w:rsidR="0000193E" w:rsidRDefault="0000193E" w:rsidP="0000193E">
      <w:pPr>
        <w:rPr>
          <w:rFonts w:ascii="Arial" w:hAnsi="Arial" w:cs="Arial"/>
          <w:iCs/>
          <w:sz w:val="22"/>
          <w:szCs w:val="22"/>
        </w:rPr>
      </w:pPr>
      <w:r>
        <w:rPr>
          <w:rFonts w:ascii="Arial" w:hAnsi="Arial" w:cs="Arial"/>
          <w:iCs/>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22" w:history="1">
        <w:r>
          <w:rPr>
            <w:rStyle w:val="Hyperlink"/>
            <w:rFonts w:ascii="Arial" w:hAnsi="Arial" w:cs="Arial"/>
            <w:iCs/>
          </w:rPr>
          <w:t>uta.edu/</w:t>
        </w:r>
        <w:proofErr w:type="spellStart"/>
        <w:r>
          <w:rPr>
            <w:rStyle w:val="Hyperlink"/>
            <w:rFonts w:ascii="Arial" w:hAnsi="Arial" w:cs="Arial"/>
            <w:iCs/>
          </w:rPr>
          <w:t>eos</w:t>
        </w:r>
        <w:proofErr w:type="spellEnd"/>
      </w:hyperlink>
      <w:r>
        <w:rPr>
          <w:rFonts w:ascii="Arial" w:hAnsi="Arial" w:cs="Arial"/>
          <w:iCs/>
        </w:rPr>
        <w:t>.</w:t>
      </w:r>
    </w:p>
    <w:p w14:paraId="032B5E75" w14:textId="77777777" w:rsidR="0000193E" w:rsidRPr="0000193E" w:rsidRDefault="0000193E" w:rsidP="0000193E">
      <w:pPr>
        <w:rPr>
          <w:i/>
          <w:iCs/>
          <w:sz w:val="21"/>
          <w:szCs w:val="21"/>
        </w:rPr>
      </w:pPr>
    </w:p>
    <w:p w14:paraId="31D35DB6" w14:textId="77777777" w:rsidR="0000193E" w:rsidRPr="006F4C7C" w:rsidRDefault="0000193E" w:rsidP="0000193E">
      <w:pPr>
        <w:rPr>
          <w:rFonts w:ascii="Arial" w:hAnsi="Arial" w:cs="Arial"/>
          <w:b/>
          <w:iCs/>
          <w:color w:val="2E74B5"/>
        </w:rPr>
      </w:pPr>
      <w:r w:rsidRPr="006F4C7C">
        <w:rPr>
          <w:rFonts w:ascii="Arial" w:hAnsi="Arial" w:cs="Arial"/>
          <w:b/>
          <w:iCs/>
          <w:color w:val="2E74B5"/>
        </w:rPr>
        <w:lastRenderedPageBreak/>
        <w:t>Title IX Policy:</w:t>
      </w:r>
    </w:p>
    <w:p w14:paraId="14BED33B" w14:textId="77777777" w:rsidR="0000193E" w:rsidRDefault="0000193E" w:rsidP="0000193E">
      <w:pPr>
        <w:rPr>
          <w:rFonts w:ascii="Arial" w:hAnsi="Arial" w:cs="Arial"/>
          <w:iCs/>
        </w:rPr>
      </w:pPr>
    </w:p>
    <w:p w14:paraId="77BA4D2E" w14:textId="77777777" w:rsidR="0000193E" w:rsidRPr="0000193E" w:rsidRDefault="0000193E" w:rsidP="0000193E">
      <w:pPr>
        <w:rPr>
          <w:rFonts w:ascii="Arial" w:hAnsi="Arial" w:cs="Arial"/>
        </w:rPr>
      </w:pPr>
      <w:r w:rsidRPr="0000193E">
        <w:rPr>
          <w:rFonts w:ascii="Arial" w:hAnsi="Arial" w:cs="Arial"/>
          <w:iCs/>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w:t>
      </w:r>
      <w:proofErr w:type="spellStart"/>
      <w:r w:rsidRPr="0000193E">
        <w:rPr>
          <w:rFonts w:ascii="Arial" w:hAnsi="Arial" w:cs="Arial"/>
          <w:iCs/>
        </w:rPr>
        <w:t>SaVE</w:t>
      </w:r>
      <w:proofErr w:type="spellEnd"/>
      <w:r w:rsidRPr="0000193E">
        <w:rPr>
          <w:rFonts w:ascii="Arial" w:hAnsi="Arial" w:cs="Arial"/>
          <w:iCs/>
        </w:rPr>
        <w:t xml:space="preserve"> Act). Sexual misconduct is a form of sex discrimination and will not be tolerated.</w:t>
      </w:r>
      <w:r w:rsidRPr="0000193E">
        <w:rPr>
          <w:rFonts w:ascii="Arial" w:hAnsi="Arial" w:cs="Arial"/>
          <w:b/>
          <w:iCs/>
        </w:rPr>
        <w:t xml:space="preserve"> </w:t>
      </w:r>
      <w:r w:rsidRPr="0000193E">
        <w:rPr>
          <w:rFonts w:ascii="Arial" w:hAnsi="Arial" w:cs="Arial"/>
          <w:i/>
          <w:iCs/>
          <w:color w:val="000000"/>
          <w:shd w:val="clear" w:color="auto" w:fill="FFFFFF"/>
          <w:lang w:eastAsia="en-US"/>
        </w:rPr>
        <w:t>For information regarding Title IX, visit</w:t>
      </w:r>
      <w:r w:rsidRPr="0000193E">
        <w:rPr>
          <w:rFonts w:ascii="Arial" w:hAnsi="Arial" w:cs="Arial"/>
          <w:lang w:eastAsia="en-US"/>
        </w:rPr>
        <w:t xml:space="preserve"> </w:t>
      </w:r>
      <w:hyperlink r:id="rId23" w:history="1">
        <w:r w:rsidRPr="0000193E">
          <w:rPr>
            <w:rStyle w:val="Hyperlink"/>
            <w:rFonts w:ascii="Arial" w:hAnsi="Arial" w:cs="Arial"/>
          </w:rPr>
          <w:t>www.uta.edu/titleIX</w:t>
        </w:r>
      </w:hyperlink>
      <w:r w:rsidRPr="0000193E">
        <w:rPr>
          <w:rFonts w:ascii="Arial" w:hAnsi="Arial" w:cs="Arial"/>
        </w:rPr>
        <w:t xml:space="preserve"> or contact Ms. Michelle Willbanks, Title IX Coordinator at (817) 272-4585 or </w:t>
      </w:r>
      <w:hyperlink r:id="rId24" w:history="1">
        <w:r w:rsidRPr="0000193E">
          <w:rPr>
            <w:rStyle w:val="Hyperlink"/>
            <w:rFonts w:ascii="Arial" w:hAnsi="Arial" w:cs="Arial"/>
          </w:rPr>
          <w:t>titleix@uta.edu</w:t>
        </w:r>
      </w:hyperlink>
    </w:p>
    <w:p w14:paraId="412FDA3E" w14:textId="77777777" w:rsidR="008F14BD" w:rsidRDefault="008F14BD" w:rsidP="00D13939">
      <w:pPr>
        <w:spacing w:after="100"/>
        <w:rPr>
          <w:rFonts w:ascii="Arial" w:hAnsi="Arial" w:cs="Arial"/>
          <w:b/>
          <w:color w:val="0051BA"/>
        </w:rPr>
      </w:pPr>
    </w:p>
    <w:p w14:paraId="63D4522A" w14:textId="77777777" w:rsidR="0067506D" w:rsidRDefault="0067506D" w:rsidP="0067506D">
      <w:pPr>
        <w:keepNext/>
        <w:rPr>
          <w:rFonts w:ascii="Arial" w:hAnsi="Arial"/>
          <w:b/>
          <w:color w:val="0051BA"/>
        </w:rPr>
      </w:pPr>
      <w:r w:rsidRPr="00243470">
        <w:rPr>
          <w:rFonts w:ascii="Arial" w:hAnsi="Arial"/>
          <w:b/>
          <w:color w:val="0051BA"/>
        </w:rPr>
        <w:t xml:space="preserve">Academic Integrity: </w:t>
      </w:r>
    </w:p>
    <w:p w14:paraId="636106B3" w14:textId="77777777" w:rsidR="0067506D" w:rsidRPr="00243470" w:rsidRDefault="0067506D" w:rsidP="0067506D">
      <w:pPr>
        <w:keepNext/>
        <w:rPr>
          <w:rFonts w:ascii="Arial" w:hAnsi="Arial"/>
          <w:b/>
          <w:color w:val="0051BA"/>
        </w:rPr>
      </w:pPr>
    </w:p>
    <w:p w14:paraId="1C4ADB05" w14:textId="77777777" w:rsidR="0067506D" w:rsidRDefault="0067506D" w:rsidP="0067506D">
      <w:pPr>
        <w:keepNext/>
        <w:rPr>
          <w:rFonts w:ascii="Arial" w:hAnsi="Arial" w:cs="Arial"/>
        </w:rPr>
      </w:pPr>
      <w:r w:rsidRPr="00A93B8A">
        <w:rPr>
          <w:rFonts w:ascii="Arial" w:hAnsi="Arial" w:cs="Arial"/>
        </w:rPr>
        <w:t>It is the philosophy of The University of Texas at Arlington that academic dishonesty is a completely unacceptable mode of conduct and will not be tolerated in any form. All persons involved in academic dishonesty will be disciplined in accordance with University regulations and procedures. Discipline may include suspension or expulsion from the University. According to the UT System Regents’ Rule 50101, §2.2, "Scholastic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w:t>
      </w:r>
    </w:p>
    <w:p w14:paraId="7EC1080F" w14:textId="77777777" w:rsidR="0067506D" w:rsidRDefault="0067506D" w:rsidP="00172AB7">
      <w:pPr>
        <w:pStyle w:val="default0"/>
        <w:spacing w:after="240"/>
        <w:ind w:right="130"/>
        <w:rPr>
          <w:rFonts w:ascii="Arial" w:hAnsi="Arial" w:cs="Arial"/>
          <w:b/>
          <w:bCs/>
          <w:color w:val="0064B1"/>
        </w:rPr>
      </w:pPr>
    </w:p>
    <w:p w14:paraId="4E5F1EF6" w14:textId="77777777" w:rsidR="0067506D" w:rsidRDefault="0067506D" w:rsidP="0067506D">
      <w:pPr>
        <w:pStyle w:val="default0"/>
        <w:spacing w:after="240"/>
        <w:ind w:right="130"/>
        <w:jc w:val="center"/>
        <w:rPr>
          <w:rFonts w:ascii="Arial" w:hAnsi="Arial" w:cs="Arial"/>
          <w:b/>
          <w:bCs/>
          <w:color w:val="0064B1"/>
        </w:rPr>
      </w:pPr>
      <w:r w:rsidRPr="00A93B8A">
        <w:rPr>
          <w:rFonts w:ascii="Arial" w:hAnsi="Arial" w:cs="Arial"/>
          <w:b/>
          <w:bCs/>
          <w:color w:val="0064B1"/>
        </w:rPr>
        <w:t>UT Arlington Honor Code</w:t>
      </w:r>
      <w:r>
        <w:rPr>
          <w:rFonts w:ascii="Arial" w:hAnsi="Arial" w:cs="Arial"/>
          <w:b/>
          <w:bCs/>
          <w:color w:val="0064B1"/>
        </w:rPr>
        <w:t>:</w:t>
      </w:r>
    </w:p>
    <w:p w14:paraId="3233926B" w14:textId="77777777" w:rsidR="0067506D" w:rsidRPr="00A93B8A" w:rsidRDefault="0067506D" w:rsidP="0067506D">
      <w:pPr>
        <w:pStyle w:val="default0"/>
        <w:spacing w:after="240"/>
        <w:ind w:right="130"/>
        <w:jc w:val="center"/>
        <w:rPr>
          <w:rFonts w:ascii="Arial" w:hAnsi="Arial" w:cs="Arial"/>
        </w:rPr>
      </w:pPr>
    </w:p>
    <w:p w14:paraId="7F84DE8C" w14:textId="77777777" w:rsidR="0067506D" w:rsidRPr="005E1FDD" w:rsidRDefault="0067506D" w:rsidP="0067506D">
      <w:pPr>
        <w:pStyle w:val="default0"/>
        <w:pBdr>
          <w:top w:val="single" w:sz="4" w:space="1" w:color="auto"/>
          <w:left w:val="single" w:sz="4" w:space="4" w:color="auto"/>
          <w:bottom w:val="single" w:sz="4" w:space="1" w:color="auto"/>
          <w:right w:val="single" w:sz="4" w:space="4" w:color="auto"/>
        </w:pBdr>
        <w:spacing w:after="240"/>
        <w:ind w:right="130"/>
        <w:jc w:val="both"/>
        <w:rPr>
          <w:rFonts w:ascii="Arial" w:hAnsi="Arial" w:cs="Arial"/>
          <w:i/>
        </w:rPr>
      </w:pPr>
      <w:bookmarkStart w:id="5" w:name="OLE_LINK1"/>
      <w:r w:rsidRPr="005E1FDD">
        <w:rPr>
          <w:rFonts w:ascii="Arial" w:hAnsi="Arial" w:cs="Arial"/>
          <w:i/>
        </w:rPr>
        <w:t xml:space="preserve">I pledge, on my honor, to uphold UT Arlington’s tradition of academic integrity, a tradition that values hard work and honest effort in the pursuit of academic excellence. </w:t>
      </w:r>
    </w:p>
    <w:p w14:paraId="275A8C3C" w14:textId="77777777" w:rsidR="0067506D" w:rsidRPr="005E1FDD" w:rsidRDefault="0067506D" w:rsidP="0067506D">
      <w:pPr>
        <w:pStyle w:val="default0"/>
        <w:pBdr>
          <w:top w:val="single" w:sz="4" w:space="1" w:color="auto"/>
          <w:left w:val="single" w:sz="4" w:space="4" w:color="auto"/>
          <w:bottom w:val="single" w:sz="4" w:space="1" w:color="auto"/>
          <w:right w:val="single" w:sz="4" w:space="4" w:color="auto"/>
        </w:pBdr>
        <w:spacing w:after="240"/>
        <w:ind w:right="130"/>
        <w:jc w:val="both"/>
        <w:rPr>
          <w:rFonts w:ascii="Arial" w:hAnsi="Arial" w:cs="Arial"/>
          <w:i/>
          <w:sz w:val="22"/>
          <w:szCs w:val="22"/>
        </w:rPr>
      </w:pPr>
      <w:r w:rsidRPr="005E1FDD">
        <w:rPr>
          <w:rFonts w:ascii="Arial" w:hAnsi="Arial" w:cs="Arial"/>
          <w:i/>
        </w:rPr>
        <w:t>I promise that I will only submit work that I personally create or contribute to group collaborations, and reference any work from other sources. I will follow the highest standards of integrity and uphold the spirit of the Honor Code</w:t>
      </w:r>
      <w:r w:rsidRPr="005E1FDD">
        <w:rPr>
          <w:rFonts w:ascii="Arial" w:hAnsi="Arial" w:cs="Arial"/>
          <w:i/>
          <w:sz w:val="22"/>
          <w:szCs w:val="22"/>
        </w:rPr>
        <w:t>.</w:t>
      </w:r>
    </w:p>
    <w:bookmarkEnd w:id="5"/>
    <w:p w14:paraId="57C29883" w14:textId="77777777" w:rsidR="0067506D" w:rsidRDefault="0067506D" w:rsidP="00D13939">
      <w:pPr>
        <w:spacing w:after="100"/>
        <w:rPr>
          <w:rFonts w:ascii="Arial" w:hAnsi="Arial" w:cs="Arial"/>
          <w:b/>
          <w:color w:val="0051BA"/>
        </w:rPr>
      </w:pPr>
    </w:p>
    <w:p w14:paraId="5F61B4B3" w14:textId="77777777" w:rsidR="0000193E" w:rsidRPr="00D81624" w:rsidRDefault="007672B3" w:rsidP="00D13939">
      <w:pPr>
        <w:spacing w:after="100"/>
        <w:rPr>
          <w:rFonts w:ascii="Arial" w:hAnsi="Arial" w:cs="Arial"/>
          <w:b/>
          <w:color w:val="0051BA"/>
        </w:rPr>
      </w:pPr>
      <w:r w:rsidRPr="00243470">
        <w:rPr>
          <w:rFonts w:ascii="Arial" w:hAnsi="Arial" w:cs="Arial"/>
          <w:b/>
          <w:color w:val="0051BA"/>
        </w:rPr>
        <w:t>Drop Policy:</w:t>
      </w:r>
    </w:p>
    <w:p w14:paraId="425E326F" w14:textId="23A0AA3B" w:rsidR="007672B3" w:rsidRPr="00A93B8A" w:rsidRDefault="00D13939" w:rsidP="00D13939">
      <w:pPr>
        <w:pStyle w:val="NormalWeb"/>
        <w:rPr>
          <w:rFonts w:ascii="Arial" w:hAnsi="Arial" w:cs="Arial"/>
        </w:rPr>
      </w:pPr>
      <w:r w:rsidRPr="00D81624">
        <w:rPr>
          <w:rFonts w:ascii="Arial" w:hAnsi="Arial" w:cs="Arial"/>
        </w:rPr>
        <w:t>Students may</w:t>
      </w:r>
      <w:r w:rsidRPr="00D13939">
        <w:rPr>
          <w:rFonts w:ascii="Arial" w:hAnsi="Arial" w:cs="Arial"/>
        </w:rPr>
        <w:t xml:space="preserve">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w:t>
      </w:r>
      <w:r w:rsidR="00F01497">
        <w:rPr>
          <w:rFonts w:ascii="Arial" w:hAnsi="Arial" w:cs="Arial"/>
          <w:bCs/>
        </w:rPr>
        <w:t>For the Spring 20</w:t>
      </w:r>
      <w:r w:rsidR="008C44D3">
        <w:rPr>
          <w:rFonts w:ascii="Arial" w:hAnsi="Arial" w:cs="Arial"/>
          <w:bCs/>
        </w:rPr>
        <w:t>2</w:t>
      </w:r>
      <w:r w:rsidR="00CA3321">
        <w:rPr>
          <w:rFonts w:ascii="Arial" w:hAnsi="Arial" w:cs="Arial"/>
          <w:bCs/>
        </w:rPr>
        <w:t>6</w:t>
      </w:r>
      <w:r w:rsidRPr="00D13939">
        <w:rPr>
          <w:rFonts w:ascii="Arial" w:hAnsi="Arial" w:cs="Arial"/>
          <w:bCs/>
        </w:rPr>
        <w:t xml:space="preserve"> semester, the last day for undergraduates to drop a course is </w:t>
      </w:r>
      <w:r w:rsidR="00347944">
        <w:rPr>
          <w:rFonts w:ascii="Arial" w:hAnsi="Arial" w:cs="Arial"/>
          <w:b/>
          <w:bCs/>
        </w:rPr>
        <w:t>April</w:t>
      </w:r>
      <w:r w:rsidR="009457E0">
        <w:rPr>
          <w:rFonts w:ascii="Arial" w:hAnsi="Arial" w:cs="Arial"/>
          <w:b/>
          <w:bCs/>
        </w:rPr>
        <w:t xml:space="preserve"> </w:t>
      </w:r>
      <w:r w:rsidR="00CA3321">
        <w:rPr>
          <w:rFonts w:ascii="Arial" w:hAnsi="Arial" w:cs="Arial"/>
          <w:b/>
          <w:bCs/>
        </w:rPr>
        <w:t>3rd</w:t>
      </w:r>
      <w:r w:rsidRPr="00D13939">
        <w:rPr>
          <w:rFonts w:ascii="Arial" w:hAnsi="Arial" w:cs="Arial"/>
          <w:bCs/>
        </w:rPr>
        <w:t xml:space="preserve">. </w:t>
      </w:r>
      <w:r w:rsidRPr="00D13939">
        <w:rPr>
          <w:rFonts w:ascii="Arial" w:hAnsi="Arial" w:cs="Arial"/>
        </w:rPr>
        <w:t xml:space="preserve">It is the student's responsibility to officially </w:t>
      </w:r>
      <w:r w:rsidRPr="00D13939">
        <w:rPr>
          <w:rFonts w:ascii="Arial" w:hAnsi="Arial" w:cs="Arial"/>
        </w:rPr>
        <w:lastRenderedPageBreak/>
        <w:t xml:space="preserve">withdraw if they do not plan to attend after registering. </w:t>
      </w:r>
      <w:r w:rsidRPr="00D13939">
        <w:rPr>
          <w:rFonts w:ascii="Arial" w:hAnsi="Arial" w:cs="Arial"/>
          <w:b/>
          <w:bCs/>
        </w:rPr>
        <w:t>Students will not be automatically dropped for non-attendance</w:t>
      </w:r>
      <w:r w:rsidRPr="00D13939">
        <w:rPr>
          <w:rFonts w:ascii="Arial" w:hAnsi="Arial" w:cs="Arial"/>
        </w:rPr>
        <w:t>. Repayment of certain types of financial aid administered through the University may be required as the result of dropping classes or withdrawing. Contact the Financial Aid Office for more information.</w:t>
      </w:r>
      <w:r w:rsidR="00583A88" w:rsidRPr="00A93B8A">
        <w:rPr>
          <w:rFonts w:ascii="Arial" w:hAnsi="Arial" w:cs="Arial"/>
          <w:lang w:eastAsia="zh-CN"/>
        </w:rPr>
        <w:t xml:space="preserve"> (</w:t>
      </w:r>
      <w:hyperlink r:id="rId25" w:history="1">
        <w:r w:rsidR="00583A88" w:rsidRPr="00A93B8A">
          <w:rPr>
            <w:rFonts w:ascii="Arial" w:hAnsi="Arial" w:cs="Arial"/>
            <w:color w:val="0000FF"/>
            <w:u w:val="single"/>
            <w:lang w:eastAsia="zh-CN"/>
          </w:rPr>
          <w:t>http://wweb.uta.edu/ses/fao</w:t>
        </w:r>
      </w:hyperlink>
      <w:r w:rsidR="00583A88" w:rsidRPr="00A93B8A">
        <w:rPr>
          <w:rFonts w:ascii="Arial" w:hAnsi="Arial" w:cs="Arial"/>
          <w:lang w:eastAsia="zh-CN"/>
        </w:rPr>
        <w:t>).</w:t>
      </w:r>
    </w:p>
    <w:p w14:paraId="32C1AC62" w14:textId="77777777" w:rsidR="00D81624" w:rsidRDefault="00D81624" w:rsidP="007672B3">
      <w:pPr>
        <w:rPr>
          <w:rFonts w:ascii="Arial" w:hAnsi="Arial" w:cs="Arial"/>
          <w:b/>
          <w:color w:val="0051BA"/>
        </w:rPr>
      </w:pPr>
    </w:p>
    <w:p w14:paraId="4AFF0032" w14:textId="77777777" w:rsidR="007672B3" w:rsidRPr="00243470" w:rsidRDefault="007672B3" w:rsidP="007672B3">
      <w:pPr>
        <w:rPr>
          <w:rFonts w:ascii="Arial" w:hAnsi="Arial" w:cs="Arial"/>
          <w:b/>
          <w:color w:val="0051BA"/>
        </w:rPr>
      </w:pPr>
      <w:r w:rsidRPr="00243470">
        <w:rPr>
          <w:rFonts w:ascii="Arial" w:hAnsi="Arial" w:cs="Arial"/>
          <w:b/>
          <w:color w:val="0051BA"/>
        </w:rPr>
        <w:t xml:space="preserve">Electronic Communication Policy: </w:t>
      </w:r>
    </w:p>
    <w:p w14:paraId="33B75AC7" w14:textId="77777777" w:rsidR="007672B3" w:rsidRPr="00243470" w:rsidRDefault="007672B3" w:rsidP="007672B3">
      <w:pPr>
        <w:rPr>
          <w:rFonts w:ascii="Arial" w:hAnsi="Arial" w:cs="Arial"/>
          <w:b/>
          <w:color w:val="0051BA"/>
          <w:sz w:val="22"/>
          <w:szCs w:val="22"/>
        </w:rPr>
      </w:pPr>
    </w:p>
    <w:p w14:paraId="1C224B41" w14:textId="77777777" w:rsidR="00497F56" w:rsidRPr="008B5C0E" w:rsidRDefault="00D13939" w:rsidP="00497F56">
      <w:pPr>
        <w:widowControl/>
        <w:suppressAutoHyphens w:val="0"/>
        <w:rPr>
          <w:rFonts w:ascii="Arial" w:eastAsia="SimSun" w:hAnsi="Arial" w:cs="Arial"/>
          <w:lang w:eastAsia="zh-CN"/>
        </w:rPr>
      </w:pPr>
      <w:r w:rsidRPr="008B5C0E">
        <w:rPr>
          <w:rFonts w:ascii="Arial" w:eastAsia="SimSun" w:hAnsi="Arial" w:cs="Arial"/>
          <w:lang w:eastAsia="zh-CN"/>
        </w:rPr>
        <w:t>The University of Texas at Arlington has adopted the University “</w:t>
      </w:r>
      <w:proofErr w:type="spellStart"/>
      <w:r w:rsidRPr="008B5C0E">
        <w:rPr>
          <w:rFonts w:ascii="Arial" w:eastAsia="SimSun" w:hAnsi="Arial" w:cs="Arial"/>
          <w:lang w:eastAsia="zh-CN"/>
        </w:rPr>
        <w:t>MavMail</w:t>
      </w:r>
      <w:proofErr w:type="spellEnd"/>
      <w:r w:rsidRPr="008B5C0E">
        <w:rPr>
          <w:rFonts w:ascii="Arial" w:eastAsia="SimSun" w:hAnsi="Arial" w:cs="Arial"/>
          <w:lang w:eastAsia="zh-CN"/>
        </w:rPr>
        <w:t xml:space="preserve">” address as the sole official means of communication with students. </w:t>
      </w:r>
      <w:proofErr w:type="spellStart"/>
      <w:r w:rsidRPr="008B5C0E">
        <w:rPr>
          <w:rFonts w:ascii="Arial" w:eastAsia="SimSun" w:hAnsi="Arial" w:cs="Arial"/>
          <w:lang w:eastAsia="zh-CN"/>
        </w:rPr>
        <w:t>MavMail</w:t>
      </w:r>
      <w:proofErr w:type="spellEnd"/>
      <w:r w:rsidRPr="008B5C0E">
        <w:rPr>
          <w:rFonts w:ascii="Arial" w:eastAsia="SimSun" w:hAnsi="Arial" w:cs="Arial"/>
          <w:lang w:eastAsia="zh-CN"/>
        </w:rPr>
        <w:t xml:space="preserve"> is used to remind students of important deadlines, advertise events and activities, and permit the University to conduct official transactions exclusively by electronic means. For example, important information concerning registration, financial aid, payment of bills, and graduation are now sent to students through the </w:t>
      </w:r>
      <w:proofErr w:type="spellStart"/>
      <w:r w:rsidRPr="008B5C0E">
        <w:rPr>
          <w:rFonts w:ascii="Arial" w:eastAsia="SimSun" w:hAnsi="Arial" w:cs="Arial"/>
          <w:lang w:eastAsia="zh-CN"/>
        </w:rPr>
        <w:t>MavMail</w:t>
      </w:r>
      <w:proofErr w:type="spellEnd"/>
      <w:r w:rsidRPr="008B5C0E">
        <w:rPr>
          <w:rFonts w:ascii="Arial" w:eastAsia="SimSun" w:hAnsi="Arial" w:cs="Arial"/>
          <w:lang w:eastAsia="zh-CN"/>
        </w:rPr>
        <w:t xml:space="preserve"> system. All students are assigned a </w:t>
      </w:r>
      <w:proofErr w:type="spellStart"/>
      <w:r w:rsidRPr="008B5C0E">
        <w:rPr>
          <w:rFonts w:ascii="Arial" w:eastAsia="SimSun" w:hAnsi="Arial" w:cs="Arial"/>
          <w:lang w:eastAsia="zh-CN"/>
        </w:rPr>
        <w:t>MavMail</w:t>
      </w:r>
      <w:proofErr w:type="spellEnd"/>
      <w:r w:rsidRPr="008B5C0E">
        <w:rPr>
          <w:rFonts w:ascii="Arial" w:eastAsia="SimSun" w:hAnsi="Arial" w:cs="Arial"/>
          <w:lang w:eastAsia="zh-CN"/>
        </w:rPr>
        <w:t xml:space="preserve"> account. </w:t>
      </w:r>
      <w:r w:rsidRPr="008B5C0E">
        <w:rPr>
          <w:rFonts w:ascii="Arial" w:eastAsia="SimSun" w:hAnsi="Arial" w:cs="Arial"/>
          <w:b/>
          <w:i/>
          <w:lang w:eastAsia="zh-CN"/>
        </w:rPr>
        <w:t xml:space="preserve">Students are responsible for checking their </w:t>
      </w:r>
      <w:proofErr w:type="spellStart"/>
      <w:r w:rsidRPr="008B5C0E">
        <w:rPr>
          <w:rFonts w:ascii="Arial" w:eastAsia="SimSun" w:hAnsi="Arial" w:cs="Arial"/>
          <w:b/>
          <w:i/>
          <w:lang w:eastAsia="zh-CN"/>
        </w:rPr>
        <w:t>MavMail</w:t>
      </w:r>
      <w:proofErr w:type="spellEnd"/>
      <w:r w:rsidRPr="008B5C0E">
        <w:rPr>
          <w:rFonts w:ascii="Arial" w:eastAsia="SimSun" w:hAnsi="Arial" w:cs="Arial"/>
          <w:b/>
          <w:i/>
          <w:lang w:eastAsia="zh-CN"/>
        </w:rPr>
        <w:t xml:space="preserve"> regularly.</w:t>
      </w:r>
      <w:r w:rsidRPr="008B5C0E">
        <w:rPr>
          <w:rFonts w:ascii="Arial" w:eastAsia="SimSun" w:hAnsi="Arial" w:cs="Arial"/>
          <w:lang w:eastAsia="zh-CN"/>
        </w:rPr>
        <w:t xml:space="preserve"> Information about activating and using </w:t>
      </w:r>
      <w:proofErr w:type="spellStart"/>
      <w:r w:rsidRPr="008B5C0E">
        <w:rPr>
          <w:rFonts w:ascii="Arial" w:eastAsia="SimSun" w:hAnsi="Arial" w:cs="Arial"/>
          <w:lang w:eastAsia="zh-CN"/>
        </w:rPr>
        <w:t>MavMail</w:t>
      </w:r>
      <w:proofErr w:type="spellEnd"/>
      <w:r w:rsidRPr="008B5C0E">
        <w:rPr>
          <w:rFonts w:ascii="Arial" w:eastAsia="SimSun" w:hAnsi="Arial" w:cs="Arial"/>
          <w:lang w:eastAsia="zh-CN"/>
        </w:rPr>
        <w:t xml:space="preserve"> is available at </w:t>
      </w:r>
      <w:hyperlink r:id="rId26" w:history="1">
        <w:r w:rsidRPr="008B5C0E">
          <w:rPr>
            <w:rStyle w:val="Hyperlink"/>
            <w:rFonts w:ascii="Arial" w:eastAsia="SimSun" w:hAnsi="Arial" w:cs="Arial"/>
            <w:lang w:eastAsia="zh-CN"/>
          </w:rPr>
          <w:t>http://www.uta.edu/oit/email/</w:t>
        </w:r>
      </w:hyperlink>
      <w:r w:rsidRPr="008B5C0E">
        <w:rPr>
          <w:rFonts w:ascii="Arial" w:eastAsia="SimSun" w:hAnsi="Arial" w:cs="Arial"/>
          <w:lang w:eastAsia="zh-CN"/>
        </w:rPr>
        <w:t xml:space="preserve">. There is no additional charge to students for using this account, and it remains active even after they graduate from UT Arlington. To obtain your NetID or for logon assistance, visit </w:t>
      </w:r>
      <w:hyperlink r:id="rId27" w:history="1">
        <w:r w:rsidRPr="008B5C0E">
          <w:rPr>
            <w:rStyle w:val="Hyperlink"/>
            <w:rFonts w:ascii="Arial" w:eastAsia="SimSun" w:hAnsi="Arial" w:cs="Arial"/>
            <w:lang w:eastAsia="zh-CN"/>
          </w:rPr>
          <w:t>https://webapps.uta.edu/oit/selfservice/</w:t>
        </w:r>
      </w:hyperlink>
      <w:r w:rsidRPr="008B5C0E">
        <w:rPr>
          <w:rFonts w:ascii="Arial" w:eastAsia="SimSun" w:hAnsi="Arial" w:cs="Arial"/>
          <w:lang w:eastAsia="zh-CN"/>
        </w:rPr>
        <w:t xml:space="preserve">. If you are unable to resolve your issue from the Self-Service website, contact the Helpdesk at </w:t>
      </w:r>
      <w:hyperlink r:id="rId28" w:history="1">
        <w:r w:rsidRPr="008B5C0E">
          <w:rPr>
            <w:rStyle w:val="Hyperlink"/>
            <w:rFonts w:ascii="Arial" w:eastAsia="SimSun" w:hAnsi="Arial" w:cs="Arial"/>
            <w:lang w:eastAsia="zh-CN"/>
          </w:rPr>
          <w:t>helpdesk@uta.edu</w:t>
        </w:r>
      </w:hyperlink>
      <w:r w:rsidRPr="008B5C0E">
        <w:rPr>
          <w:rFonts w:ascii="Arial" w:eastAsia="SimSun" w:hAnsi="Arial" w:cs="Arial"/>
          <w:lang w:eastAsia="zh-CN"/>
        </w:rPr>
        <w:t>. Important emails regarding class information will be sent to students through Blackboard. It is your responsibility to regularly check Blackboard for such emails, or set up Blackboard to forward emails to an email account that you regularly use.</w:t>
      </w:r>
    </w:p>
    <w:p w14:paraId="6AADB09C" w14:textId="77777777" w:rsidR="00172AB7" w:rsidRDefault="00172AB7" w:rsidP="00497F56">
      <w:pPr>
        <w:widowControl/>
        <w:suppressAutoHyphens w:val="0"/>
        <w:autoSpaceDE w:val="0"/>
        <w:autoSpaceDN w:val="0"/>
        <w:adjustRightInd w:val="0"/>
        <w:rPr>
          <w:rFonts w:ascii="Arial" w:hAnsi="Arial" w:cs="Arial"/>
          <w:b/>
          <w:color w:val="0051BA"/>
        </w:rPr>
      </w:pPr>
    </w:p>
    <w:p w14:paraId="245D5320" w14:textId="77777777" w:rsidR="004166E0" w:rsidRPr="00243470" w:rsidRDefault="00497F56" w:rsidP="00497F56">
      <w:pPr>
        <w:widowControl/>
        <w:suppressAutoHyphens w:val="0"/>
        <w:autoSpaceDE w:val="0"/>
        <w:autoSpaceDN w:val="0"/>
        <w:adjustRightInd w:val="0"/>
        <w:rPr>
          <w:rFonts w:ascii="Arial" w:hAnsi="Arial" w:cs="Arial"/>
          <w:b/>
          <w:color w:val="0051BA"/>
        </w:rPr>
      </w:pPr>
      <w:r w:rsidRPr="00243470">
        <w:rPr>
          <w:rFonts w:ascii="Arial" w:hAnsi="Arial" w:cs="Arial"/>
          <w:b/>
          <w:color w:val="0051BA"/>
        </w:rPr>
        <w:t xml:space="preserve">Student Feedback Survey: </w:t>
      </w:r>
    </w:p>
    <w:p w14:paraId="2B4AAF2B" w14:textId="77777777" w:rsidR="004166E0" w:rsidRPr="00243470" w:rsidRDefault="004166E0" w:rsidP="00497F56">
      <w:pPr>
        <w:widowControl/>
        <w:suppressAutoHyphens w:val="0"/>
        <w:autoSpaceDE w:val="0"/>
        <w:autoSpaceDN w:val="0"/>
        <w:adjustRightInd w:val="0"/>
        <w:rPr>
          <w:rFonts w:ascii="Arial" w:hAnsi="Arial" w:cs="Arial"/>
          <w:b/>
          <w:color w:val="0051BA"/>
          <w:sz w:val="22"/>
          <w:szCs w:val="22"/>
        </w:rPr>
      </w:pPr>
    </w:p>
    <w:p w14:paraId="6B2ED577" w14:textId="77777777" w:rsidR="008F14BD" w:rsidRPr="0000193E" w:rsidRDefault="00497F56" w:rsidP="0000193E">
      <w:pPr>
        <w:widowControl/>
        <w:suppressAutoHyphens w:val="0"/>
        <w:autoSpaceDE w:val="0"/>
        <w:autoSpaceDN w:val="0"/>
        <w:adjustRightInd w:val="0"/>
        <w:rPr>
          <w:rFonts w:ascii="Arial" w:eastAsia="SimSun" w:hAnsi="Arial" w:cs="Arial"/>
          <w:lang w:eastAsia="zh-CN"/>
        </w:rPr>
      </w:pPr>
      <w:r w:rsidRPr="00A93B8A">
        <w:rPr>
          <w:rFonts w:ascii="Arial" w:eastAsia="SimSun" w:hAnsi="Arial" w:cs="Arial"/>
          <w:lang w:eastAsia="zh-CN"/>
        </w:rPr>
        <w:t>A</w:t>
      </w:r>
      <w:r w:rsidRPr="00A93B8A">
        <w:rPr>
          <w:rFonts w:ascii="Arial" w:eastAsia="SimSun" w:hAnsi="Arial" w:cs="Arial"/>
          <w:bCs/>
          <w:lang w:eastAsia="zh-CN"/>
        </w:rPr>
        <w:t xml:space="preserve">t the end of each term, students enrolled in classes categorized as lecture, seminar, or laboratory will be asked to complete an online Student Feedback Survey (SFS) about the course and how it was taught. Instructions on how to access the SFS system will be sent directly to students through </w:t>
      </w:r>
      <w:proofErr w:type="spellStart"/>
      <w:r w:rsidRPr="00A93B8A">
        <w:rPr>
          <w:rFonts w:ascii="Arial" w:eastAsia="SimSun" w:hAnsi="Arial" w:cs="Arial"/>
          <w:bCs/>
          <w:lang w:eastAsia="zh-CN"/>
        </w:rPr>
        <w:t>MavMail</w:t>
      </w:r>
      <w:proofErr w:type="spellEnd"/>
      <w:r w:rsidRPr="00A93B8A">
        <w:rPr>
          <w:rFonts w:ascii="Arial" w:eastAsia="SimSun" w:hAnsi="Arial" w:cs="Arial"/>
          <w:bCs/>
          <w:lang w:eastAsia="zh-CN"/>
        </w:rPr>
        <w:t xml:space="preserve"> approximately 10 days before the end of the term.</w:t>
      </w:r>
      <w:r w:rsidR="008A3273">
        <w:rPr>
          <w:rFonts w:ascii="Arial" w:eastAsia="SimSun" w:hAnsi="Arial" w:cs="Arial"/>
          <w:bCs/>
          <w:lang w:eastAsia="zh-CN"/>
        </w:rPr>
        <w:t xml:space="preserve"> Access to SFS is also possible via Canvas.</w:t>
      </w:r>
      <w:r w:rsidRPr="00A93B8A">
        <w:rPr>
          <w:rFonts w:ascii="Arial" w:eastAsia="SimSun" w:hAnsi="Arial" w:cs="Arial"/>
          <w:bCs/>
          <w:lang w:eastAsia="zh-CN"/>
        </w:rPr>
        <w:t xml:space="preserve"> UT Arlington’s effort to solicit, gather, tabulate, and publish student feedback data is required by state law; student participation in the SFS program is voluntary.</w:t>
      </w:r>
    </w:p>
    <w:p w14:paraId="7EC0360E" w14:textId="77777777" w:rsidR="008F14BD" w:rsidRDefault="008F14BD" w:rsidP="00497F56">
      <w:pPr>
        <w:widowControl/>
        <w:suppressAutoHyphens w:val="0"/>
        <w:rPr>
          <w:rFonts w:ascii="Arial" w:hAnsi="Arial" w:cs="Arial"/>
          <w:b/>
          <w:color w:val="0051BA"/>
        </w:rPr>
      </w:pPr>
    </w:p>
    <w:p w14:paraId="2EE6B2CB" w14:textId="77777777" w:rsidR="00AF2B10" w:rsidRDefault="00AF2B10" w:rsidP="00032384">
      <w:pPr>
        <w:spacing w:after="100"/>
        <w:rPr>
          <w:rFonts w:ascii="Arial" w:hAnsi="Arial" w:cs="Arial"/>
          <w:b/>
          <w:color w:val="0051BA"/>
        </w:rPr>
      </w:pPr>
    </w:p>
    <w:p w14:paraId="6365EB63" w14:textId="77777777" w:rsidR="00D81624" w:rsidRPr="006F4C7C" w:rsidRDefault="008B5C0E" w:rsidP="00032384">
      <w:pPr>
        <w:spacing w:after="100"/>
        <w:rPr>
          <w:rFonts w:ascii="Arial" w:hAnsi="Arial" w:cs="Arial"/>
          <w:b/>
          <w:bCs/>
          <w:color w:val="2E74B5"/>
        </w:rPr>
      </w:pPr>
      <w:r w:rsidRPr="006F4C7C">
        <w:rPr>
          <w:rFonts w:ascii="Arial" w:hAnsi="Arial" w:cs="Arial"/>
          <w:b/>
          <w:bCs/>
          <w:color w:val="2E74B5"/>
        </w:rPr>
        <w:t>Emergency Exit Procedures:</w:t>
      </w:r>
    </w:p>
    <w:p w14:paraId="58042668" w14:textId="77777777" w:rsidR="00D81624" w:rsidRPr="006F4C7C" w:rsidRDefault="00D81624" w:rsidP="00032384">
      <w:pPr>
        <w:spacing w:after="100"/>
        <w:rPr>
          <w:rFonts w:ascii="Arial" w:hAnsi="Arial" w:cs="Arial"/>
          <w:b/>
          <w:bCs/>
          <w:color w:val="2E74B5"/>
        </w:rPr>
      </w:pPr>
    </w:p>
    <w:p w14:paraId="32423DC5" w14:textId="77777777" w:rsidR="00A35BED" w:rsidRPr="008F14BD" w:rsidRDefault="008B5C0E" w:rsidP="00032384">
      <w:pPr>
        <w:spacing w:after="100"/>
        <w:rPr>
          <w:rFonts w:ascii="Arial" w:hAnsi="Arial" w:cs="Arial"/>
        </w:rPr>
      </w:pPr>
      <w:r w:rsidRPr="008B5C0E">
        <w:rPr>
          <w:rFonts w:ascii="Arial" w:hAnsi="Arial" w:cs="Arial"/>
        </w:rPr>
        <w:t>Should we experience an emergency event that requires us to vacate the building, students should exit the room and move toward the nearest exit, which is located on the North side of the Life Science Bldg.. 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p>
    <w:p w14:paraId="32488E2D" w14:textId="77777777" w:rsidR="008F14BD" w:rsidRDefault="008F14BD" w:rsidP="00BC0223">
      <w:pPr>
        <w:rPr>
          <w:rFonts w:ascii="Arial" w:hAnsi="Arial" w:cs="Arial"/>
          <w:b/>
          <w:bCs/>
          <w:color w:val="5B9BD5"/>
        </w:rPr>
      </w:pPr>
    </w:p>
    <w:p w14:paraId="2483257F" w14:textId="77777777" w:rsidR="00BC0223" w:rsidRPr="004C1E02" w:rsidRDefault="00BC0223" w:rsidP="00BC0223">
      <w:pPr>
        <w:rPr>
          <w:rFonts w:ascii="Arial" w:hAnsi="Arial" w:cs="Arial"/>
          <w:bCs/>
          <w:color w:val="4472C4"/>
        </w:rPr>
      </w:pPr>
      <w:r w:rsidRPr="004C1E02">
        <w:rPr>
          <w:rFonts w:ascii="Arial" w:hAnsi="Arial" w:cs="Arial"/>
          <w:b/>
          <w:bCs/>
          <w:color w:val="4472C4"/>
        </w:rPr>
        <w:t>Campus Carry:</w:t>
      </w:r>
    </w:p>
    <w:p w14:paraId="5642481C" w14:textId="77777777" w:rsidR="00BC0223" w:rsidRDefault="00BC0223" w:rsidP="00BC0223">
      <w:pPr>
        <w:rPr>
          <w:bCs/>
        </w:rPr>
      </w:pPr>
    </w:p>
    <w:p w14:paraId="47D5453F" w14:textId="77777777" w:rsidR="00BC0223" w:rsidRPr="004D36EA" w:rsidRDefault="00BC0223" w:rsidP="00BC0223">
      <w:pPr>
        <w:rPr>
          <w:rFonts w:ascii="Arial" w:hAnsi="Arial" w:cs="Arial"/>
          <w:bCs/>
        </w:rPr>
      </w:pPr>
      <w:r w:rsidRPr="004D36EA">
        <w:rPr>
          <w:rFonts w:ascii="Arial" w:hAnsi="Arial" w:cs="Arial"/>
          <w:bCs/>
        </w:rPr>
        <w:t xml:space="preserve">Effective August 1, 2016, the Campus Carry law (Senate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 </w:t>
      </w:r>
      <w:hyperlink r:id="rId29" w:history="1">
        <w:r w:rsidRPr="004D36EA">
          <w:rPr>
            <w:rStyle w:val="Hyperlink"/>
            <w:rFonts w:ascii="Arial" w:hAnsi="Arial" w:cs="Arial"/>
            <w:bCs/>
          </w:rPr>
          <w:t>http://www.uta.edu/news/info/campus-carry/</w:t>
        </w:r>
      </w:hyperlink>
    </w:p>
    <w:p w14:paraId="5BCE4B04" w14:textId="77777777" w:rsidR="00BC0223" w:rsidRDefault="00BC0223" w:rsidP="00032384">
      <w:pPr>
        <w:spacing w:after="100"/>
        <w:rPr>
          <w:rFonts w:ascii="Arial" w:hAnsi="Arial" w:cs="Arial"/>
          <w:b/>
          <w:color w:val="0051BA"/>
        </w:rPr>
      </w:pPr>
    </w:p>
    <w:p w14:paraId="1420BD16" w14:textId="77777777" w:rsidR="0000193E" w:rsidRPr="006F4C7C" w:rsidRDefault="0000193E" w:rsidP="0000193E">
      <w:pPr>
        <w:rPr>
          <w:rFonts w:ascii="Arial" w:hAnsi="Arial" w:cs="Arial"/>
          <w:b/>
          <w:color w:val="2E74B5"/>
        </w:rPr>
      </w:pPr>
      <w:r w:rsidRPr="006F4C7C">
        <w:rPr>
          <w:rStyle w:val="Hyperlink"/>
          <w:rFonts w:ascii="Arial" w:hAnsi="Arial" w:cs="Arial"/>
          <w:b/>
          <w:color w:val="2E74B5"/>
          <w:u w:val="none"/>
        </w:rPr>
        <w:t xml:space="preserve">Active Shooter:  </w:t>
      </w:r>
    </w:p>
    <w:p w14:paraId="4702A64B" w14:textId="77777777" w:rsidR="0000193E" w:rsidRPr="0000193E" w:rsidRDefault="0000193E" w:rsidP="0000193E">
      <w:pPr>
        <w:rPr>
          <w:rFonts w:ascii="Arial" w:hAnsi="Arial" w:cs="Arial"/>
        </w:rPr>
      </w:pPr>
    </w:p>
    <w:p w14:paraId="4BB27904" w14:textId="77777777" w:rsidR="0000193E" w:rsidRPr="0000193E" w:rsidRDefault="0000193E" w:rsidP="0000193E">
      <w:pPr>
        <w:rPr>
          <w:rFonts w:ascii="Arial" w:hAnsi="Arial" w:cs="Arial"/>
          <w:b/>
          <w:color w:val="000000"/>
          <w:lang w:eastAsia="zh-CN"/>
        </w:rPr>
      </w:pPr>
      <w:r w:rsidRPr="0000193E">
        <w:rPr>
          <w:rFonts w:ascii="Arial" w:hAnsi="Arial" w:cs="Arial"/>
        </w:rPr>
        <w:t xml:space="preserve">The safety and security of our campus is the responsibility of everyone in our community. Each of us has an obligation to be prepared to appropriately respond to threats to our campus, such as an active aggressor. Please review the information provided by UTA Police regarding the options and strategies we can all use to stay safe during difficult situations. </w:t>
      </w:r>
      <w:hyperlink r:id="rId30" w:history="1">
        <w:r w:rsidRPr="0000193E">
          <w:rPr>
            <w:rStyle w:val="Hyperlink"/>
            <w:rFonts w:ascii="Arial" w:hAnsi="Arial" w:cs="Arial"/>
          </w:rPr>
          <w:t>https://police.uta.edu/activeshooter</w:t>
        </w:r>
      </w:hyperlink>
    </w:p>
    <w:p w14:paraId="18D96C44" w14:textId="77777777" w:rsidR="00BC0223" w:rsidRDefault="00BC0223" w:rsidP="00D13939">
      <w:pPr>
        <w:rPr>
          <w:rFonts w:ascii="Arial" w:hAnsi="Arial" w:cs="Arial"/>
          <w:b/>
          <w:bCs/>
          <w:iCs/>
          <w:color w:val="4F81BD"/>
          <w:sz w:val="28"/>
          <w:szCs w:val="28"/>
        </w:rPr>
      </w:pPr>
    </w:p>
    <w:p w14:paraId="681B3010" w14:textId="77777777" w:rsidR="00BC0223" w:rsidRPr="004C1E02" w:rsidRDefault="00BC0223" w:rsidP="00BC0223">
      <w:pPr>
        <w:autoSpaceDE w:val="0"/>
        <w:autoSpaceDN w:val="0"/>
        <w:adjustRightInd w:val="0"/>
        <w:jc w:val="center"/>
        <w:rPr>
          <w:rFonts w:ascii="Arial" w:hAnsi="Arial" w:cs="Arial"/>
          <w:b/>
          <w:bCs/>
          <w:iCs/>
          <w:color w:val="4472C4"/>
          <w:sz w:val="28"/>
          <w:szCs w:val="28"/>
        </w:rPr>
      </w:pPr>
      <w:r>
        <w:rPr>
          <w:rFonts w:ascii="Arial" w:hAnsi="Arial" w:cs="Arial"/>
          <w:b/>
          <w:bCs/>
          <w:iCs/>
          <w:color w:val="4F81BD"/>
          <w:sz w:val="28"/>
          <w:szCs w:val="28"/>
        </w:rPr>
        <w:br w:type="page"/>
      </w:r>
      <w:r w:rsidR="00A35BED" w:rsidRPr="00EB2F15">
        <w:rPr>
          <w:rFonts w:ascii="Arial" w:hAnsi="Arial" w:cs="Arial"/>
          <w:b/>
          <w:bCs/>
          <w:iCs/>
          <w:color w:val="4472C4"/>
          <w:sz w:val="28"/>
          <w:szCs w:val="28"/>
        </w:rPr>
        <w:lastRenderedPageBreak/>
        <w:t>Course Outline</w:t>
      </w:r>
    </w:p>
    <w:p w14:paraId="760FBAF6" w14:textId="77777777" w:rsidR="000E4FB4" w:rsidRPr="006D7FDF" w:rsidRDefault="000E4FB4" w:rsidP="000E4FB4">
      <w:pPr>
        <w:autoSpaceDE w:val="0"/>
        <w:autoSpaceDN w:val="0"/>
        <w:adjustRightInd w:val="0"/>
        <w:rPr>
          <w:bCs/>
        </w:rPr>
      </w:pPr>
      <w:r>
        <w:rPr>
          <w:bCs/>
        </w:rPr>
        <w:t xml:space="preserve">(Note: </w:t>
      </w:r>
      <w:r w:rsidRPr="006D7FDF">
        <w:rPr>
          <w:rFonts w:ascii="Arial" w:hAnsi="Arial" w:cs="Arial"/>
          <w:i/>
          <w:sz w:val="21"/>
          <w:szCs w:val="21"/>
        </w:rPr>
        <w:t>As the instructor for this course, I reserve the right to adjust this schedule in any way that serves the educational needs of the students enrolle</w:t>
      </w:r>
      <w:r>
        <w:rPr>
          <w:rFonts w:ascii="Arial" w:hAnsi="Arial" w:cs="Arial"/>
          <w:i/>
          <w:sz w:val="21"/>
          <w:szCs w:val="21"/>
        </w:rPr>
        <w:t>d in this course. – Dr. Coleman</w:t>
      </w:r>
      <w:r w:rsidRPr="006D7FDF">
        <w:rPr>
          <w:bCs/>
        </w:rPr>
        <w:t>)</w:t>
      </w:r>
    </w:p>
    <w:p w14:paraId="548477D0" w14:textId="77777777" w:rsidR="00A35BED" w:rsidRPr="00CF164F" w:rsidRDefault="00A35BED" w:rsidP="00BC0223">
      <w:pPr>
        <w:autoSpaceDE w:val="0"/>
        <w:autoSpaceDN w:val="0"/>
        <w:adjustRightInd w:val="0"/>
        <w:rPr>
          <w:bCs/>
        </w:rPr>
      </w:pPr>
    </w:p>
    <w:p w14:paraId="69D71E1E" w14:textId="13B83A88" w:rsidR="006956C7" w:rsidRPr="006F2EB3" w:rsidRDefault="000B35D9" w:rsidP="00A35BED">
      <w:pPr>
        <w:autoSpaceDE w:val="0"/>
        <w:autoSpaceDN w:val="0"/>
        <w:adjustRightInd w:val="0"/>
        <w:rPr>
          <w:rFonts w:ascii="Arial" w:hAnsi="Arial" w:cs="Arial"/>
        </w:rPr>
      </w:pPr>
      <w:bookmarkStart w:id="6" w:name="OLE_LINK2"/>
      <w:r w:rsidRPr="006F2EB3">
        <w:rPr>
          <w:rFonts w:ascii="Arial" w:hAnsi="Arial" w:cs="Arial"/>
          <w:b/>
          <w:bCs/>
        </w:rPr>
        <w:t>Jan./</w:t>
      </w:r>
      <w:r w:rsidR="00347944">
        <w:rPr>
          <w:rFonts w:ascii="Arial" w:hAnsi="Arial" w:cs="Arial"/>
          <w:b/>
          <w:bCs/>
        </w:rPr>
        <w:t>1</w:t>
      </w:r>
      <w:r w:rsidR="00CA3321">
        <w:rPr>
          <w:rFonts w:ascii="Arial" w:hAnsi="Arial" w:cs="Arial"/>
          <w:b/>
          <w:bCs/>
        </w:rPr>
        <w:t>3</w:t>
      </w:r>
      <w:r w:rsidR="00F01497" w:rsidRPr="006F2EB3">
        <w:rPr>
          <w:rFonts w:ascii="Arial" w:hAnsi="Arial" w:cs="Arial"/>
          <w:b/>
          <w:bCs/>
        </w:rPr>
        <w:t>-</w:t>
      </w:r>
      <w:r w:rsidR="008A3273" w:rsidRPr="006F2EB3">
        <w:rPr>
          <w:rFonts w:ascii="Arial" w:hAnsi="Arial" w:cs="Arial"/>
          <w:b/>
          <w:bCs/>
        </w:rPr>
        <w:t xml:space="preserve"> </w:t>
      </w:r>
      <w:r w:rsidR="00347944">
        <w:rPr>
          <w:rFonts w:ascii="Arial" w:hAnsi="Arial" w:cs="Arial"/>
          <w:b/>
          <w:bCs/>
        </w:rPr>
        <w:t>2</w:t>
      </w:r>
      <w:r w:rsidR="00CA3321">
        <w:rPr>
          <w:rFonts w:ascii="Arial" w:hAnsi="Arial" w:cs="Arial"/>
          <w:b/>
          <w:bCs/>
        </w:rPr>
        <w:t>7</w:t>
      </w:r>
      <w:r w:rsidR="006F2EB3" w:rsidRPr="006F2EB3">
        <w:rPr>
          <w:rFonts w:ascii="Arial" w:hAnsi="Arial" w:cs="Arial"/>
          <w:b/>
          <w:bCs/>
        </w:rPr>
        <w:t>.</w:t>
      </w:r>
      <w:r w:rsidR="006956C7" w:rsidRPr="006F2EB3">
        <w:rPr>
          <w:rFonts w:ascii="Arial" w:hAnsi="Arial" w:cs="Arial"/>
          <w:b/>
          <w:bCs/>
        </w:rPr>
        <w:t xml:space="preserve"> Learning Ob</w:t>
      </w:r>
      <w:r w:rsidR="000F5F74">
        <w:rPr>
          <w:rFonts w:ascii="Arial" w:hAnsi="Arial" w:cs="Arial"/>
          <w:b/>
          <w:bCs/>
        </w:rPr>
        <w:t>j</w:t>
      </w:r>
      <w:r w:rsidR="006956C7" w:rsidRPr="006F2EB3">
        <w:rPr>
          <w:rFonts w:ascii="Arial" w:hAnsi="Arial" w:cs="Arial"/>
          <w:b/>
          <w:bCs/>
        </w:rPr>
        <w:t>ective 1:</w:t>
      </w:r>
      <w:r w:rsidR="0089417E" w:rsidRPr="006F2EB3">
        <w:rPr>
          <w:rFonts w:ascii="Arial" w:hAnsi="Arial" w:cs="Arial"/>
        </w:rPr>
        <w:t xml:space="preserve"> </w:t>
      </w:r>
      <w:r w:rsidR="00172AB7" w:rsidRPr="006F2EB3">
        <w:rPr>
          <w:rFonts w:ascii="Arial" w:hAnsi="Arial" w:cs="Arial"/>
        </w:rPr>
        <w:t>Intro</w:t>
      </w:r>
      <w:r w:rsidR="0020261E" w:rsidRPr="006F2EB3">
        <w:rPr>
          <w:rFonts w:ascii="Arial" w:hAnsi="Arial" w:cs="Arial"/>
        </w:rPr>
        <w:t xml:space="preserve"> </w:t>
      </w:r>
      <w:r w:rsidR="00172AB7" w:rsidRPr="006F2EB3">
        <w:rPr>
          <w:rFonts w:ascii="Arial" w:hAnsi="Arial" w:cs="Arial"/>
        </w:rPr>
        <w:t>and History</w:t>
      </w:r>
      <w:r w:rsidR="0020261E" w:rsidRPr="006F2EB3">
        <w:rPr>
          <w:rFonts w:ascii="Arial" w:hAnsi="Arial" w:cs="Arial"/>
        </w:rPr>
        <w:t xml:space="preserve"> of Behavioral Genetics </w:t>
      </w:r>
      <w:r w:rsidR="00A35BED" w:rsidRPr="006F2EB3">
        <w:rPr>
          <w:rFonts w:ascii="Arial" w:hAnsi="Arial" w:cs="Arial"/>
        </w:rPr>
        <w:t>(5 lectures)</w:t>
      </w:r>
    </w:p>
    <w:p w14:paraId="72615059" w14:textId="5691A545" w:rsidR="00A35BED" w:rsidRPr="006F2EB3" w:rsidRDefault="00A35BED" w:rsidP="00A35BED">
      <w:pPr>
        <w:autoSpaceDE w:val="0"/>
        <w:autoSpaceDN w:val="0"/>
        <w:adjustRightInd w:val="0"/>
        <w:rPr>
          <w:rFonts w:ascii="Arial" w:hAnsi="Arial" w:cs="Arial"/>
        </w:rPr>
      </w:pPr>
      <w:r w:rsidRPr="006F2EB3">
        <w:rPr>
          <w:rFonts w:ascii="Arial" w:hAnsi="Arial" w:cs="Arial"/>
        </w:rPr>
        <w:t>Tentative video: “To be announced”</w:t>
      </w:r>
    </w:p>
    <w:p w14:paraId="30FFFDC3" w14:textId="7A4917EF" w:rsidR="00BC0223" w:rsidRPr="006F2EB3" w:rsidRDefault="00A35BED" w:rsidP="006956C7">
      <w:pPr>
        <w:autoSpaceDE w:val="0"/>
        <w:autoSpaceDN w:val="0"/>
        <w:adjustRightInd w:val="0"/>
        <w:rPr>
          <w:rFonts w:ascii="Arial" w:hAnsi="Arial" w:cs="Arial"/>
        </w:rPr>
      </w:pPr>
      <w:r w:rsidRPr="006F2EB3">
        <w:rPr>
          <w:rFonts w:ascii="Arial" w:hAnsi="Arial" w:cs="Arial"/>
        </w:rPr>
        <w:t>Reading assignments: chapters 1</w:t>
      </w:r>
      <w:r w:rsidR="0020261E" w:rsidRPr="006F2EB3">
        <w:rPr>
          <w:rFonts w:ascii="Arial" w:hAnsi="Arial" w:cs="Arial"/>
        </w:rPr>
        <w:t xml:space="preserve">, </w:t>
      </w:r>
      <w:r w:rsidRPr="006F2EB3">
        <w:rPr>
          <w:rFonts w:ascii="Arial" w:hAnsi="Arial" w:cs="Arial"/>
        </w:rPr>
        <w:t>2</w:t>
      </w:r>
      <w:r w:rsidR="0020261E" w:rsidRPr="006F2EB3">
        <w:rPr>
          <w:rFonts w:ascii="Arial" w:hAnsi="Arial" w:cs="Arial"/>
        </w:rPr>
        <w:t>, and 3</w:t>
      </w:r>
      <w:r w:rsidRPr="006F2EB3">
        <w:rPr>
          <w:rFonts w:ascii="Arial" w:hAnsi="Arial" w:cs="Arial"/>
        </w:rPr>
        <w:t>.</w:t>
      </w:r>
      <w:r w:rsidR="006956C7" w:rsidRPr="006F2EB3">
        <w:rPr>
          <w:rFonts w:ascii="Arial" w:hAnsi="Arial" w:cs="Arial"/>
        </w:rPr>
        <w:t xml:space="preserve"> </w:t>
      </w:r>
    </w:p>
    <w:p w14:paraId="624F0157" w14:textId="77777777" w:rsidR="006956C7" w:rsidRPr="006956C7" w:rsidRDefault="006956C7" w:rsidP="00BC0223">
      <w:pPr>
        <w:pBdr>
          <w:bottom w:val="single" w:sz="6" w:space="1" w:color="auto"/>
        </w:pBdr>
        <w:autoSpaceDE w:val="0"/>
        <w:autoSpaceDN w:val="0"/>
        <w:adjustRightInd w:val="0"/>
        <w:rPr>
          <w:rFonts w:ascii="Arial" w:hAnsi="Arial" w:cs="Arial"/>
          <w:b/>
          <w:bCs/>
        </w:rPr>
      </w:pPr>
    </w:p>
    <w:p w14:paraId="67B6EE1D" w14:textId="77A324C2" w:rsidR="00BC0223" w:rsidRPr="006F2EB3" w:rsidRDefault="00F01497" w:rsidP="00BC0223">
      <w:pPr>
        <w:pBdr>
          <w:bottom w:val="single" w:sz="6" w:space="1" w:color="auto"/>
        </w:pBdr>
        <w:autoSpaceDE w:val="0"/>
        <w:autoSpaceDN w:val="0"/>
        <w:adjustRightInd w:val="0"/>
        <w:rPr>
          <w:rFonts w:ascii="Arial" w:hAnsi="Arial" w:cs="Arial"/>
          <w:b/>
          <w:bCs/>
        </w:rPr>
      </w:pPr>
      <w:r w:rsidRPr="006F2EB3">
        <w:rPr>
          <w:rFonts w:ascii="Arial" w:hAnsi="Arial" w:cs="Arial"/>
          <w:b/>
          <w:bCs/>
        </w:rPr>
        <w:t xml:space="preserve">Thursday </w:t>
      </w:r>
      <w:r w:rsidR="00347944">
        <w:rPr>
          <w:rFonts w:ascii="Arial" w:hAnsi="Arial" w:cs="Arial"/>
          <w:b/>
          <w:bCs/>
        </w:rPr>
        <w:t>Jan</w:t>
      </w:r>
      <w:r w:rsidR="00BC0223" w:rsidRPr="006F2EB3">
        <w:rPr>
          <w:rFonts w:ascii="Arial" w:hAnsi="Arial" w:cs="Arial"/>
          <w:b/>
          <w:bCs/>
        </w:rPr>
        <w:t>./</w:t>
      </w:r>
      <w:r w:rsidR="00CA3321">
        <w:rPr>
          <w:rFonts w:ascii="Arial" w:hAnsi="Arial" w:cs="Arial"/>
          <w:b/>
          <w:bCs/>
        </w:rPr>
        <w:t>29</w:t>
      </w:r>
      <w:r w:rsidR="00BC0223" w:rsidRPr="006F2EB3">
        <w:rPr>
          <w:rFonts w:ascii="Arial" w:hAnsi="Arial" w:cs="Arial"/>
          <w:b/>
          <w:bCs/>
        </w:rPr>
        <w:t xml:space="preserve"> - FIRST EXAM: Class material and reading assignments. </w:t>
      </w:r>
    </w:p>
    <w:p w14:paraId="6FD9CB4A" w14:textId="77777777" w:rsidR="00BC0223" w:rsidRPr="006F2EB3" w:rsidRDefault="00BC0223" w:rsidP="00A35BED">
      <w:pPr>
        <w:autoSpaceDE w:val="0"/>
        <w:autoSpaceDN w:val="0"/>
        <w:adjustRightInd w:val="0"/>
        <w:rPr>
          <w:rFonts w:ascii="Arial" w:hAnsi="Arial" w:cs="Arial"/>
        </w:rPr>
      </w:pPr>
    </w:p>
    <w:p w14:paraId="1158C049" w14:textId="0D4C87A2" w:rsidR="00A35BED" w:rsidRPr="006F2EB3" w:rsidRDefault="008C5563" w:rsidP="00A35BED">
      <w:pPr>
        <w:autoSpaceDE w:val="0"/>
        <w:autoSpaceDN w:val="0"/>
        <w:adjustRightInd w:val="0"/>
        <w:rPr>
          <w:rFonts w:ascii="Arial" w:hAnsi="Arial" w:cs="Arial"/>
        </w:rPr>
      </w:pPr>
      <w:r w:rsidRPr="006F2EB3">
        <w:rPr>
          <w:rFonts w:ascii="Arial" w:hAnsi="Arial" w:cs="Arial"/>
          <w:b/>
          <w:bCs/>
        </w:rPr>
        <w:t>Feb</w:t>
      </w:r>
      <w:r w:rsidR="000B35D9" w:rsidRPr="006F2EB3">
        <w:rPr>
          <w:rFonts w:ascii="Arial" w:hAnsi="Arial" w:cs="Arial"/>
          <w:b/>
          <w:bCs/>
        </w:rPr>
        <w:t>./</w:t>
      </w:r>
      <w:r w:rsidR="00CA3321">
        <w:rPr>
          <w:rFonts w:ascii="Arial" w:hAnsi="Arial" w:cs="Arial"/>
          <w:b/>
          <w:bCs/>
        </w:rPr>
        <w:t>3</w:t>
      </w:r>
      <w:r w:rsidR="00A35BED" w:rsidRPr="006F2EB3">
        <w:rPr>
          <w:rFonts w:ascii="Arial" w:hAnsi="Arial" w:cs="Arial"/>
          <w:b/>
          <w:bCs/>
        </w:rPr>
        <w:t>-</w:t>
      </w:r>
      <w:r w:rsidR="00347944">
        <w:rPr>
          <w:rFonts w:ascii="Arial" w:hAnsi="Arial" w:cs="Arial"/>
          <w:b/>
          <w:bCs/>
        </w:rPr>
        <w:t>1</w:t>
      </w:r>
      <w:r w:rsidR="00CA3321">
        <w:rPr>
          <w:rFonts w:ascii="Arial" w:hAnsi="Arial" w:cs="Arial"/>
          <w:b/>
          <w:bCs/>
        </w:rPr>
        <w:t>7</w:t>
      </w:r>
      <w:r w:rsidR="00B279C4" w:rsidRPr="006F2EB3">
        <w:rPr>
          <w:rFonts w:ascii="Arial" w:hAnsi="Arial" w:cs="Arial"/>
          <w:b/>
          <w:bCs/>
        </w:rPr>
        <w:t>.</w:t>
      </w:r>
      <w:r w:rsidR="00A35BED" w:rsidRPr="006F2EB3">
        <w:rPr>
          <w:rFonts w:ascii="Arial" w:hAnsi="Arial" w:cs="Arial"/>
          <w:b/>
          <w:bCs/>
        </w:rPr>
        <w:t xml:space="preserve"> </w:t>
      </w:r>
      <w:r w:rsidR="006956C7" w:rsidRPr="006F2EB3">
        <w:rPr>
          <w:rFonts w:ascii="Arial" w:hAnsi="Arial" w:cs="Arial"/>
          <w:b/>
          <w:bCs/>
        </w:rPr>
        <w:t>Learning Objectives 2 and 3:</w:t>
      </w:r>
      <w:r w:rsidR="006956C7" w:rsidRPr="006F2EB3">
        <w:rPr>
          <w:rFonts w:ascii="Arial" w:hAnsi="Arial" w:cs="Arial"/>
        </w:rPr>
        <w:t xml:space="preserve"> </w:t>
      </w:r>
      <w:r w:rsidR="00172AB7" w:rsidRPr="006F2EB3">
        <w:rPr>
          <w:rFonts w:ascii="Arial" w:hAnsi="Arial" w:cs="Arial"/>
        </w:rPr>
        <w:t xml:space="preserve">Mechanisms of </w:t>
      </w:r>
      <w:r w:rsidR="0020261E" w:rsidRPr="006F2EB3">
        <w:rPr>
          <w:rFonts w:ascii="Arial" w:hAnsi="Arial" w:cs="Arial"/>
        </w:rPr>
        <w:t>Genetics and Animal Models</w:t>
      </w:r>
      <w:r w:rsidR="00172AB7" w:rsidRPr="006F2EB3">
        <w:rPr>
          <w:rFonts w:ascii="Arial" w:hAnsi="Arial" w:cs="Arial"/>
        </w:rPr>
        <w:t xml:space="preserve"> </w:t>
      </w:r>
      <w:r w:rsidR="00A35BED" w:rsidRPr="006F2EB3">
        <w:rPr>
          <w:rFonts w:ascii="Arial" w:hAnsi="Arial" w:cs="Arial"/>
        </w:rPr>
        <w:t>(5 lectures).</w:t>
      </w:r>
    </w:p>
    <w:p w14:paraId="14D5614D" w14:textId="77777777" w:rsidR="00A35BED" w:rsidRPr="006F2EB3" w:rsidRDefault="00A35BED" w:rsidP="00A35BED">
      <w:pPr>
        <w:autoSpaceDE w:val="0"/>
        <w:autoSpaceDN w:val="0"/>
        <w:adjustRightInd w:val="0"/>
        <w:rPr>
          <w:rFonts w:ascii="Arial" w:hAnsi="Arial" w:cs="Arial"/>
        </w:rPr>
      </w:pPr>
      <w:r w:rsidRPr="006F2EB3">
        <w:rPr>
          <w:rFonts w:ascii="Arial" w:hAnsi="Arial" w:cs="Arial"/>
        </w:rPr>
        <w:t>Tentative video: “To be announced”</w:t>
      </w:r>
    </w:p>
    <w:p w14:paraId="590283F7" w14:textId="77777777" w:rsidR="00A35BED" w:rsidRPr="006F2EB3" w:rsidRDefault="005F1813" w:rsidP="00A35BED">
      <w:pPr>
        <w:autoSpaceDE w:val="0"/>
        <w:autoSpaceDN w:val="0"/>
        <w:adjustRightInd w:val="0"/>
        <w:rPr>
          <w:rFonts w:ascii="Arial" w:hAnsi="Arial" w:cs="Arial"/>
        </w:rPr>
      </w:pPr>
      <w:r w:rsidRPr="006F2EB3">
        <w:rPr>
          <w:rFonts w:ascii="Arial" w:hAnsi="Arial" w:cs="Arial"/>
        </w:rPr>
        <w:t xml:space="preserve">Reading assignments: chapters </w:t>
      </w:r>
      <w:r w:rsidR="0020261E" w:rsidRPr="006F2EB3">
        <w:rPr>
          <w:rFonts w:ascii="Arial" w:hAnsi="Arial" w:cs="Arial"/>
        </w:rPr>
        <w:t>4</w:t>
      </w:r>
      <w:r w:rsidRPr="006F2EB3">
        <w:rPr>
          <w:rFonts w:ascii="Arial" w:hAnsi="Arial" w:cs="Arial"/>
        </w:rPr>
        <w:t xml:space="preserve">, </w:t>
      </w:r>
      <w:r w:rsidR="0020261E" w:rsidRPr="006F2EB3">
        <w:rPr>
          <w:rFonts w:ascii="Arial" w:hAnsi="Arial" w:cs="Arial"/>
        </w:rPr>
        <w:t>5,</w:t>
      </w:r>
      <w:r w:rsidR="00A35BED" w:rsidRPr="006F2EB3">
        <w:rPr>
          <w:rFonts w:ascii="Arial" w:hAnsi="Arial" w:cs="Arial"/>
        </w:rPr>
        <w:t xml:space="preserve"> and</w:t>
      </w:r>
      <w:r w:rsidRPr="006F2EB3">
        <w:rPr>
          <w:rFonts w:ascii="Arial" w:hAnsi="Arial" w:cs="Arial"/>
        </w:rPr>
        <w:t xml:space="preserve"> </w:t>
      </w:r>
      <w:r w:rsidR="0020261E" w:rsidRPr="006F2EB3">
        <w:rPr>
          <w:rFonts w:ascii="Arial" w:hAnsi="Arial" w:cs="Arial"/>
        </w:rPr>
        <w:t>6</w:t>
      </w:r>
      <w:r w:rsidR="00A35BED" w:rsidRPr="006F2EB3">
        <w:rPr>
          <w:rFonts w:ascii="Arial" w:hAnsi="Arial" w:cs="Arial"/>
        </w:rPr>
        <w:t>.</w:t>
      </w:r>
    </w:p>
    <w:p w14:paraId="508D6F06" w14:textId="77777777" w:rsidR="00BC0223" w:rsidRPr="006F2EB3" w:rsidRDefault="00BC0223" w:rsidP="00A35BED">
      <w:pPr>
        <w:pBdr>
          <w:bottom w:val="single" w:sz="6" w:space="1" w:color="auto"/>
        </w:pBdr>
        <w:autoSpaceDE w:val="0"/>
        <w:autoSpaceDN w:val="0"/>
        <w:adjustRightInd w:val="0"/>
        <w:rPr>
          <w:rFonts w:ascii="Arial" w:hAnsi="Arial" w:cs="Arial"/>
          <w:b/>
          <w:bCs/>
        </w:rPr>
      </w:pPr>
    </w:p>
    <w:p w14:paraId="5CE92048" w14:textId="054EDCB9" w:rsidR="00A35BED" w:rsidRPr="006F2EB3" w:rsidRDefault="005F1813" w:rsidP="00A35BED">
      <w:pPr>
        <w:pBdr>
          <w:bottom w:val="single" w:sz="6" w:space="1" w:color="auto"/>
        </w:pBdr>
        <w:autoSpaceDE w:val="0"/>
        <w:autoSpaceDN w:val="0"/>
        <w:adjustRightInd w:val="0"/>
        <w:rPr>
          <w:rFonts w:ascii="Arial" w:hAnsi="Arial" w:cs="Arial"/>
          <w:b/>
          <w:bCs/>
        </w:rPr>
      </w:pPr>
      <w:r w:rsidRPr="006F2EB3">
        <w:rPr>
          <w:rFonts w:ascii="Arial" w:hAnsi="Arial" w:cs="Arial"/>
          <w:b/>
          <w:bCs/>
        </w:rPr>
        <w:t>Thursday Feb</w:t>
      </w:r>
      <w:r w:rsidR="00A35BED" w:rsidRPr="006F2EB3">
        <w:rPr>
          <w:rFonts w:ascii="Arial" w:hAnsi="Arial" w:cs="Arial"/>
          <w:b/>
          <w:bCs/>
        </w:rPr>
        <w:t>./</w:t>
      </w:r>
      <w:r w:rsidR="00A04B9E">
        <w:rPr>
          <w:rFonts w:ascii="Arial" w:hAnsi="Arial" w:cs="Arial"/>
          <w:b/>
          <w:bCs/>
        </w:rPr>
        <w:t>19</w:t>
      </w:r>
      <w:r w:rsidR="00A35BED" w:rsidRPr="006F2EB3">
        <w:rPr>
          <w:rFonts w:ascii="Arial" w:hAnsi="Arial" w:cs="Arial"/>
          <w:b/>
          <w:bCs/>
        </w:rPr>
        <w:t xml:space="preserve"> - SECOND EXAM: Class material and reading assignments. </w:t>
      </w:r>
    </w:p>
    <w:p w14:paraId="76884198" w14:textId="77777777" w:rsidR="00BC0223" w:rsidRPr="006F2EB3" w:rsidRDefault="00BC0223" w:rsidP="00A35BED">
      <w:pPr>
        <w:autoSpaceDE w:val="0"/>
        <w:autoSpaceDN w:val="0"/>
        <w:adjustRightInd w:val="0"/>
        <w:rPr>
          <w:rFonts w:ascii="Arial" w:hAnsi="Arial" w:cs="Arial"/>
        </w:rPr>
      </w:pPr>
    </w:p>
    <w:p w14:paraId="64496372" w14:textId="4CE356BE" w:rsidR="00A35BED" w:rsidRPr="006F2EB3" w:rsidRDefault="002A4D37" w:rsidP="00A35BED">
      <w:pPr>
        <w:autoSpaceDE w:val="0"/>
        <w:autoSpaceDN w:val="0"/>
        <w:adjustRightInd w:val="0"/>
        <w:rPr>
          <w:rFonts w:ascii="Arial" w:hAnsi="Arial" w:cs="Arial"/>
        </w:rPr>
      </w:pPr>
      <w:r>
        <w:rPr>
          <w:rFonts w:ascii="Arial" w:hAnsi="Arial" w:cs="Arial"/>
          <w:b/>
          <w:bCs/>
        </w:rPr>
        <w:t>Feb.2</w:t>
      </w:r>
      <w:r w:rsidR="00A04B9E">
        <w:rPr>
          <w:rFonts w:ascii="Arial" w:hAnsi="Arial" w:cs="Arial"/>
          <w:b/>
          <w:bCs/>
        </w:rPr>
        <w:t>4</w:t>
      </w:r>
      <w:r w:rsidR="00F01497" w:rsidRPr="006F2EB3">
        <w:rPr>
          <w:rFonts w:ascii="Arial" w:hAnsi="Arial" w:cs="Arial"/>
          <w:b/>
          <w:bCs/>
        </w:rPr>
        <w:t>/</w:t>
      </w:r>
      <w:r w:rsidR="000B35D9" w:rsidRPr="006F2EB3">
        <w:rPr>
          <w:rFonts w:ascii="Arial" w:hAnsi="Arial" w:cs="Arial"/>
          <w:b/>
          <w:bCs/>
        </w:rPr>
        <w:t xml:space="preserve"> - </w:t>
      </w:r>
      <w:r w:rsidR="005F1813" w:rsidRPr="006F2EB3">
        <w:rPr>
          <w:rFonts w:ascii="Arial" w:hAnsi="Arial" w:cs="Arial"/>
          <w:b/>
          <w:bCs/>
        </w:rPr>
        <w:t>Mar</w:t>
      </w:r>
      <w:r w:rsidR="00A35BED" w:rsidRPr="006F2EB3">
        <w:rPr>
          <w:rFonts w:ascii="Arial" w:hAnsi="Arial" w:cs="Arial"/>
          <w:b/>
          <w:bCs/>
        </w:rPr>
        <w:t>./</w:t>
      </w:r>
      <w:r w:rsidR="00F37A1C">
        <w:rPr>
          <w:rFonts w:ascii="Arial" w:hAnsi="Arial" w:cs="Arial"/>
          <w:b/>
          <w:bCs/>
        </w:rPr>
        <w:t>1</w:t>
      </w:r>
      <w:r w:rsidR="00A04B9E">
        <w:rPr>
          <w:rFonts w:ascii="Arial" w:hAnsi="Arial" w:cs="Arial"/>
          <w:b/>
          <w:bCs/>
        </w:rPr>
        <w:t>7</w:t>
      </w:r>
      <w:r w:rsidR="00B279C4" w:rsidRPr="006F2EB3">
        <w:rPr>
          <w:rFonts w:ascii="Arial" w:hAnsi="Arial" w:cs="Arial"/>
          <w:b/>
          <w:bCs/>
        </w:rPr>
        <w:t>.</w:t>
      </w:r>
      <w:r w:rsidR="00A35BED" w:rsidRPr="006F2EB3">
        <w:rPr>
          <w:rFonts w:ascii="Arial" w:hAnsi="Arial" w:cs="Arial"/>
          <w:b/>
          <w:bCs/>
        </w:rPr>
        <w:t xml:space="preserve"> </w:t>
      </w:r>
      <w:r w:rsidR="006956C7" w:rsidRPr="006F2EB3">
        <w:rPr>
          <w:rFonts w:ascii="Arial" w:hAnsi="Arial" w:cs="Arial"/>
          <w:b/>
          <w:bCs/>
        </w:rPr>
        <w:t>Learning Objectives 4 and 5:</w:t>
      </w:r>
      <w:r w:rsidR="006956C7" w:rsidRPr="006F2EB3">
        <w:rPr>
          <w:rFonts w:ascii="Arial" w:hAnsi="Arial" w:cs="Arial"/>
        </w:rPr>
        <w:t xml:space="preserve"> </w:t>
      </w:r>
      <w:r w:rsidR="0020261E" w:rsidRPr="006F2EB3">
        <w:rPr>
          <w:rFonts w:ascii="Arial" w:hAnsi="Arial" w:cs="Arial"/>
        </w:rPr>
        <w:t>Her</w:t>
      </w:r>
      <w:r w:rsidR="00E122A6" w:rsidRPr="006F2EB3">
        <w:rPr>
          <w:rFonts w:ascii="Arial" w:hAnsi="Arial" w:cs="Arial"/>
        </w:rPr>
        <w:t>ita</w:t>
      </w:r>
      <w:r w:rsidR="0020261E" w:rsidRPr="006F2EB3">
        <w:rPr>
          <w:rFonts w:ascii="Arial" w:hAnsi="Arial" w:cs="Arial"/>
        </w:rPr>
        <w:t>bility</w:t>
      </w:r>
      <w:r w:rsidR="00E122A6" w:rsidRPr="006F2EB3">
        <w:rPr>
          <w:rFonts w:ascii="Arial" w:hAnsi="Arial" w:cs="Arial"/>
        </w:rPr>
        <w:t>,</w:t>
      </w:r>
      <w:r w:rsidR="0020261E" w:rsidRPr="006F2EB3">
        <w:rPr>
          <w:rFonts w:ascii="Arial" w:hAnsi="Arial" w:cs="Arial"/>
        </w:rPr>
        <w:t xml:space="preserve"> Gene/Environment Interaction</w:t>
      </w:r>
      <w:r w:rsidR="00A35BED" w:rsidRPr="006F2EB3">
        <w:rPr>
          <w:rFonts w:ascii="Arial" w:hAnsi="Arial" w:cs="Arial"/>
        </w:rPr>
        <w:t xml:space="preserve"> (5 lectures).</w:t>
      </w:r>
    </w:p>
    <w:p w14:paraId="6E78F6BC" w14:textId="77777777" w:rsidR="00A35BED" w:rsidRPr="006F2EB3" w:rsidRDefault="00A35BED" w:rsidP="00A35BED">
      <w:pPr>
        <w:autoSpaceDE w:val="0"/>
        <w:autoSpaceDN w:val="0"/>
        <w:adjustRightInd w:val="0"/>
        <w:rPr>
          <w:rFonts w:ascii="Arial" w:hAnsi="Arial" w:cs="Arial"/>
        </w:rPr>
      </w:pPr>
      <w:r w:rsidRPr="006F2EB3">
        <w:rPr>
          <w:rFonts w:ascii="Arial" w:hAnsi="Arial" w:cs="Arial"/>
        </w:rPr>
        <w:t>Tentative video: “To be announced”</w:t>
      </w:r>
    </w:p>
    <w:p w14:paraId="319E80D6" w14:textId="77777777" w:rsidR="00A35BED" w:rsidRPr="006F2EB3" w:rsidRDefault="00910EE9" w:rsidP="00A35BED">
      <w:pPr>
        <w:autoSpaceDE w:val="0"/>
        <w:autoSpaceDN w:val="0"/>
        <w:adjustRightInd w:val="0"/>
        <w:rPr>
          <w:rFonts w:ascii="Arial" w:hAnsi="Arial" w:cs="Arial"/>
        </w:rPr>
      </w:pPr>
      <w:r w:rsidRPr="006F2EB3">
        <w:rPr>
          <w:rFonts w:ascii="Arial" w:hAnsi="Arial" w:cs="Arial"/>
        </w:rPr>
        <w:t xml:space="preserve">Reading assignments: chapters </w:t>
      </w:r>
      <w:r w:rsidR="0020261E" w:rsidRPr="006F2EB3">
        <w:rPr>
          <w:rFonts w:ascii="Arial" w:hAnsi="Arial" w:cs="Arial"/>
        </w:rPr>
        <w:t>7</w:t>
      </w:r>
      <w:r w:rsidRPr="006F2EB3">
        <w:rPr>
          <w:rFonts w:ascii="Arial" w:hAnsi="Arial" w:cs="Arial"/>
        </w:rPr>
        <w:t xml:space="preserve">, </w:t>
      </w:r>
      <w:r w:rsidR="0020261E" w:rsidRPr="006F2EB3">
        <w:rPr>
          <w:rFonts w:ascii="Arial" w:hAnsi="Arial" w:cs="Arial"/>
        </w:rPr>
        <w:t>8</w:t>
      </w:r>
      <w:r w:rsidRPr="006F2EB3">
        <w:rPr>
          <w:rFonts w:ascii="Arial" w:hAnsi="Arial" w:cs="Arial"/>
        </w:rPr>
        <w:t xml:space="preserve">, and </w:t>
      </w:r>
      <w:r w:rsidR="0020261E" w:rsidRPr="006F2EB3">
        <w:rPr>
          <w:rFonts w:ascii="Arial" w:hAnsi="Arial" w:cs="Arial"/>
        </w:rPr>
        <w:t>10</w:t>
      </w:r>
      <w:r w:rsidR="00A35BED" w:rsidRPr="006F2EB3">
        <w:rPr>
          <w:rFonts w:ascii="Arial" w:hAnsi="Arial" w:cs="Arial"/>
        </w:rPr>
        <w:t>.</w:t>
      </w:r>
    </w:p>
    <w:p w14:paraId="28C15302" w14:textId="77777777" w:rsidR="00BC0223" w:rsidRPr="006F2EB3" w:rsidRDefault="00BC0223" w:rsidP="00A35BED">
      <w:pPr>
        <w:pBdr>
          <w:bottom w:val="single" w:sz="6" w:space="1" w:color="auto"/>
        </w:pBdr>
        <w:autoSpaceDE w:val="0"/>
        <w:autoSpaceDN w:val="0"/>
        <w:adjustRightInd w:val="0"/>
        <w:rPr>
          <w:rFonts w:ascii="Arial" w:hAnsi="Arial" w:cs="Arial"/>
          <w:b/>
          <w:bCs/>
        </w:rPr>
      </w:pPr>
    </w:p>
    <w:p w14:paraId="1B9A2F39" w14:textId="15E20C45" w:rsidR="00A35BED" w:rsidRPr="006F2EB3" w:rsidRDefault="00C307F9" w:rsidP="00A35BED">
      <w:pPr>
        <w:pBdr>
          <w:bottom w:val="single" w:sz="6" w:space="1" w:color="auto"/>
        </w:pBdr>
        <w:autoSpaceDE w:val="0"/>
        <w:autoSpaceDN w:val="0"/>
        <w:adjustRightInd w:val="0"/>
        <w:rPr>
          <w:rFonts w:ascii="Arial" w:hAnsi="Arial" w:cs="Arial"/>
          <w:b/>
          <w:bCs/>
        </w:rPr>
      </w:pPr>
      <w:r w:rsidRPr="006F2EB3">
        <w:rPr>
          <w:rFonts w:ascii="Arial" w:hAnsi="Arial" w:cs="Arial"/>
          <w:b/>
          <w:bCs/>
        </w:rPr>
        <w:t>Th</w:t>
      </w:r>
      <w:r w:rsidR="005F1813" w:rsidRPr="006F2EB3">
        <w:rPr>
          <w:rFonts w:ascii="Arial" w:hAnsi="Arial" w:cs="Arial"/>
          <w:b/>
          <w:bCs/>
        </w:rPr>
        <w:t>ursday Mar</w:t>
      </w:r>
      <w:r w:rsidR="00A35BED" w:rsidRPr="006F2EB3">
        <w:rPr>
          <w:rFonts w:ascii="Arial" w:hAnsi="Arial" w:cs="Arial"/>
          <w:b/>
          <w:bCs/>
        </w:rPr>
        <w:t>./</w:t>
      </w:r>
      <w:r w:rsidR="00A04B9E">
        <w:rPr>
          <w:rFonts w:ascii="Arial" w:hAnsi="Arial" w:cs="Arial"/>
          <w:b/>
          <w:bCs/>
        </w:rPr>
        <w:t>19</w:t>
      </w:r>
      <w:r w:rsidR="00A35BED" w:rsidRPr="006F2EB3">
        <w:rPr>
          <w:rFonts w:ascii="Arial" w:hAnsi="Arial" w:cs="Arial"/>
          <w:b/>
          <w:bCs/>
        </w:rPr>
        <w:t xml:space="preserve"> - THIRD EXAM:  Class material and reading assignments.</w:t>
      </w:r>
    </w:p>
    <w:p w14:paraId="051259BB" w14:textId="77777777" w:rsidR="00BC0223" w:rsidRPr="006F2EB3" w:rsidRDefault="00BC0223" w:rsidP="00A35BED">
      <w:pPr>
        <w:autoSpaceDE w:val="0"/>
        <w:autoSpaceDN w:val="0"/>
        <w:adjustRightInd w:val="0"/>
        <w:rPr>
          <w:rFonts w:ascii="Arial" w:hAnsi="Arial" w:cs="Arial"/>
        </w:rPr>
      </w:pPr>
    </w:p>
    <w:p w14:paraId="2C08FB01" w14:textId="12AFA638" w:rsidR="00A35BED" w:rsidRPr="006F2EB3" w:rsidRDefault="004762A7" w:rsidP="00A35BED">
      <w:pPr>
        <w:autoSpaceDE w:val="0"/>
        <w:autoSpaceDN w:val="0"/>
        <w:adjustRightInd w:val="0"/>
        <w:rPr>
          <w:rFonts w:ascii="Arial" w:hAnsi="Arial" w:cs="Arial"/>
        </w:rPr>
      </w:pPr>
      <w:r w:rsidRPr="006F2EB3">
        <w:rPr>
          <w:rFonts w:ascii="Arial" w:hAnsi="Arial" w:cs="Arial"/>
          <w:b/>
          <w:bCs/>
        </w:rPr>
        <w:t>Mar</w:t>
      </w:r>
      <w:r w:rsidR="00910EE9" w:rsidRPr="006F2EB3">
        <w:rPr>
          <w:rFonts w:ascii="Arial" w:hAnsi="Arial" w:cs="Arial"/>
          <w:b/>
          <w:bCs/>
        </w:rPr>
        <w:t>.</w:t>
      </w:r>
      <w:r w:rsidR="00A35BED" w:rsidRPr="006F2EB3">
        <w:rPr>
          <w:rFonts w:ascii="Arial" w:hAnsi="Arial" w:cs="Arial"/>
          <w:b/>
          <w:bCs/>
        </w:rPr>
        <w:t>/</w:t>
      </w:r>
      <w:r w:rsidR="006578F6" w:rsidRPr="006F2EB3">
        <w:rPr>
          <w:rFonts w:ascii="Arial" w:hAnsi="Arial" w:cs="Arial"/>
          <w:b/>
          <w:bCs/>
        </w:rPr>
        <w:t>2</w:t>
      </w:r>
      <w:r w:rsidR="00A04B9E">
        <w:rPr>
          <w:rFonts w:ascii="Arial" w:hAnsi="Arial" w:cs="Arial"/>
          <w:b/>
          <w:bCs/>
        </w:rPr>
        <w:t>4</w:t>
      </w:r>
      <w:r w:rsidR="00A35BED" w:rsidRPr="006F2EB3">
        <w:rPr>
          <w:rFonts w:ascii="Arial" w:hAnsi="Arial" w:cs="Arial"/>
          <w:b/>
          <w:bCs/>
        </w:rPr>
        <w:t>-</w:t>
      </w:r>
      <w:r w:rsidR="00F01497" w:rsidRPr="006F2EB3">
        <w:rPr>
          <w:rFonts w:ascii="Arial" w:hAnsi="Arial" w:cs="Arial"/>
          <w:b/>
          <w:bCs/>
        </w:rPr>
        <w:t>Apr./</w:t>
      </w:r>
      <w:r w:rsidR="00A04B9E">
        <w:rPr>
          <w:rFonts w:ascii="Arial" w:hAnsi="Arial" w:cs="Arial"/>
          <w:b/>
          <w:bCs/>
        </w:rPr>
        <w:t>7</w:t>
      </w:r>
      <w:r w:rsidR="00B279C4" w:rsidRPr="006F2EB3">
        <w:rPr>
          <w:rFonts w:ascii="Arial" w:hAnsi="Arial" w:cs="Arial"/>
          <w:b/>
          <w:bCs/>
        </w:rPr>
        <w:t>.</w:t>
      </w:r>
      <w:r w:rsidR="00910EE9" w:rsidRPr="006F2EB3">
        <w:rPr>
          <w:rFonts w:ascii="Arial" w:hAnsi="Arial" w:cs="Arial"/>
          <w:b/>
          <w:bCs/>
        </w:rPr>
        <w:t xml:space="preserve"> </w:t>
      </w:r>
      <w:r w:rsidR="006956C7" w:rsidRPr="006F2EB3">
        <w:rPr>
          <w:rFonts w:ascii="Arial" w:hAnsi="Arial" w:cs="Arial"/>
          <w:b/>
          <w:bCs/>
        </w:rPr>
        <w:t>Learning Objective</w:t>
      </w:r>
      <w:r w:rsidR="00765944">
        <w:rPr>
          <w:rFonts w:ascii="Arial" w:hAnsi="Arial" w:cs="Arial"/>
          <w:b/>
          <w:bCs/>
        </w:rPr>
        <w:t>s</w:t>
      </w:r>
      <w:r w:rsidR="006956C7" w:rsidRPr="006F2EB3">
        <w:rPr>
          <w:rFonts w:ascii="Arial" w:hAnsi="Arial" w:cs="Arial"/>
          <w:b/>
          <w:bCs/>
        </w:rPr>
        <w:t xml:space="preserve"> 6</w:t>
      </w:r>
      <w:r w:rsidR="00765944">
        <w:rPr>
          <w:rFonts w:ascii="Arial" w:hAnsi="Arial" w:cs="Arial"/>
          <w:b/>
          <w:bCs/>
        </w:rPr>
        <w:t xml:space="preserve"> and 7</w:t>
      </w:r>
      <w:r w:rsidR="006956C7" w:rsidRPr="006F2EB3">
        <w:rPr>
          <w:rFonts w:ascii="Arial" w:hAnsi="Arial" w:cs="Arial"/>
          <w:b/>
          <w:bCs/>
        </w:rPr>
        <w:t>:</w:t>
      </w:r>
      <w:r w:rsidR="00B279C4" w:rsidRPr="006F2EB3">
        <w:rPr>
          <w:rFonts w:ascii="Arial" w:hAnsi="Arial" w:cs="Arial"/>
        </w:rPr>
        <w:t xml:space="preserve"> </w:t>
      </w:r>
      <w:r w:rsidR="0020261E" w:rsidRPr="006F2EB3">
        <w:rPr>
          <w:rFonts w:ascii="Arial" w:hAnsi="Arial" w:cs="Arial"/>
        </w:rPr>
        <w:t xml:space="preserve">Cognitive </w:t>
      </w:r>
      <w:r w:rsidR="001A2EC8" w:rsidRPr="006F2EB3">
        <w:rPr>
          <w:rFonts w:ascii="Arial" w:hAnsi="Arial" w:cs="Arial"/>
        </w:rPr>
        <w:t>Abilities</w:t>
      </w:r>
      <w:r w:rsidR="0020261E" w:rsidRPr="006F2EB3">
        <w:rPr>
          <w:rFonts w:ascii="Arial" w:hAnsi="Arial" w:cs="Arial"/>
        </w:rPr>
        <w:t xml:space="preserve"> and </w:t>
      </w:r>
      <w:r w:rsidR="002E412B" w:rsidRPr="006F2EB3">
        <w:rPr>
          <w:rFonts w:ascii="Arial" w:hAnsi="Arial" w:cs="Arial"/>
        </w:rPr>
        <w:t>Personality</w:t>
      </w:r>
      <w:r w:rsidR="0020261E" w:rsidRPr="006F2EB3">
        <w:rPr>
          <w:rFonts w:ascii="Arial" w:hAnsi="Arial" w:cs="Arial"/>
        </w:rPr>
        <w:t xml:space="preserve"> </w:t>
      </w:r>
      <w:r w:rsidR="00A35BED" w:rsidRPr="006F2EB3">
        <w:rPr>
          <w:rFonts w:ascii="Arial" w:hAnsi="Arial" w:cs="Arial"/>
        </w:rPr>
        <w:t>(5 lecture</w:t>
      </w:r>
      <w:r w:rsidR="00F37A1C">
        <w:rPr>
          <w:rFonts w:ascii="Arial" w:hAnsi="Arial" w:cs="Arial"/>
        </w:rPr>
        <w:t>s</w:t>
      </w:r>
      <w:r w:rsidR="00A35BED" w:rsidRPr="006F2EB3">
        <w:rPr>
          <w:rFonts w:ascii="Arial" w:hAnsi="Arial" w:cs="Arial"/>
        </w:rPr>
        <w:t>).</w:t>
      </w:r>
    </w:p>
    <w:p w14:paraId="6F92254F" w14:textId="77777777" w:rsidR="00A35BED" w:rsidRPr="006F2EB3" w:rsidRDefault="00A35BED" w:rsidP="00A35BED">
      <w:pPr>
        <w:autoSpaceDE w:val="0"/>
        <w:autoSpaceDN w:val="0"/>
        <w:adjustRightInd w:val="0"/>
        <w:rPr>
          <w:rFonts w:ascii="Arial" w:hAnsi="Arial" w:cs="Arial"/>
        </w:rPr>
      </w:pPr>
      <w:r w:rsidRPr="006F2EB3">
        <w:rPr>
          <w:rFonts w:ascii="Arial" w:hAnsi="Arial" w:cs="Arial"/>
        </w:rPr>
        <w:t>Tentative video: “To be announced”</w:t>
      </w:r>
    </w:p>
    <w:p w14:paraId="54AE40A2" w14:textId="65527270" w:rsidR="00A35BED" w:rsidRPr="006F2EB3" w:rsidRDefault="00A35BED" w:rsidP="00A35BED">
      <w:pPr>
        <w:autoSpaceDE w:val="0"/>
        <w:autoSpaceDN w:val="0"/>
        <w:adjustRightInd w:val="0"/>
        <w:rPr>
          <w:rFonts w:ascii="Arial" w:hAnsi="Arial" w:cs="Arial"/>
        </w:rPr>
      </w:pPr>
      <w:r w:rsidRPr="006F2EB3">
        <w:rPr>
          <w:rFonts w:ascii="Arial" w:hAnsi="Arial" w:cs="Arial"/>
        </w:rPr>
        <w:t xml:space="preserve">Reading assignments: chapters </w:t>
      </w:r>
      <w:r w:rsidR="00910EE9" w:rsidRPr="006F2EB3">
        <w:rPr>
          <w:rFonts w:ascii="Arial" w:hAnsi="Arial" w:cs="Arial"/>
        </w:rPr>
        <w:t>11</w:t>
      </w:r>
      <w:r w:rsidR="002E412B" w:rsidRPr="006F2EB3">
        <w:rPr>
          <w:rFonts w:ascii="Arial" w:hAnsi="Arial" w:cs="Arial"/>
        </w:rPr>
        <w:t xml:space="preserve"> and 16</w:t>
      </w:r>
      <w:r w:rsidRPr="006F2EB3">
        <w:rPr>
          <w:rFonts w:ascii="Arial" w:hAnsi="Arial" w:cs="Arial"/>
        </w:rPr>
        <w:t>.</w:t>
      </w:r>
    </w:p>
    <w:p w14:paraId="3BF26749" w14:textId="77777777" w:rsidR="00BC0223" w:rsidRPr="006F2EB3" w:rsidRDefault="00BC0223" w:rsidP="00A35BED">
      <w:pPr>
        <w:pBdr>
          <w:bottom w:val="single" w:sz="6" w:space="1" w:color="auto"/>
        </w:pBdr>
        <w:autoSpaceDE w:val="0"/>
        <w:autoSpaceDN w:val="0"/>
        <w:adjustRightInd w:val="0"/>
        <w:rPr>
          <w:rFonts w:ascii="Arial" w:hAnsi="Arial" w:cs="Arial"/>
          <w:b/>
          <w:bCs/>
        </w:rPr>
      </w:pPr>
    </w:p>
    <w:p w14:paraId="5D712C97" w14:textId="1671EE19" w:rsidR="00A35BED" w:rsidRPr="006F2EB3" w:rsidRDefault="00910EE9" w:rsidP="00A35BED">
      <w:pPr>
        <w:pBdr>
          <w:bottom w:val="single" w:sz="6" w:space="1" w:color="auto"/>
        </w:pBdr>
        <w:autoSpaceDE w:val="0"/>
        <w:autoSpaceDN w:val="0"/>
        <w:adjustRightInd w:val="0"/>
        <w:rPr>
          <w:rFonts w:ascii="Arial" w:hAnsi="Arial" w:cs="Arial"/>
          <w:b/>
          <w:bCs/>
        </w:rPr>
      </w:pPr>
      <w:r w:rsidRPr="006F2EB3">
        <w:rPr>
          <w:rFonts w:ascii="Arial" w:hAnsi="Arial" w:cs="Arial"/>
          <w:b/>
          <w:bCs/>
        </w:rPr>
        <w:t>Thursday Apr</w:t>
      </w:r>
      <w:r w:rsidR="00A35BED" w:rsidRPr="006F2EB3">
        <w:rPr>
          <w:rFonts w:ascii="Arial" w:hAnsi="Arial" w:cs="Arial"/>
          <w:b/>
          <w:bCs/>
        </w:rPr>
        <w:t>./</w:t>
      </w:r>
      <w:r w:rsidR="00A04B9E">
        <w:rPr>
          <w:rFonts w:ascii="Arial" w:hAnsi="Arial" w:cs="Arial"/>
          <w:b/>
          <w:bCs/>
        </w:rPr>
        <w:t>9</w:t>
      </w:r>
      <w:r w:rsidR="00A35BED" w:rsidRPr="006F2EB3">
        <w:rPr>
          <w:rFonts w:ascii="Arial" w:hAnsi="Arial" w:cs="Arial"/>
          <w:b/>
          <w:bCs/>
        </w:rPr>
        <w:t xml:space="preserve"> - FOURTH EXAM: Class material and reading assignments.</w:t>
      </w:r>
    </w:p>
    <w:p w14:paraId="59C88B39" w14:textId="77777777" w:rsidR="003531B5" w:rsidRPr="006F2EB3" w:rsidRDefault="003531B5" w:rsidP="00A35BED">
      <w:pPr>
        <w:autoSpaceDE w:val="0"/>
        <w:autoSpaceDN w:val="0"/>
        <w:adjustRightInd w:val="0"/>
        <w:rPr>
          <w:rFonts w:ascii="Arial" w:hAnsi="Arial" w:cs="Arial"/>
        </w:rPr>
      </w:pPr>
    </w:p>
    <w:p w14:paraId="7D91F8E6" w14:textId="6A412136" w:rsidR="00A35BED" w:rsidRPr="006F2EB3" w:rsidRDefault="00910EE9" w:rsidP="00A35BED">
      <w:pPr>
        <w:autoSpaceDE w:val="0"/>
        <w:autoSpaceDN w:val="0"/>
        <w:adjustRightInd w:val="0"/>
        <w:rPr>
          <w:rFonts w:ascii="Arial" w:hAnsi="Arial" w:cs="Arial"/>
        </w:rPr>
      </w:pPr>
      <w:r w:rsidRPr="006F2EB3">
        <w:rPr>
          <w:rFonts w:ascii="Arial" w:hAnsi="Arial" w:cs="Arial"/>
          <w:b/>
          <w:bCs/>
        </w:rPr>
        <w:t>Apr</w:t>
      </w:r>
      <w:r w:rsidR="00A35BED" w:rsidRPr="006F2EB3">
        <w:rPr>
          <w:rFonts w:ascii="Arial" w:hAnsi="Arial" w:cs="Arial"/>
          <w:b/>
          <w:bCs/>
        </w:rPr>
        <w:t>./</w:t>
      </w:r>
      <w:r w:rsidR="006578F6" w:rsidRPr="006F2EB3">
        <w:rPr>
          <w:rFonts w:ascii="Arial" w:hAnsi="Arial" w:cs="Arial"/>
          <w:b/>
          <w:bCs/>
        </w:rPr>
        <w:t>1</w:t>
      </w:r>
      <w:r w:rsidR="00A04B9E">
        <w:rPr>
          <w:rFonts w:ascii="Arial" w:hAnsi="Arial" w:cs="Arial"/>
          <w:b/>
          <w:bCs/>
        </w:rPr>
        <w:t>4</w:t>
      </w:r>
      <w:r w:rsidRPr="006F2EB3">
        <w:rPr>
          <w:rFonts w:ascii="Arial" w:hAnsi="Arial" w:cs="Arial"/>
          <w:b/>
          <w:bCs/>
        </w:rPr>
        <w:t>-</w:t>
      </w:r>
      <w:r w:rsidR="00347944">
        <w:rPr>
          <w:rFonts w:ascii="Arial" w:hAnsi="Arial" w:cs="Arial"/>
          <w:b/>
          <w:bCs/>
        </w:rPr>
        <w:t>2</w:t>
      </w:r>
      <w:r w:rsidR="00A04B9E">
        <w:rPr>
          <w:rFonts w:ascii="Arial" w:hAnsi="Arial" w:cs="Arial"/>
          <w:b/>
          <w:bCs/>
        </w:rPr>
        <w:t>8</w:t>
      </w:r>
      <w:r w:rsidR="00B279C4" w:rsidRPr="006F2EB3">
        <w:rPr>
          <w:rFonts w:ascii="Arial" w:hAnsi="Arial" w:cs="Arial"/>
          <w:b/>
          <w:bCs/>
        </w:rPr>
        <w:t>. Learning Objective</w:t>
      </w:r>
      <w:r w:rsidR="00765944">
        <w:rPr>
          <w:rFonts w:ascii="Arial" w:hAnsi="Arial" w:cs="Arial"/>
          <w:b/>
          <w:bCs/>
        </w:rPr>
        <w:t>s 6 and</w:t>
      </w:r>
      <w:r w:rsidR="00B279C4" w:rsidRPr="006F2EB3">
        <w:rPr>
          <w:rFonts w:ascii="Arial" w:hAnsi="Arial" w:cs="Arial"/>
          <w:b/>
          <w:bCs/>
        </w:rPr>
        <w:t xml:space="preserve"> 7:</w:t>
      </w:r>
      <w:r w:rsidRPr="006F2EB3">
        <w:rPr>
          <w:rFonts w:ascii="Arial" w:hAnsi="Arial" w:cs="Arial"/>
        </w:rPr>
        <w:t xml:space="preserve"> </w:t>
      </w:r>
      <w:r w:rsidR="001A2EC8" w:rsidRPr="006F2EB3">
        <w:rPr>
          <w:rFonts w:ascii="Arial" w:hAnsi="Arial" w:cs="Arial"/>
        </w:rPr>
        <w:t>Cognitive Disab</w:t>
      </w:r>
      <w:r w:rsidR="00912ED5">
        <w:rPr>
          <w:rFonts w:ascii="Arial" w:hAnsi="Arial" w:cs="Arial"/>
        </w:rPr>
        <w:t>i</w:t>
      </w:r>
      <w:r w:rsidR="001A2EC8" w:rsidRPr="006F2EB3">
        <w:rPr>
          <w:rFonts w:ascii="Arial" w:hAnsi="Arial" w:cs="Arial"/>
        </w:rPr>
        <w:t xml:space="preserve">lities and </w:t>
      </w:r>
      <w:r w:rsidR="0020261E" w:rsidRPr="006F2EB3">
        <w:rPr>
          <w:rFonts w:ascii="Arial" w:hAnsi="Arial" w:cs="Arial"/>
        </w:rPr>
        <w:t>Psychopathologies</w:t>
      </w:r>
      <w:r w:rsidR="00A35BED" w:rsidRPr="006F2EB3">
        <w:rPr>
          <w:rFonts w:ascii="Arial" w:hAnsi="Arial" w:cs="Arial"/>
        </w:rPr>
        <w:t xml:space="preserve"> (5 lectures).</w:t>
      </w:r>
    </w:p>
    <w:p w14:paraId="64067EAC" w14:textId="77777777" w:rsidR="00A35BED" w:rsidRPr="006F2EB3" w:rsidRDefault="00A35BED" w:rsidP="00A35BED">
      <w:pPr>
        <w:autoSpaceDE w:val="0"/>
        <w:autoSpaceDN w:val="0"/>
        <w:adjustRightInd w:val="0"/>
        <w:rPr>
          <w:rFonts w:ascii="Arial" w:hAnsi="Arial" w:cs="Arial"/>
        </w:rPr>
      </w:pPr>
      <w:r w:rsidRPr="006F2EB3">
        <w:rPr>
          <w:rFonts w:ascii="Arial" w:hAnsi="Arial" w:cs="Arial"/>
        </w:rPr>
        <w:t>Tentative video: “To be announced”</w:t>
      </w:r>
    </w:p>
    <w:p w14:paraId="683674B5" w14:textId="0A9A2AEF" w:rsidR="00A35BED" w:rsidRPr="006F2EB3" w:rsidRDefault="00A35BED" w:rsidP="00A35BED">
      <w:pPr>
        <w:autoSpaceDE w:val="0"/>
        <w:autoSpaceDN w:val="0"/>
        <w:adjustRightInd w:val="0"/>
        <w:rPr>
          <w:rFonts w:ascii="Arial" w:hAnsi="Arial" w:cs="Arial"/>
        </w:rPr>
      </w:pPr>
      <w:r w:rsidRPr="006F2EB3">
        <w:rPr>
          <w:rFonts w:ascii="Arial" w:hAnsi="Arial" w:cs="Arial"/>
        </w:rPr>
        <w:t>Reading assignment</w:t>
      </w:r>
      <w:r w:rsidR="004762A7" w:rsidRPr="006F2EB3">
        <w:rPr>
          <w:rFonts w:ascii="Arial" w:hAnsi="Arial" w:cs="Arial"/>
        </w:rPr>
        <w:t>s</w:t>
      </w:r>
      <w:r w:rsidRPr="006F2EB3">
        <w:rPr>
          <w:rFonts w:ascii="Arial" w:hAnsi="Arial" w:cs="Arial"/>
        </w:rPr>
        <w:t>: c</w:t>
      </w:r>
      <w:r w:rsidR="00910EE9" w:rsidRPr="006F2EB3">
        <w:rPr>
          <w:rFonts w:ascii="Arial" w:hAnsi="Arial" w:cs="Arial"/>
        </w:rPr>
        <w:t>hapters 1</w:t>
      </w:r>
      <w:r w:rsidR="001A2EC8" w:rsidRPr="006F2EB3">
        <w:rPr>
          <w:rFonts w:ascii="Arial" w:hAnsi="Arial" w:cs="Arial"/>
        </w:rPr>
        <w:t>2</w:t>
      </w:r>
      <w:r w:rsidR="00E122A6" w:rsidRPr="006F2EB3">
        <w:rPr>
          <w:rFonts w:ascii="Arial" w:hAnsi="Arial" w:cs="Arial"/>
        </w:rPr>
        <w:t>, 13,</w:t>
      </w:r>
      <w:r w:rsidR="00910EE9" w:rsidRPr="006F2EB3">
        <w:rPr>
          <w:rFonts w:ascii="Arial" w:hAnsi="Arial" w:cs="Arial"/>
        </w:rPr>
        <w:t xml:space="preserve"> and 1</w:t>
      </w:r>
      <w:r w:rsidR="001A2EC8" w:rsidRPr="006F2EB3">
        <w:rPr>
          <w:rFonts w:ascii="Arial" w:hAnsi="Arial" w:cs="Arial"/>
        </w:rPr>
        <w:t>5</w:t>
      </w:r>
      <w:r w:rsidRPr="006F2EB3">
        <w:rPr>
          <w:rFonts w:ascii="Arial" w:hAnsi="Arial" w:cs="Arial"/>
        </w:rPr>
        <w:t>.</w:t>
      </w:r>
    </w:p>
    <w:p w14:paraId="0C2836FF" w14:textId="77777777" w:rsidR="00BC0223" w:rsidRPr="006F2EB3" w:rsidRDefault="00BC0223" w:rsidP="00A35BED">
      <w:pPr>
        <w:pBdr>
          <w:bottom w:val="single" w:sz="6" w:space="1" w:color="auto"/>
        </w:pBdr>
        <w:autoSpaceDE w:val="0"/>
        <w:autoSpaceDN w:val="0"/>
        <w:adjustRightInd w:val="0"/>
        <w:rPr>
          <w:rFonts w:ascii="Arial" w:hAnsi="Arial" w:cs="Arial"/>
          <w:b/>
          <w:bCs/>
        </w:rPr>
      </w:pPr>
    </w:p>
    <w:p w14:paraId="7DD2960C" w14:textId="77777777" w:rsidR="00A35BED" w:rsidRPr="006F2EB3" w:rsidRDefault="004762A7" w:rsidP="000E0F2C">
      <w:pPr>
        <w:pBdr>
          <w:bottom w:val="single" w:sz="6" w:space="1" w:color="auto"/>
        </w:pBdr>
        <w:autoSpaceDE w:val="0"/>
        <w:autoSpaceDN w:val="0"/>
        <w:adjustRightInd w:val="0"/>
        <w:rPr>
          <w:rFonts w:ascii="Arial" w:hAnsi="Arial" w:cs="Arial"/>
          <w:b/>
          <w:bCs/>
        </w:rPr>
      </w:pPr>
      <w:r w:rsidRPr="006F2EB3">
        <w:rPr>
          <w:rFonts w:ascii="Arial" w:hAnsi="Arial" w:cs="Arial"/>
          <w:b/>
          <w:bCs/>
        </w:rPr>
        <w:t xml:space="preserve">To Be Announced – Final exam: </w:t>
      </w:r>
      <w:r w:rsidR="00A35BED" w:rsidRPr="006F2EB3">
        <w:rPr>
          <w:rFonts w:ascii="Arial" w:hAnsi="Arial" w:cs="Arial"/>
          <w:b/>
          <w:bCs/>
        </w:rPr>
        <w:t>Class material and reading assignment</w:t>
      </w:r>
      <w:r w:rsidRPr="006F2EB3">
        <w:rPr>
          <w:rFonts w:ascii="Arial" w:hAnsi="Arial" w:cs="Arial"/>
          <w:b/>
          <w:bCs/>
        </w:rPr>
        <w:t>s</w:t>
      </w:r>
      <w:r w:rsidR="00A35BED" w:rsidRPr="006F2EB3">
        <w:rPr>
          <w:rFonts w:ascii="Arial" w:hAnsi="Arial" w:cs="Arial"/>
          <w:b/>
          <w:bCs/>
        </w:rPr>
        <w:t>.</w:t>
      </w:r>
      <w:bookmarkEnd w:id="6"/>
    </w:p>
    <w:sectPr w:rsidR="00A35BED" w:rsidRPr="006F2EB3" w:rsidSect="00AF2B10">
      <w:headerReference w:type="default" r:id="rId31"/>
      <w:footerReference w:type="default" r:id="rId32"/>
      <w:footnotePr>
        <w:pos w:val="beneathText"/>
      </w:footnotePr>
      <w:pgSz w:w="12240" w:h="15840"/>
      <w:pgMar w:top="1440" w:right="1440" w:bottom="1440" w:left="1440" w:header="720" w:footer="2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3EB19" w14:textId="77777777" w:rsidR="006B4514" w:rsidRDefault="006B4514">
      <w:r>
        <w:separator/>
      </w:r>
    </w:p>
  </w:endnote>
  <w:endnote w:type="continuationSeparator" w:id="0">
    <w:p w14:paraId="05296F3A" w14:textId="77777777" w:rsidR="006B4514" w:rsidRDefault="006B4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arSymbol">
    <w:altName w:val="Times New Roman"/>
    <w:charset w:val="00"/>
    <w:family w:val="auto"/>
    <w:pitch w:val="default"/>
  </w:font>
  <w:font w:name="ArialMT">
    <w:altName w:val="Arial"/>
    <w:charset w:val="00"/>
    <w:family w:val="swiss"/>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4D"/>
    <w:family w:val="roman"/>
    <w:notTrueType/>
    <w:pitch w:val="default"/>
    <w:sig w:usb0="03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C71A" w14:textId="77777777" w:rsidR="004F1D37" w:rsidRPr="007846DA" w:rsidRDefault="004F1D37" w:rsidP="001B7F0C">
    <w:pPr>
      <w:pStyle w:val="Footer"/>
      <w:rPr>
        <w:rFonts w:ascii="Arial" w:hAnsi="Arial" w:cs="Arial"/>
        <w:sz w:val="22"/>
        <w:szCs w:val="22"/>
        <w:lang w:val="en-US"/>
      </w:rPr>
    </w:pPr>
  </w:p>
  <w:p w14:paraId="00F937FF" w14:textId="77777777" w:rsidR="004F1D37" w:rsidRDefault="004F1D37" w:rsidP="001B7F0C">
    <w:pPr>
      <w:pStyle w:val="Footer"/>
      <w:jc w:val="center"/>
      <w:rPr>
        <w:rFonts w:ascii="Arial" w:hAnsi="Arial" w:cs="Arial"/>
        <w:sz w:val="22"/>
        <w:szCs w:val="22"/>
      </w:rPr>
    </w:pPr>
  </w:p>
  <w:p w14:paraId="73E5D560" w14:textId="77777777" w:rsidR="004F1D37" w:rsidRPr="00660267" w:rsidRDefault="004F1D37" w:rsidP="001B7F0C">
    <w:pPr>
      <w:pStyle w:val="Footer"/>
      <w:jc w:val="center"/>
      <w:rPr>
        <w:rFonts w:ascii="Arial" w:hAnsi="Arial" w:cs="Arial"/>
        <w:sz w:val="22"/>
        <w:szCs w:val="22"/>
      </w:rPr>
    </w:pPr>
    <w:r w:rsidRPr="00660267">
      <w:rPr>
        <w:rFonts w:ascii="Arial" w:hAnsi="Arial" w:cs="Arial"/>
        <w:sz w:val="22"/>
        <w:szCs w:val="22"/>
      </w:rPr>
      <w:fldChar w:fldCharType="begin"/>
    </w:r>
    <w:r w:rsidRPr="00660267">
      <w:rPr>
        <w:rFonts w:ascii="Arial" w:hAnsi="Arial" w:cs="Arial"/>
        <w:sz w:val="22"/>
        <w:szCs w:val="22"/>
      </w:rPr>
      <w:instrText xml:space="preserve"> PAGE   \* MERGEFORMAT </w:instrText>
    </w:r>
    <w:r w:rsidRPr="00660267">
      <w:rPr>
        <w:rFonts w:ascii="Arial" w:hAnsi="Arial" w:cs="Arial"/>
        <w:sz w:val="22"/>
        <w:szCs w:val="22"/>
      </w:rPr>
      <w:fldChar w:fldCharType="separate"/>
    </w:r>
    <w:r w:rsidR="00056C24">
      <w:rPr>
        <w:rFonts w:ascii="Arial" w:hAnsi="Arial" w:cs="Arial"/>
        <w:noProof/>
        <w:sz w:val="22"/>
        <w:szCs w:val="22"/>
      </w:rPr>
      <w:t>2</w:t>
    </w:r>
    <w:r w:rsidRPr="00660267">
      <w:rPr>
        <w:rFonts w:ascii="Arial" w:hAnsi="Arial" w:cs="Arial"/>
        <w:sz w:val="22"/>
        <w:szCs w:val="22"/>
      </w:rPr>
      <w:fldChar w:fldCharType="end"/>
    </w:r>
  </w:p>
  <w:p w14:paraId="5337B65E" w14:textId="77777777" w:rsidR="004F1D37" w:rsidRDefault="004F1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FAC3A" w14:textId="77777777" w:rsidR="006B4514" w:rsidRDefault="006B4514">
      <w:r>
        <w:separator/>
      </w:r>
    </w:p>
  </w:footnote>
  <w:footnote w:type="continuationSeparator" w:id="0">
    <w:p w14:paraId="028A3E5A" w14:textId="77777777" w:rsidR="006B4514" w:rsidRDefault="006B4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73957" w14:textId="0255E654" w:rsidR="004F1D37" w:rsidRPr="003642FD" w:rsidRDefault="00172AB7" w:rsidP="001B7F0C">
    <w:pPr>
      <w:pStyle w:val="Header"/>
      <w:rPr>
        <w:b/>
        <w:i/>
      </w:rPr>
    </w:pPr>
    <w:r>
      <w:rPr>
        <w:rFonts w:ascii="Arial" w:hAnsi="Arial" w:cs="Arial"/>
        <w:b/>
        <w:i/>
        <w:sz w:val="22"/>
        <w:szCs w:val="22"/>
      </w:rPr>
      <w:t>BIOL/</w:t>
    </w:r>
    <w:r w:rsidR="004F1D37">
      <w:rPr>
        <w:rFonts w:ascii="Arial" w:hAnsi="Arial" w:cs="Arial"/>
        <w:b/>
        <w:i/>
        <w:sz w:val="22"/>
        <w:szCs w:val="22"/>
      </w:rPr>
      <w:t xml:space="preserve">PSYC </w:t>
    </w:r>
    <w:r>
      <w:rPr>
        <w:rFonts w:ascii="Arial" w:hAnsi="Arial" w:cs="Arial"/>
        <w:b/>
        <w:i/>
        <w:sz w:val="22"/>
        <w:szCs w:val="22"/>
      </w:rPr>
      <w:t>4327</w:t>
    </w:r>
    <w:r w:rsidR="00797C62">
      <w:rPr>
        <w:rFonts w:ascii="Arial" w:hAnsi="Arial" w:cs="Arial"/>
        <w:b/>
        <w:i/>
        <w:sz w:val="22"/>
        <w:szCs w:val="22"/>
      </w:rPr>
      <w:t>-001</w:t>
    </w:r>
    <w:r>
      <w:rPr>
        <w:rFonts w:ascii="Arial" w:hAnsi="Arial" w:cs="Arial"/>
        <w:b/>
        <w:i/>
        <w:sz w:val="22"/>
        <w:szCs w:val="22"/>
      </w:rPr>
      <w:t xml:space="preserve"> Behavioral Genetics</w:t>
    </w:r>
    <w:r w:rsidR="00797C62">
      <w:rPr>
        <w:rFonts w:ascii="Arial" w:hAnsi="Arial" w:cs="Arial"/>
        <w:b/>
        <w: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03BE07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15:restartNumberingAfterBreak="0">
    <w:nsid w:val="00000001"/>
    <w:multiLevelType w:val="singleLevel"/>
    <w:tmpl w:val="00000001"/>
    <w:name w:val="WW8Num1"/>
    <w:lvl w:ilvl="0">
      <w:numFmt w:val="none"/>
      <w:pStyle w:val="LearningObjectiv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ahoma" w:hAnsi="Tahoma" w:cs="MyriadPro-Regular"/>
        <w:sz w:val="18"/>
        <w:szCs w:val="18"/>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MyriadPro-Regular"/>
        <w:sz w:val="18"/>
        <w:szCs w:val="18"/>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Tahoma" w:hAnsi="Tahoma"/>
      </w:rPr>
    </w:lvl>
  </w:abstractNum>
  <w:abstractNum w:abstractNumId="4" w15:restartNumberingAfterBreak="0">
    <w:nsid w:val="00000005"/>
    <w:multiLevelType w:val="singleLevel"/>
    <w:tmpl w:val="00000005"/>
    <w:name w:val="WW8Num5"/>
    <w:lvl w:ilvl="0">
      <w:start w:val="2"/>
      <w:numFmt w:val="bullet"/>
      <w:lvlText w:val="•"/>
      <w:lvlJc w:val="left"/>
      <w:pPr>
        <w:tabs>
          <w:tab w:val="num" w:pos="1440"/>
        </w:tabs>
        <w:ind w:left="1440" w:hanging="360"/>
      </w:pPr>
      <w:rPr>
        <w:rFonts w:ascii="Tahoma" w:hAnsi="Tahoma"/>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Tahoma" w:hAnsi="Tahoma"/>
      </w:rPr>
    </w:lvl>
    <w:lvl w:ilvl="1">
      <w:start w:val="2"/>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Tahoma" w:hAnsi="Tahoma"/>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Tahoma" w:hAnsi="Tahoma"/>
      </w:rPr>
    </w:lvl>
  </w:abstractNum>
  <w:abstractNum w:abstractNumId="8"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Tahoma" w:hAnsi="Tahoma"/>
      </w:rPr>
    </w:lvl>
  </w:abstractNum>
  <w:abstractNum w:abstractNumId="9" w15:restartNumberingAfterBreak="0">
    <w:nsid w:val="02940B7D"/>
    <w:multiLevelType w:val="hybridMultilevel"/>
    <w:tmpl w:val="BDA0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A02AB9"/>
    <w:multiLevelType w:val="hybridMultilevel"/>
    <w:tmpl w:val="61B4D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DC0B64"/>
    <w:multiLevelType w:val="hybridMultilevel"/>
    <w:tmpl w:val="2BE44BB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7C709E5"/>
    <w:multiLevelType w:val="hybridMultilevel"/>
    <w:tmpl w:val="B02E850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2965F1"/>
    <w:multiLevelType w:val="hybridMultilevel"/>
    <w:tmpl w:val="620E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AC36B4"/>
    <w:multiLevelType w:val="hybridMultilevel"/>
    <w:tmpl w:val="CD6C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2756F1"/>
    <w:multiLevelType w:val="hybridMultilevel"/>
    <w:tmpl w:val="EB3CE4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8687EF2"/>
    <w:multiLevelType w:val="hybridMultilevel"/>
    <w:tmpl w:val="E36EB5F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765232"/>
    <w:multiLevelType w:val="hybridMultilevel"/>
    <w:tmpl w:val="34FAC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0B3689"/>
    <w:multiLevelType w:val="hybridMultilevel"/>
    <w:tmpl w:val="E82EB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D50227"/>
    <w:multiLevelType w:val="hybridMultilevel"/>
    <w:tmpl w:val="811C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8C0011"/>
    <w:multiLevelType w:val="hybridMultilevel"/>
    <w:tmpl w:val="10665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BA7677"/>
    <w:multiLevelType w:val="hybridMultilevel"/>
    <w:tmpl w:val="106E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DF34B1"/>
    <w:multiLevelType w:val="hybridMultilevel"/>
    <w:tmpl w:val="3A4A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E404CF"/>
    <w:multiLevelType w:val="hybridMultilevel"/>
    <w:tmpl w:val="7D34CBCE"/>
    <w:lvl w:ilvl="0" w:tplc="B7BAE70C">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24732E"/>
    <w:multiLevelType w:val="hybridMultilevel"/>
    <w:tmpl w:val="0326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BC3689"/>
    <w:multiLevelType w:val="hybridMultilevel"/>
    <w:tmpl w:val="D944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6D4659"/>
    <w:multiLevelType w:val="hybridMultilevel"/>
    <w:tmpl w:val="11E85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EF3D75"/>
    <w:multiLevelType w:val="hybridMultilevel"/>
    <w:tmpl w:val="FB6E57D6"/>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2E15996"/>
    <w:multiLevelType w:val="hybridMultilevel"/>
    <w:tmpl w:val="0FB88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AF69F5"/>
    <w:multiLevelType w:val="hybridMultilevel"/>
    <w:tmpl w:val="730CE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521AA4"/>
    <w:multiLevelType w:val="hybridMultilevel"/>
    <w:tmpl w:val="72A6C91E"/>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8952C6"/>
    <w:multiLevelType w:val="hybridMultilevel"/>
    <w:tmpl w:val="78B08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283728"/>
    <w:multiLevelType w:val="hybridMultilevel"/>
    <w:tmpl w:val="81FE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343C4C"/>
    <w:multiLevelType w:val="hybridMultilevel"/>
    <w:tmpl w:val="C0BE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741941"/>
    <w:multiLevelType w:val="hybridMultilevel"/>
    <w:tmpl w:val="ECD8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3032B2"/>
    <w:multiLevelType w:val="hybridMultilevel"/>
    <w:tmpl w:val="BEAEBAD6"/>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350"/>
        </w:tabs>
        <w:ind w:left="1350" w:hanging="360"/>
      </w:pPr>
      <w:rPr>
        <w:rFonts w:ascii="Courier New" w:hAnsi="Courier New" w:hint="default"/>
      </w:rPr>
    </w:lvl>
    <w:lvl w:ilvl="2" w:tplc="00050409" w:tentative="1">
      <w:start w:val="1"/>
      <w:numFmt w:val="bullet"/>
      <w:lvlText w:val=""/>
      <w:lvlJc w:val="left"/>
      <w:pPr>
        <w:tabs>
          <w:tab w:val="num" w:pos="2070"/>
        </w:tabs>
        <w:ind w:left="2070" w:hanging="360"/>
      </w:pPr>
      <w:rPr>
        <w:rFonts w:ascii="Wingdings" w:hAnsi="Wingdings" w:hint="default"/>
      </w:rPr>
    </w:lvl>
    <w:lvl w:ilvl="3" w:tplc="00010409" w:tentative="1">
      <w:start w:val="1"/>
      <w:numFmt w:val="bullet"/>
      <w:lvlText w:val=""/>
      <w:lvlJc w:val="left"/>
      <w:pPr>
        <w:tabs>
          <w:tab w:val="num" w:pos="2790"/>
        </w:tabs>
        <w:ind w:left="2790" w:hanging="360"/>
      </w:pPr>
      <w:rPr>
        <w:rFonts w:ascii="Symbol" w:hAnsi="Symbol" w:hint="default"/>
      </w:rPr>
    </w:lvl>
    <w:lvl w:ilvl="4" w:tplc="00030409" w:tentative="1">
      <w:start w:val="1"/>
      <w:numFmt w:val="bullet"/>
      <w:lvlText w:val="o"/>
      <w:lvlJc w:val="left"/>
      <w:pPr>
        <w:tabs>
          <w:tab w:val="num" w:pos="3510"/>
        </w:tabs>
        <w:ind w:left="3510" w:hanging="360"/>
      </w:pPr>
      <w:rPr>
        <w:rFonts w:ascii="Courier New" w:hAnsi="Courier New" w:hint="default"/>
      </w:rPr>
    </w:lvl>
    <w:lvl w:ilvl="5" w:tplc="00050409" w:tentative="1">
      <w:start w:val="1"/>
      <w:numFmt w:val="bullet"/>
      <w:lvlText w:val=""/>
      <w:lvlJc w:val="left"/>
      <w:pPr>
        <w:tabs>
          <w:tab w:val="num" w:pos="4230"/>
        </w:tabs>
        <w:ind w:left="4230" w:hanging="360"/>
      </w:pPr>
      <w:rPr>
        <w:rFonts w:ascii="Wingdings" w:hAnsi="Wingdings" w:hint="default"/>
      </w:rPr>
    </w:lvl>
    <w:lvl w:ilvl="6" w:tplc="00010409" w:tentative="1">
      <w:start w:val="1"/>
      <w:numFmt w:val="bullet"/>
      <w:lvlText w:val=""/>
      <w:lvlJc w:val="left"/>
      <w:pPr>
        <w:tabs>
          <w:tab w:val="num" w:pos="4950"/>
        </w:tabs>
        <w:ind w:left="4950" w:hanging="360"/>
      </w:pPr>
      <w:rPr>
        <w:rFonts w:ascii="Symbol" w:hAnsi="Symbol" w:hint="default"/>
      </w:rPr>
    </w:lvl>
    <w:lvl w:ilvl="7" w:tplc="00030409" w:tentative="1">
      <w:start w:val="1"/>
      <w:numFmt w:val="bullet"/>
      <w:lvlText w:val="o"/>
      <w:lvlJc w:val="left"/>
      <w:pPr>
        <w:tabs>
          <w:tab w:val="num" w:pos="5670"/>
        </w:tabs>
        <w:ind w:left="5670" w:hanging="360"/>
      </w:pPr>
      <w:rPr>
        <w:rFonts w:ascii="Courier New" w:hAnsi="Courier New" w:hint="default"/>
      </w:rPr>
    </w:lvl>
    <w:lvl w:ilvl="8" w:tplc="00050409" w:tentative="1">
      <w:start w:val="1"/>
      <w:numFmt w:val="bullet"/>
      <w:lvlText w:val=""/>
      <w:lvlJc w:val="left"/>
      <w:pPr>
        <w:tabs>
          <w:tab w:val="num" w:pos="6390"/>
        </w:tabs>
        <w:ind w:left="6390" w:hanging="360"/>
      </w:pPr>
      <w:rPr>
        <w:rFonts w:ascii="Wingdings" w:hAnsi="Wingdings" w:hint="default"/>
      </w:rPr>
    </w:lvl>
  </w:abstractNum>
  <w:abstractNum w:abstractNumId="36" w15:restartNumberingAfterBreak="0">
    <w:nsid w:val="73D1744B"/>
    <w:multiLevelType w:val="hybridMultilevel"/>
    <w:tmpl w:val="F384B12E"/>
    <w:lvl w:ilvl="0" w:tplc="A66AB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CF22CD"/>
    <w:multiLevelType w:val="hybridMultilevel"/>
    <w:tmpl w:val="A7201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D90675"/>
    <w:multiLevelType w:val="hybridMultilevel"/>
    <w:tmpl w:val="D0528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06149F"/>
    <w:multiLevelType w:val="hybridMultilevel"/>
    <w:tmpl w:val="7E0C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6E1846"/>
    <w:multiLevelType w:val="hybridMultilevel"/>
    <w:tmpl w:val="EE282BD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1C1B0D"/>
    <w:multiLevelType w:val="hybridMultilevel"/>
    <w:tmpl w:val="CB38C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7764823">
    <w:abstractNumId w:val="0"/>
  </w:num>
  <w:num w:numId="2" w16cid:durableId="173541753">
    <w:abstractNumId w:val="35"/>
  </w:num>
  <w:num w:numId="3" w16cid:durableId="1563060146">
    <w:abstractNumId w:val="16"/>
  </w:num>
  <w:num w:numId="4" w16cid:durableId="640161017">
    <w:abstractNumId w:val="38"/>
  </w:num>
  <w:num w:numId="5" w16cid:durableId="1484347709">
    <w:abstractNumId w:val="37"/>
  </w:num>
  <w:num w:numId="6" w16cid:durableId="1367947934">
    <w:abstractNumId w:val="26"/>
  </w:num>
  <w:num w:numId="7" w16cid:durableId="257719677">
    <w:abstractNumId w:val="39"/>
  </w:num>
  <w:num w:numId="8" w16cid:durableId="154539648">
    <w:abstractNumId w:val="24"/>
  </w:num>
  <w:num w:numId="9" w16cid:durableId="1962106499">
    <w:abstractNumId w:val="9"/>
  </w:num>
  <w:num w:numId="10" w16cid:durableId="2027513255">
    <w:abstractNumId w:val="34"/>
  </w:num>
  <w:num w:numId="11" w16cid:durableId="197623802">
    <w:abstractNumId w:val="31"/>
  </w:num>
  <w:num w:numId="12" w16cid:durableId="534580337">
    <w:abstractNumId w:val="13"/>
  </w:num>
  <w:num w:numId="13" w16cid:durableId="1193768444">
    <w:abstractNumId w:val="22"/>
  </w:num>
  <w:num w:numId="14" w16cid:durableId="2099520621">
    <w:abstractNumId w:val="18"/>
  </w:num>
  <w:num w:numId="15" w16cid:durableId="33359942">
    <w:abstractNumId w:val="33"/>
  </w:num>
  <w:num w:numId="16" w16cid:durableId="1763061013">
    <w:abstractNumId w:val="14"/>
  </w:num>
  <w:num w:numId="17" w16cid:durableId="1173498400">
    <w:abstractNumId w:val="12"/>
  </w:num>
  <w:num w:numId="18" w16cid:durableId="543294244">
    <w:abstractNumId w:val="19"/>
  </w:num>
  <w:num w:numId="19" w16cid:durableId="245457389">
    <w:abstractNumId w:val="25"/>
  </w:num>
  <w:num w:numId="20" w16cid:durableId="771097556">
    <w:abstractNumId w:val="41"/>
  </w:num>
  <w:num w:numId="21" w16cid:durableId="1763211663">
    <w:abstractNumId w:val="15"/>
  </w:num>
  <w:num w:numId="22" w16cid:durableId="1095053315">
    <w:abstractNumId w:val="21"/>
  </w:num>
  <w:num w:numId="23" w16cid:durableId="2134663761">
    <w:abstractNumId w:val="32"/>
  </w:num>
  <w:num w:numId="24" w16cid:durableId="1318612065">
    <w:abstractNumId w:val="29"/>
  </w:num>
  <w:num w:numId="25" w16cid:durableId="1314068107">
    <w:abstractNumId w:val="28"/>
  </w:num>
  <w:num w:numId="26" w16cid:durableId="1444763920">
    <w:abstractNumId w:val="20"/>
  </w:num>
  <w:num w:numId="27" w16cid:durableId="1543864105">
    <w:abstractNumId w:val="11"/>
  </w:num>
  <w:num w:numId="28" w16cid:durableId="2000307992">
    <w:abstractNumId w:val="23"/>
  </w:num>
  <w:num w:numId="29" w16cid:durableId="241255288">
    <w:abstractNumId w:val="17"/>
  </w:num>
  <w:num w:numId="30" w16cid:durableId="243807944">
    <w:abstractNumId w:val="40"/>
  </w:num>
  <w:num w:numId="31" w16cid:durableId="1869484362">
    <w:abstractNumId w:val="27"/>
  </w:num>
  <w:num w:numId="32" w16cid:durableId="1356810134">
    <w:abstractNumId w:val="30"/>
  </w:num>
  <w:num w:numId="33" w16cid:durableId="1259370279">
    <w:abstractNumId w:val="10"/>
  </w:num>
  <w:num w:numId="34" w16cid:durableId="2111730322">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ru v:ext="edit" colors="#0051ba"/>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0EB"/>
    <w:rsid w:val="0000178E"/>
    <w:rsid w:val="0000193E"/>
    <w:rsid w:val="00005097"/>
    <w:rsid w:val="0000540F"/>
    <w:rsid w:val="000136C8"/>
    <w:rsid w:val="00013B27"/>
    <w:rsid w:val="00014B04"/>
    <w:rsid w:val="000252C4"/>
    <w:rsid w:val="00025446"/>
    <w:rsid w:val="0002796A"/>
    <w:rsid w:val="00032384"/>
    <w:rsid w:val="000325DE"/>
    <w:rsid w:val="000331E2"/>
    <w:rsid w:val="00036AEF"/>
    <w:rsid w:val="00042095"/>
    <w:rsid w:val="000426D4"/>
    <w:rsid w:val="00043A29"/>
    <w:rsid w:val="00044191"/>
    <w:rsid w:val="00044A82"/>
    <w:rsid w:val="00045DF1"/>
    <w:rsid w:val="00046F92"/>
    <w:rsid w:val="00051800"/>
    <w:rsid w:val="0005633D"/>
    <w:rsid w:val="00056C24"/>
    <w:rsid w:val="00081260"/>
    <w:rsid w:val="0009074F"/>
    <w:rsid w:val="00091027"/>
    <w:rsid w:val="000A2F72"/>
    <w:rsid w:val="000B105E"/>
    <w:rsid w:val="000B35D9"/>
    <w:rsid w:val="000B6177"/>
    <w:rsid w:val="000C0C84"/>
    <w:rsid w:val="000C7EC7"/>
    <w:rsid w:val="000D26FB"/>
    <w:rsid w:val="000E0F2C"/>
    <w:rsid w:val="000E4FB4"/>
    <w:rsid w:val="000E5F19"/>
    <w:rsid w:val="000F0FD6"/>
    <w:rsid w:val="000F201E"/>
    <w:rsid w:val="000F26D7"/>
    <w:rsid w:val="000F36A7"/>
    <w:rsid w:val="000F5F74"/>
    <w:rsid w:val="00111A97"/>
    <w:rsid w:val="00111E66"/>
    <w:rsid w:val="00113AC7"/>
    <w:rsid w:val="001147CC"/>
    <w:rsid w:val="001254F4"/>
    <w:rsid w:val="00132790"/>
    <w:rsid w:val="001335FE"/>
    <w:rsid w:val="00136DB5"/>
    <w:rsid w:val="0014215F"/>
    <w:rsid w:val="001635D2"/>
    <w:rsid w:val="00165942"/>
    <w:rsid w:val="00170D5D"/>
    <w:rsid w:val="00172AB7"/>
    <w:rsid w:val="001815C7"/>
    <w:rsid w:val="0018237B"/>
    <w:rsid w:val="00185A08"/>
    <w:rsid w:val="0019192B"/>
    <w:rsid w:val="00191A8F"/>
    <w:rsid w:val="0019549E"/>
    <w:rsid w:val="001A03C2"/>
    <w:rsid w:val="001A080E"/>
    <w:rsid w:val="001A2EC8"/>
    <w:rsid w:val="001A2EDC"/>
    <w:rsid w:val="001A7A50"/>
    <w:rsid w:val="001B009B"/>
    <w:rsid w:val="001B21D4"/>
    <w:rsid w:val="001B6566"/>
    <w:rsid w:val="001B7F0C"/>
    <w:rsid w:val="001C70EB"/>
    <w:rsid w:val="001D00D4"/>
    <w:rsid w:val="001E3C1A"/>
    <w:rsid w:val="001E7BB4"/>
    <w:rsid w:val="001F4068"/>
    <w:rsid w:val="001F4A56"/>
    <w:rsid w:val="001F4C35"/>
    <w:rsid w:val="001F51BC"/>
    <w:rsid w:val="001F5B97"/>
    <w:rsid w:val="00201E45"/>
    <w:rsid w:val="0020261E"/>
    <w:rsid w:val="00204426"/>
    <w:rsid w:val="0022047A"/>
    <w:rsid w:val="0022057F"/>
    <w:rsid w:val="00223596"/>
    <w:rsid w:val="00223692"/>
    <w:rsid w:val="002301D4"/>
    <w:rsid w:val="002313A1"/>
    <w:rsid w:val="002315F2"/>
    <w:rsid w:val="002342FC"/>
    <w:rsid w:val="00243470"/>
    <w:rsid w:val="002453B1"/>
    <w:rsid w:val="00245920"/>
    <w:rsid w:val="00255188"/>
    <w:rsid w:val="00255329"/>
    <w:rsid w:val="00255602"/>
    <w:rsid w:val="00265D91"/>
    <w:rsid w:val="0027171D"/>
    <w:rsid w:val="002800C0"/>
    <w:rsid w:val="00281799"/>
    <w:rsid w:val="00281E6A"/>
    <w:rsid w:val="00285BD2"/>
    <w:rsid w:val="00285FD7"/>
    <w:rsid w:val="0028796B"/>
    <w:rsid w:val="00293793"/>
    <w:rsid w:val="00296210"/>
    <w:rsid w:val="002A3D91"/>
    <w:rsid w:val="002A4D37"/>
    <w:rsid w:val="002A5E6D"/>
    <w:rsid w:val="002A70C7"/>
    <w:rsid w:val="002B2A08"/>
    <w:rsid w:val="002C537D"/>
    <w:rsid w:val="002D6972"/>
    <w:rsid w:val="002D70D5"/>
    <w:rsid w:val="002E412B"/>
    <w:rsid w:val="002E75AF"/>
    <w:rsid w:val="002F6904"/>
    <w:rsid w:val="002F726A"/>
    <w:rsid w:val="002F7F98"/>
    <w:rsid w:val="00312389"/>
    <w:rsid w:val="00314A14"/>
    <w:rsid w:val="003406E6"/>
    <w:rsid w:val="00340929"/>
    <w:rsid w:val="00347944"/>
    <w:rsid w:val="00350E83"/>
    <w:rsid w:val="00352E4D"/>
    <w:rsid w:val="003531B5"/>
    <w:rsid w:val="003553D4"/>
    <w:rsid w:val="003561DA"/>
    <w:rsid w:val="003606EB"/>
    <w:rsid w:val="0037219E"/>
    <w:rsid w:val="0038120E"/>
    <w:rsid w:val="00381E73"/>
    <w:rsid w:val="003912DC"/>
    <w:rsid w:val="00393894"/>
    <w:rsid w:val="0039463D"/>
    <w:rsid w:val="00394ACA"/>
    <w:rsid w:val="00394F68"/>
    <w:rsid w:val="00397EFC"/>
    <w:rsid w:val="003B37BB"/>
    <w:rsid w:val="003C14C7"/>
    <w:rsid w:val="003C2994"/>
    <w:rsid w:val="003C35D7"/>
    <w:rsid w:val="003C58CF"/>
    <w:rsid w:val="003D577C"/>
    <w:rsid w:val="003D57D6"/>
    <w:rsid w:val="003E002F"/>
    <w:rsid w:val="003E2178"/>
    <w:rsid w:val="003E71C2"/>
    <w:rsid w:val="003E765A"/>
    <w:rsid w:val="003F2FBA"/>
    <w:rsid w:val="003F3F1C"/>
    <w:rsid w:val="003F59D2"/>
    <w:rsid w:val="003F6FB6"/>
    <w:rsid w:val="004021AB"/>
    <w:rsid w:val="00402991"/>
    <w:rsid w:val="00404CF8"/>
    <w:rsid w:val="004068D8"/>
    <w:rsid w:val="00406CCB"/>
    <w:rsid w:val="00410E26"/>
    <w:rsid w:val="004166E0"/>
    <w:rsid w:val="00421EB5"/>
    <w:rsid w:val="00421EE6"/>
    <w:rsid w:val="00422B5E"/>
    <w:rsid w:val="00430E8D"/>
    <w:rsid w:val="00431353"/>
    <w:rsid w:val="00434193"/>
    <w:rsid w:val="0043632D"/>
    <w:rsid w:val="00437679"/>
    <w:rsid w:val="004407BC"/>
    <w:rsid w:val="0044740F"/>
    <w:rsid w:val="00447D8C"/>
    <w:rsid w:val="00450739"/>
    <w:rsid w:val="0045555A"/>
    <w:rsid w:val="00465443"/>
    <w:rsid w:val="004762A7"/>
    <w:rsid w:val="00477349"/>
    <w:rsid w:val="004820AD"/>
    <w:rsid w:val="00482268"/>
    <w:rsid w:val="0049506E"/>
    <w:rsid w:val="00497F56"/>
    <w:rsid w:val="004A498A"/>
    <w:rsid w:val="004A776F"/>
    <w:rsid w:val="004B24D9"/>
    <w:rsid w:val="004B331D"/>
    <w:rsid w:val="004B7F80"/>
    <w:rsid w:val="004C1A22"/>
    <w:rsid w:val="004C1E02"/>
    <w:rsid w:val="004C4E18"/>
    <w:rsid w:val="004D36EA"/>
    <w:rsid w:val="004E674E"/>
    <w:rsid w:val="004E6FDB"/>
    <w:rsid w:val="004F1D37"/>
    <w:rsid w:val="004F20B8"/>
    <w:rsid w:val="004F2A0C"/>
    <w:rsid w:val="00500A01"/>
    <w:rsid w:val="00507F0F"/>
    <w:rsid w:val="00515C20"/>
    <w:rsid w:val="005223E6"/>
    <w:rsid w:val="00523264"/>
    <w:rsid w:val="00525647"/>
    <w:rsid w:val="0053206B"/>
    <w:rsid w:val="0053389B"/>
    <w:rsid w:val="00533D8B"/>
    <w:rsid w:val="00534391"/>
    <w:rsid w:val="005347E2"/>
    <w:rsid w:val="00534F31"/>
    <w:rsid w:val="005439FA"/>
    <w:rsid w:val="005506D0"/>
    <w:rsid w:val="00550F32"/>
    <w:rsid w:val="00553683"/>
    <w:rsid w:val="00556548"/>
    <w:rsid w:val="0055664F"/>
    <w:rsid w:val="0055798F"/>
    <w:rsid w:val="0056773D"/>
    <w:rsid w:val="00573215"/>
    <w:rsid w:val="00582CA2"/>
    <w:rsid w:val="00583A88"/>
    <w:rsid w:val="005865DC"/>
    <w:rsid w:val="005924D2"/>
    <w:rsid w:val="005A1895"/>
    <w:rsid w:val="005A389B"/>
    <w:rsid w:val="005A7432"/>
    <w:rsid w:val="005B01E2"/>
    <w:rsid w:val="005B0FB8"/>
    <w:rsid w:val="005B677D"/>
    <w:rsid w:val="005C0AE6"/>
    <w:rsid w:val="005C2DF7"/>
    <w:rsid w:val="005C7C95"/>
    <w:rsid w:val="005D0982"/>
    <w:rsid w:val="005D24D5"/>
    <w:rsid w:val="005E07D5"/>
    <w:rsid w:val="005E1FDD"/>
    <w:rsid w:val="005E2CF0"/>
    <w:rsid w:val="005E4E66"/>
    <w:rsid w:val="005F1813"/>
    <w:rsid w:val="005F440D"/>
    <w:rsid w:val="005F48AD"/>
    <w:rsid w:val="005F5343"/>
    <w:rsid w:val="00601948"/>
    <w:rsid w:val="006034C7"/>
    <w:rsid w:val="006075FD"/>
    <w:rsid w:val="00610A82"/>
    <w:rsid w:val="0061223D"/>
    <w:rsid w:val="006140EC"/>
    <w:rsid w:val="006177B3"/>
    <w:rsid w:val="00620BF0"/>
    <w:rsid w:val="006263BD"/>
    <w:rsid w:val="00627765"/>
    <w:rsid w:val="0063526C"/>
    <w:rsid w:val="0063656D"/>
    <w:rsid w:val="006424C2"/>
    <w:rsid w:val="00642550"/>
    <w:rsid w:val="00644916"/>
    <w:rsid w:val="006462ED"/>
    <w:rsid w:val="00652311"/>
    <w:rsid w:val="006578F6"/>
    <w:rsid w:val="00657DDA"/>
    <w:rsid w:val="006628CA"/>
    <w:rsid w:val="00662B73"/>
    <w:rsid w:val="006658F8"/>
    <w:rsid w:val="00667BCD"/>
    <w:rsid w:val="0067506D"/>
    <w:rsid w:val="00677FEE"/>
    <w:rsid w:val="006803E9"/>
    <w:rsid w:val="00685605"/>
    <w:rsid w:val="00686E88"/>
    <w:rsid w:val="006933D1"/>
    <w:rsid w:val="006956C7"/>
    <w:rsid w:val="00697457"/>
    <w:rsid w:val="006A341B"/>
    <w:rsid w:val="006A7B37"/>
    <w:rsid w:val="006B2139"/>
    <w:rsid w:val="006B251A"/>
    <w:rsid w:val="006B2642"/>
    <w:rsid w:val="006B3A66"/>
    <w:rsid w:val="006B4514"/>
    <w:rsid w:val="006B72A8"/>
    <w:rsid w:val="006B7D39"/>
    <w:rsid w:val="006D199D"/>
    <w:rsid w:val="006D3CFD"/>
    <w:rsid w:val="006E02CE"/>
    <w:rsid w:val="006E7827"/>
    <w:rsid w:val="006F2EB3"/>
    <w:rsid w:val="006F4C7C"/>
    <w:rsid w:val="006F6822"/>
    <w:rsid w:val="00702444"/>
    <w:rsid w:val="00715149"/>
    <w:rsid w:val="007206EA"/>
    <w:rsid w:val="00725010"/>
    <w:rsid w:val="00725B5D"/>
    <w:rsid w:val="00725E7C"/>
    <w:rsid w:val="007273F9"/>
    <w:rsid w:val="0073141E"/>
    <w:rsid w:val="00731F8A"/>
    <w:rsid w:val="00734A4F"/>
    <w:rsid w:val="007405B0"/>
    <w:rsid w:val="007409A0"/>
    <w:rsid w:val="00765944"/>
    <w:rsid w:val="00766BD5"/>
    <w:rsid w:val="007672B3"/>
    <w:rsid w:val="007718D9"/>
    <w:rsid w:val="00771E56"/>
    <w:rsid w:val="00774237"/>
    <w:rsid w:val="00781CD9"/>
    <w:rsid w:val="007846DA"/>
    <w:rsid w:val="00790AC0"/>
    <w:rsid w:val="00794571"/>
    <w:rsid w:val="0079577B"/>
    <w:rsid w:val="00797C62"/>
    <w:rsid w:val="007A109D"/>
    <w:rsid w:val="007A33BE"/>
    <w:rsid w:val="007A5D90"/>
    <w:rsid w:val="007B011E"/>
    <w:rsid w:val="007B5C63"/>
    <w:rsid w:val="007D2793"/>
    <w:rsid w:val="007D2EEA"/>
    <w:rsid w:val="007D4490"/>
    <w:rsid w:val="007D4A1A"/>
    <w:rsid w:val="007D7029"/>
    <w:rsid w:val="007F0DDB"/>
    <w:rsid w:val="007F17A9"/>
    <w:rsid w:val="007F3686"/>
    <w:rsid w:val="007F3C1B"/>
    <w:rsid w:val="007F62F0"/>
    <w:rsid w:val="00801503"/>
    <w:rsid w:val="00803D72"/>
    <w:rsid w:val="00806D0E"/>
    <w:rsid w:val="00807553"/>
    <w:rsid w:val="008118A3"/>
    <w:rsid w:val="008164F8"/>
    <w:rsid w:val="00821C98"/>
    <w:rsid w:val="00827440"/>
    <w:rsid w:val="008355C7"/>
    <w:rsid w:val="00840527"/>
    <w:rsid w:val="00840582"/>
    <w:rsid w:val="0084627D"/>
    <w:rsid w:val="008478D3"/>
    <w:rsid w:val="008564CE"/>
    <w:rsid w:val="00856EC7"/>
    <w:rsid w:val="008575C5"/>
    <w:rsid w:val="00862C92"/>
    <w:rsid w:val="00867A0A"/>
    <w:rsid w:val="00877F01"/>
    <w:rsid w:val="00887513"/>
    <w:rsid w:val="008910FA"/>
    <w:rsid w:val="00891171"/>
    <w:rsid w:val="00893AB0"/>
    <w:rsid w:val="0089417E"/>
    <w:rsid w:val="0089429A"/>
    <w:rsid w:val="008A1FE9"/>
    <w:rsid w:val="008A3273"/>
    <w:rsid w:val="008A6D87"/>
    <w:rsid w:val="008B16DD"/>
    <w:rsid w:val="008B5C0E"/>
    <w:rsid w:val="008B746F"/>
    <w:rsid w:val="008C44D3"/>
    <w:rsid w:val="008C5563"/>
    <w:rsid w:val="008D4A1D"/>
    <w:rsid w:val="008D6671"/>
    <w:rsid w:val="008D7CC8"/>
    <w:rsid w:val="008E5C16"/>
    <w:rsid w:val="008F08DB"/>
    <w:rsid w:val="008F14BD"/>
    <w:rsid w:val="008F293E"/>
    <w:rsid w:val="009053BE"/>
    <w:rsid w:val="00905F7D"/>
    <w:rsid w:val="00910EE9"/>
    <w:rsid w:val="00912ED5"/>
    <w:rsid w:val="00922442"/>
    <w:rsid w:val="00924FAF"/>
    <w:rsid w:val="00925735"/>
    <w:rsid w:val="00926D5A"/>
    <w:rsid w:val="009457E0"/>
    <w:rsid w:val="00952A59"/>
    <w:rsid w:val="0095734D"/>
    <w:rsid w:val="00980C4B"/>
    <w:rsid w:val="00981BBD"/>
    <w:rsid w:val="009877C6"/>
    <w:rsid w:val="00991E8E"/>
    <w:rsid w:val="00992DFD"/>
    <w:rsid w:val="00994388"/>
    <w:rsid w:val="00997F5B"/>
    <w:rsid w:val="009A3942"/>
    <w:rsid w:val="009B1485"/>
    <w:rsid w:val="009B64B9"/>
    <w:rsid w:val="009C0F42"/>
    <w:rsid w:val="009C26CB"/>
    <w:rsid w:val="009C39C2"/>
    <w:rsid w:val="009C7A43"/>
    <w:rsid w:val="009D0B58"/>
    <w:rsid w:val="009D4311"/>
    <w:rsid w:val="009D5163"/>
    <w:rsid w:val="009D6380"/>
    <w:rsid w:val="009E2BAE"/>
    <w:rsid w:val="009F14AD"/>
    <w:rsid w:val="009F184F"/>
    <w:rsid w:val="009F45EF"/>
    <w:rsid w:val="009F744F"/>
    <w:rsid w:val="009F764B"/>
    <w:rsid w:val="00A029EB"/>
    <w:rsid w:val="00A04500"/>
    <w:rsid w:val="00A04B9E"/>
    <w:rsid w:val="00A04E05"/>
    <w:rsid w:val="00A0676A"/>
    <w:rsid w:val="00A105AC"/>
    <w:rsid w:val="00A1176F"/>
    <w:rsid w:val="00A1562A"/>
    <w:rsid w:val="00A15E56"/>
    <w:rsid w:val="00A17F8E"/>
    <w:rsid w:val="00A21DAA"/>
    <w:rsid w:val="00A22F40"/>
    <w:rsid w:val="00A23A30"/>
    <w:rsid w:val="00A32A31"/>
    <w:rsid w:val="00A35BED"/>
    <w:rsid w:val="00A430CE"/>
    <w:rsid w:val="00A44537"/>
    <w:rsid w:val="00A44F05"/>
    <w:rsid w:val="00A50C25"/>
    <w:rsid w:val="00A52205"/>
    <w:rsid w:val="00A561A9"/>
    <w:rsid w:val="00A56697"/>
    <w:rsid w:val="00A56B80"/>
    <w:rsid w:val="00A570B0"/>
    <w:rsid w:val="00A7716D"/>
    <w:rsid w:val="00A808DF"/>
    <w:rsid w:val="00A81E8E"/>
    <w:rsid w:val="00A9153B"/>
    <w:rsid w:val="00A93B8A"/>
    <w:rsid w:val="00A943C7"/>
    <w:rsid w:val="00A969F6"/>
    <w:rsid w:val="00A96D7A"/>
    <w:rsid w:val="00A97E85"/>
    <w:rsid w:val="00AB3E7C"/>
    <w:rsid w:val="00AB497F"/>
    <w:rsid w:val="00AB6588"/>
    <w:rsid w:val="00AC08C2"/>
    <w:rsid w:val="00AC1FFF"/>
    <w:rsid w:val="00AC429D"/>
    <w:rsid w:val="00AD2406"/>
    <w:rsid w:val="00AD689B"/>
    <w:rsid w:val="00AE24EA"/>
    <w:rsid w:val="00AF25D2"/>
    <w:rsid w:val="00AF2B10"/>
    <w:rsid w:val="00AF3999"/>
    <w:rsid w:val="00AF4111"/>
    <w:rsid w:val="00AF4F85"/>
    <w:rsid w:val="00B01C82"/>
    <w:rsid w:val="00B07AE5"/>
    <w:rsid w:val="00B10E1C"/>
    <w:rsid w:val="00B12A10"/>
    <w:rsid w:val="00B2162C"/>
    <w:rsid w:val="00B23EA7"/>
    <w:rsid w:val="00B24A5C"/>
    <w:rsid w:val="00B24DBC"/>
    <w:rsid w:val="00B279C4"/>
    <w:rsid w:val="00B30F1E"/>
    <w:rsid w:val="00B42AB4"/>
    <w:rsid w:val="00B45DEF"/>
    <w:rsid w:val="00B50782"/>
    <w:rsid w:val="00B52233"/>
    <w:rsid w:val="00B53B14"/>
    <w:rsid w:val="00B572AF"/>
    <w:rsid w:val="00B6216B"/>
    <w:rsid w:val="00B63657"/>
    <w:rsid w:val="00B65354"/>
    <w:rsid w:val="00B6673E"/>
    <w:rsid w:val="00B7036F"/>
    <w:rsid w:val="00B7083B"/>
    <w:rsid w:val="00B71560"/>
    <w:rsid w:val="00B77413"/>
    <w:rsid w:val="00B77E84"/>
    <w:rsid w:val="00B81216"/>
    <w:rsid w:val="00B8175D"/>
    <w:rsid w:val="00B829A1"/>
    <w:rsid w:val="00B83C04"/>
    <w:rsid w:val="00B90B49"/>
    <w:rsid w:val="00B933C3"/>
    <w:rsid w:val="00B93766"/>
    <w:rsid w:val="00B939FB"/>
    <w:rsid w:val="00BA7016"/>
    <w:rsid w:val="00BB075C"/>
    <w:rsid w:val="00BC0223"/>
    <w:rsid w:val="00BC1C06"/>
    <w:rsid w:val="00BC545F"/>
    <w:rsid w:val="00BD0F96"/>
    <w:rsid w:val="00BD4CB6"/>
    <w:rsid w:val="00BD4F46"/>
    <w:rsid w:val="00BD5CCE"/>
    <w:rsid w:val="00BD667B"/>
    <w:rsid w:val="00BE0DDF"/>
    <w:rsid w:val="00BE3AFA"/>
    <w:rsid w:val="00BE71CC"/>
    <w:rsid w:val="00BF5AE7"/>
    <w:rsid w:val="00C07F86"/>
    <w:rsid w:val="00C11093"/>
    <w:rsid w:val="00C12F2B"/>
    <w:rsid w:val="00C1692B"/>
    <w:rsid w:val="00C22264"/>
    <w:rsid w:val="00C24C65"/>
    <w:rsid w:val="00C307F9"/>
    <w:rsid w:val="00C32005"/>
    <w:rsid w:val="00C37133"/>
    <w:rsid w:val="00C4127E"/>
    <w:rsid w:val="00C42A04"/>
    <w:rsid w:val="00C478D6"/>
    <w:rsid w:val="00C509E7"/>
    <w:rsid w:val="00C60440"/>
    <w:rsid w:val="00C60DEF"/>
    <w:rsid w:val="00C736CB"/>
    <w:rsid w:val="00C755C8"/>
    <w:rsid w:val="00C833E3"/>
    <w:rsid w:val="00C8365F"/>
    <w:rsid w:val="00C8398B"/>
    <w:rsid w:val="00C87947"/>
    <w:rsid w:val="00C94191"/>
    <w:rsid w:val="00C94683"/>
    <w:rsid w:val="00CA3321"/>
    <w:rsid w:val="00CA3800"/>
    <w:rsid w:val="00CB42FC"/>
    <w:rsid w:val="00CB5B6F"/>
    <w:rsid w:val="00CC722E"/>
    <w:rsid w:val="00CD2B6A"/>
    <w:rsid w:val="00CD3459"/>
    <w:rsid w:val="00CE25E8"/>
    <w:rsid w:val="00CE46B8"/>
    <w:rsid w:val="00CE5C82"/>
    <w:rsid w:val="00CE66E1"/>
    <w:rsid w:val="00CE75ED"/>
    <w:rsid w:val="00CF12DB"/>
    <w:rsid w:val="00CF2495"/>
    <w:rsid w:val="00CF7C1E"/>
    <w:rsid w:val="00D12307"/>
    <w:rsid w:val="00D1269C"/>
    <w:rsid w:val="00D135C1"/>
    <w:rsid w:val="00D13939"/>
    <w:rsid w:val="00D16D30"/>
    <w:rsid w:val="00D22535"/>
    <w:rsid w:val="00D22CE3"/>
    <w:rsid w:val="00D232E9"/>
    <w:rsid w:val="00D240B9"/>
    <w:rsid w:val="00D25CB2"/>
    <w:rsid w:val="00D275B4"/>
    <w:rsid w:val="00D34E30"/>
    <w:rsid w:val="00D361CC"/>
    <w:rsid w:val="00D40577"/>
    <w:rsid w:val="00D415CB"/>
    <w:rsid w:val="00D51726"/>
    <w:rsid w:val="00D56C4D"/>
    <w:rsid w:val="00D64A59"/>
    <w:rsid w:val="00D65A35"/>
    <w:rsid w:val="00D741E7"/>
    <w:rsid w:val="00D775A3"/>
    <w:rsid w:val="00D81624"/>
    <w:rsid w:val="00D83C08"/>
    <w:rsid w:val="00D84293"/>
    <w:rsid w:val="00D84646"/>
    <w:rsid w:val="00D876D2"/>
    <w:rsid w:val="00D933E8"/>
    <w:rsid w:val="00D936C6"/>
    <w:rsid w:val="00DA0DCE"/>
    <w:rsid w:val="00DA4703"/>
    <w:rsid w:val="00DB5D49"/>
    <w:rsid w:val="00DB7E46"/>
    <w:rsid w:val="00DC1100"/>
    <w:rsid w:val="00DC1571"/>
    <w:rsid w:val="00DC2D26"/>
    <w:rsid w:val="00DC6274"/>
    <w:rsid w:val="00DC68A9"/>
    <w:rsid w:val="00DD04E1"/>
    <w:rsid w:val="00DD4229"/>
    <w:rsid w:val="00DE3E5B"/>
    <w:rsid w:val="00DE591F"/>
    <w:rsid w:val="00DE6F36"/>
    <w:rsid w:val="00DF1336"/>
    <w:rsid w:val="00DF730C"/>
    <w:rsid w:val="00E102DC"/>
    <w:rsid w:val="00E122A6"/>
    <w:rsid w:val="00E12C71"/>
    <w:rsid w:val="00E137F2"/>
    <w:rsid w:val="00E13CC8"/>
    <w:rsid w:val="00E15461"/>
    <w:rsid w:val="00E15FBE"/>
    <w:rsid w:val="00E1657A"/>
    <w:rsid w:val="00E24D27"/>
    <w:rsid w:val="00E26207"/>
    <w:rsid w:val="00E32F3B"/>
    <w:rsid w:val="00E37AB9"/>
    <w:rsid w:val="00E44599"/>
    <w:rsid w:val="00E47848"/>
    <w:rsid w:val="00E52E0C"/>
    <w:rsid w:val="00E65CEC"/>
    <w:rsid w:val="00E726F7"/>
    <w:rsid w:val="00E72DD9"/>
    <w:rsid w:val="00E7445D"/>
    <w:rsid w:val="00E76953"/>
    <w:rsid w:val="00E923AE"/>
    <w:rsid w:val="00E9729B"/>
    <w:rsid w:val="00EA44A6"/>
    <w:rsid w:val="00EB11DE"/>
    <w:rsid w:val="00EB2BF3"/>
    <w:rsid w:val="00EB2F15"/>
    <w:rsid w:val="00EB3A24"/>
    <w:rsid w:val="00EB434C"/>
    <w:rsid w:val="00EC0052"/>
    <w:rsid w:val="00EC66A9"/>
    <w:rsid w:val="00ED072A"/>
    <w:rsid w:val="00EE1954"/>
    <w:rsid w:val="00EE2EBA"/>
    <w:rsid w:val="00EE38CA"/>
    <w:rsid w:val="00EF2771"/>
    <w:rsid w:val="00EF6DC1"/>
    <w:rsid w:val="00F01497"/>
    <w:rsid w:val="00F01514"/>
    <w:rsid w:val="00F0491E"/>
    <w:rsid w:val="00F07A3D"/>
    <w:rsid w:val="00F12138"/>
    <w:rsid w:val="00F144B8"/>
    <w:rsid w:val="00F1475D"/>
    <w:rsid w:val="00F1671E"/>
    <w:rsid w:val="00F17EC7"/>
    <w:rsid w:val="00F2152D"/>
    <w:rsid w:val="00F21EC5"/>
    <w:rsid w:val="00F32719"/>
    <w:rsid w:val="00F33BF8"/>
    <w:rsid w:val="00F37A1C"/>
    <w:rsid w:val="00F411CA"/>
    <w:rsid w:val="00F5028D"/>
    <w:rsid w:val="00F52B14"/>
    <w:rsid w:val="00F602E4"/>
    <w:rsid w:val="00F6178D"/>
    <w:rsid w:val="00F62C7C"/>
    <w:rsid w:val="00F746B5"/>
    <w:rsid w:val="00F82705"/>
    <w:rsid w:val="00F83DB9"/>
    <w:rsid w:val="00F84ECF"/>
    <w:rsid w:val="00F87ABF"/>
    <w:rsid w:val="00F87B54"/>
    <w:rsid w:val="00F90111"/>
    <w:rsid w:val="00FA55D7"/>
    <w:rsid w:val="00FA5A69"/>
    <w:rsid w:val="00FB58F6"/>
    <w:rsid w:val="00FC1E57"/>
    <w:rsid w:val="00FD76B4"/>
    <w:rsid w:val="00FE2808"/>
    <w:rsid w:val="00FE78C2"/>
    <w:rsid w:val="00FF2A1C"/>
    <w:rsid w:val="00FF5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50">
      <o:colormru v:ext="edit" colors="#0051ba"/>
    </o:shapedefaults>
    <o:shapelayout v:ext="edit">
      <o:idmap v:ext="edit" data="2"/>
    </o:shapelayout>
  </w:shapeDefaults>
  <w:decimalSymbol w:val="."/>
  <w:listSeparator w:val=","/>
  <w14:docId w14:val="034C69E9"/>
  <w15:chartTrackingRefBased/>
  <w15:docId w15:val="{6DDA93A0-EA62-4BF7-8839-20F6372C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76AC"/>
    <w:pPr>
      <w:widowControl w:val="0"/>
      <w:suppressAutoHyphens/>
    </w:pPr>
    <w:rPr>
      <w:sz w:val="24"/>
      <w:szCs w:val="24"/>
      <w:lang w:eastAsia="ar-SA"/>
    </w:rPr>
  </w:style>
  <w:style w:type="paragraph" w:styleId="Heading1">
    <w:name w:val="heading 1"/>
    <w:basedOn w:val="Normal"/>
    <w:next w:val="Normal"/>
    <w:qFormat/>
    <w:rsid w:val="0078732B"/>
    <w:pPr>
      <w:keepNext/>
      <w:outlineLvl w:val="0"/>
    </w:pPr>
    <w:rPr>
      <w:rFonts w:ascii="Arial" w:hAnsi="Arial"/>
      <w:b/>
      <w:color w:val="0051BA"/>
      <w:kern w:val="1"/>
      <w:szCs w:val="32"/>
    </w:rPr>
  </w:style>
  <w:style w:type="paragraph" w:styleId="Heading2">
    <w:name w:val="heading 2"/>
    <w:basedOn w:val="Normal"/>
    <w:next w:val="Normal"/>
    <w:qFormat/>
    <w:rsid w:val="008076AC"/>
    <w:pPr>
      <w:keepNext/>
      <w:widowControl/>
      <w:suppressAutoHyphens w:val="0"/>
      <w:jc w:val="center"/>
      <w:outlineLvl w:val="1"/>
    </w:pPr>
    <w:rPr>
      <w:b/>
      <w:bCs/>
      <w:color w:val="008000"/>
      <w:sz w:val="32"/>
      <w:lang w:eastAsia="en-US"/>
    </w:rPr>
  </w:style>
  <w:style w:type="paragraph" w:styleId="Heading3">
    <w:name w:val="heading 3"/>
    <w:basedOn w:val="Normal"/>
    <w:next w:val="Normal"/>
    <w:qFormat/>
    <w:rsid w:val="008076AC"/>
    <w:pPr>
      <w:keepNext/>
      <w:widowControl/>
      <w:suppressAutoHyphens w:val="0"/>
      <w:jc w:val="center"/>
      <w:outlineLvl w:val="2"/>
    </w:pPr>
    <w:rPr>
      <w:rFonts w:ascii="Times" w:hAnsi="Times"/>
      <w:b/>
      <w:color w:val="000000"/>
      <w:sz w:val="22"/>
      <w:szCs w:val="20"/>
      <w:lang w:eastAsia="en-US"/>
    </w:rPr>
  </w:style>
  <w:style w:type="paragraph" w:styleId="Heading7">
    <w:name w:val="heading 7"/>
    <w:basedOn w:val="Normal"/>
    <w:next w:val="Normal"/>
    <w:qFormat/>
    <w:rsid w:val="008076AC"/>
    <w:pPr>
      <w:keepNext/>
      <w:widowControl/>
      <w:pBdr>
        <w:top w:val="single" w:sz="8" w:space="1" w:color="auto"/>
        <w:left w:val="single" w:sz="8" w:space="4" w:color="auto"/>
        <w:bottom w:val="single" w:sz="8" w:space="1" w:color="auto"/>
        <w:right w:val="single" w:sz="8" w:space="4" w:color="auto"/>
      </w:pBdr>
      <w:tabs>
        <w:tab w:val="center" w:pos="4716"/>
        <w:tab w:val="left" w:pos="6180"/>
      </w:tabs>
      <w:suppressAutoHyphens w:val="0"/>
      <w:jc w:val="center"/>
      <w:outlineLvl w:val="6"/>
    </w:pPr>
    <w:rPr>
      <w:b/>
      <w:bCs/>
      <w:lang w:eastAsia="en-US"/>
    </w:rPr>
  </w:style>
  <w:style w:type="paragraph" w:styleId="Heading9">
    <w:name w:val="heading 9"/>
    <w:basedOn w:val="Normal"/>
    <w:next w:val="Normal"/>
    <w:link w:val="Heading9Char"/>
    <w:unhideWhenUsed/>
    <w:qFormat/>
    <w:rsid w:val="00B71560"/>
    <w:pPr>
      <w:spacing w:before="240" w:after="60"/>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6z4">
    <w:name w:val="WW8Num6z4"/>
    <w:rPr>
      <w:rFonts w:ascii="Courier New" w:hAnsi="Courier New"/>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Wingdings" w:hAnsi="Wingdings" w:cs="StarSymbol"/>
      <w:sz w:val="18"/>
      <w:szCs w:val="18"/>
    </w:rPr>
  </w:style>
  <w:style w:type="character" w:customStyle="1" w:styleId="Absatz-Standardschriftart">
    <w:name w:val="Absatz-Standardschriftart"/>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4">
    <w:name w:val="WW8Num10z4"/>
    <w:rPr>
      <w:rFonts w:ascii="Courier New" w:hAnsi="Courier New"/>
    </w:rPr>
  </w:style>
  <w:style w:type="character" w:customStyle="1" w:styleId="WW8Num11z0">
    <w:name w:val="WW8Num11z0"/>
    <w:rPr>
      <w:rFonts w:ascii="Courier New" w:hAnsi="Courier New" w:cs="ArialMT"/>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Symbol"/>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ascii="Symbol" w:hAnsi="Symbol"/>
      <w:sz w:val="16"/>
    </w:rPr>
  </w:style>
  <w:style w:type="character" w:customStyle="1" w:styleId="WW8Num14z1">
    <w:name w:val="WW8Num14z1"/>
    <w:rPr>
      <w:rFonts w:ascii="Courier New" w:hAnsi="Courier New" w:cs="Symbol"/>
    </w:rPr>
  </w:style>
  <w:style w:type="character" w:customStyle="1" w:styleId="WW8Num14z2">
    <w:name w:val="WW8Num14z2"/>
    <w:rPr>
      <w:rFonts w:ascii="Wingdings" w:hAnsi="Wingdings"/>
    </w:rPr>
  </w:style>
  <w:style w:type="character" w:customStyle="1" w:styleId="WW8Num15z0">
    <w:name w:val="WW8Num15z0"/>
    <w:rPr>
      <w:rFonts w:ascii="Wingdings" w:hAnsi="Wingdings"/>
    </w:rPr>
  </w:style>
  <w:style w:type="character" w:customStyle="1" w:styleId="WW8Num15z1">
    <w:name w:val="WW8Num15z1"/>
    <w:rPr>
      <w:rFonts w:ascii="Courier New" w:hAnsi="Courier New" w:cs="ArialMT"/>
    </w:rPr>
  </w:style>
  <w:style w:type="character" w:customStyle="1" w:styleId="WW8Num15z2">
    <w:name w:val="WW8Num15z2"/>
    <w:rPr>
      <w:rFonts w:ascii="Wingdings" w:hAnsi="Wingdings"/>
    </w:rPr>
  </w:style>
  <w:style w:type="character" w:customStyle="1" w:styleId="WW8Num15z4">
    <w:name w:val="WW8Num15z4"/>
    <w:rPr>
      <w:rFonts w:ascii="Courier New" w:hAnsi="Courier New"/>
    </w:rPr>
  </w:style>
  <w:style w:type="character" w:customStyle="1" w:styleId="WW-Absatz-Standardschriftart">
    <w:name w:val="WW-Absatz-Standardschriftart"/>
  </w:style>
  <w:style w:type="character" w:customStyle="1" w:styleId="WW8Num7z4">
    <w:name w:val="WW8Num7z4"/>
    <w:rPr>
      <w:rFonts w:ascii="Courier New" w:hAnsi="Courier New"/>
    </w:rPr>
  </w:style>
  <w:style w:type="character" w:customStyle="1" w:styleId="WW8Num9z3">
    <w:name w:val="WW8Num9z3"/>
    <w:rPr>
      <w:rFonts w:ascii="Symbol" w:hAnsi="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WW8Num11z3">
    <w:name w:val="WW8Num11z3"/>
    <w:rPr>
      <w:rFonts w:ascii="Symbol" w:hAnsi="Symbol"/>
    </w:rPr>
  </w:style>
  <w:style w:type="character" w:customStyle="1" w:styleId="WW8Num14z3">
    <w:name w:val="WW8Num14z3"/>
    <w:rPr>
      <w:rFonts w:ascii="Symbol" w:hAnsi="Symbol"/>
    </w:rPr>
  </w:style>
  <w:style w:type="character" w:customStyle="1" w:styleId="WW8Num15z3">
    <w:name w:val="WW8Num15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DefaultParagraphFont11">
    <w:name w:val="WW-Default Paragraph Font11"/>
  </w:style>
  <w:style w:type="character" w:customStyle="1" w:styleId="ACEHeadline">
    <w:name w:val="ACE Headline"/>
    <w:rPr>
      <w:rFonts w:ascii="Times New Roman" w:hAnsi="Times New Roman"/>
      <w:color w:val="FFFFFF"/>
      <w:sz w:val="44"/>
      <w:szCs w:val="37"/>
    </w:rPr>
  </w:style>
  <w:style w:type="character" w:styleId="PageNumber">
    <w:name w:val="page number"/>
    <w:basedOn w:val="WW-DefaultParagraphFont11"/>
  </w:style>
  <w:style w:type="character" w:styleId="CommentReference">
    <w:name w:val="annotation reference"/>
    <w:rPr>
      <w:sz w:val="16"/>
      <w:szCs w:val="16"/>
    </w:rPr>
  </w:style>
  <w:style w:type="character" w:styleId="Hyperlink">
    <w:name w:val="Hyperlink"/>
    <w:rPr>
      <w:color w:val="0000FF"/>
      <w:u w:val="single"/>
    </w:rPr>
  </w:style>
  <w:style w:type="character" w:styleId="Strong">
    <w:name w:val="Strong"/>
    <w:uiPriority w:val="22"/>
    <w:qFormat/>
    <w:rsid w:val="008076AC"/>
    <w:rPr>
      <w:b/>
      <w:bCs/>
    </w:rPr>
  </w:style>
  <w:style w:type="character" w:customStyle="1" w:styleId="ACEbodyChar">
    <w:name w:val="ACE body Char"/>
    <w:rPr>
      <w:rFonts w:ascii="Arial" w:hAnsi="Arial"/>
      <w:sz w:val="22"/>
      <w:szCs w:val="24"/>
      <w:lang w:val="en-US" w:eastAsia="ar-SA" w:bidi="ar-SA"/>
    </w:rPr>
  </w:style>
  <w:style w:type="character" w:customStyle="1" w:styleId="ACEHeadline2Char">
    <w:name w:val="ACE Headline 2 Char"/>
    <w:rPr>
      <w:rFonts w:ascii="Arial" w:hAnsi="Arial"/>
      <w:b/>
      <w:color w:val="003A6E"/>
      <w:sz w:val="28"/>
      <w:szCs w:val="24"/>
      <w:lang w:val="en-US" w:eastAsia="ar-SA" w:bidi="ar-SA"/>
    </w:rPr>
  </w:style>
  <w:style w:type="character" w:styleId="IntenseEmphasis">
    <w:name w:val="Intense Emphasis"/>
    <w:qFormat/>
    <w:rsid w:val="008076AC"/>
    <w:rPr>
      <w:b/>
      <w:bCs/>
      <w:i/>
      <w:iCs/>
      <w:color w:val="4F81BD"/>
    </w:rPr>
  </w:style>
  <w:style w:type="character" w:customStyle="1" w:styleId="CharChar">
    <w:name w:val="Char Char"/>
    <w:rPr>
      <w:sz w:val="24"/>
      <w:szCs w:val="24"/>
      <w:lang w:val="en-US" w:eastAsia="ar-SA" w:bidi="ar-SA"/>
    </w:rPr>
  </w:style>
  <w:style w:type="character" w:customStyle="1" w:styleId="body">
    <w:name w:val="body"/>
    <w:rPr>
      <w:rFonts w:ascii="Arial" w:hAnsi="Arial"/>
      <w:color w:val="000000"/>
      <w:sz w:val="22"/>
    </w:rPr>
  </w:style>
  <w:style w:type="character" w:customStyle="1" w:styleId="LearningObjectiveChar">
    <w:name w:val="LearningObjective Char"/>
    <w:rPr>
      <w:rFonts w:ascii="Arial" w:hAnsi="Arial"/>
      <w:color w:val="0000FF"/>
      <w:sz w:val="24"/>
      <w:szCs w:val="24"/>
      <w:lang w:val="en-US" w:eastAsia="ar-SA" w:bidi="ar-SA"/>
    </w:rPr>
  </w:style>
  <w:style w:type="character" w:styleId="FollowedHyperlink">
    <w:name w:val="FollowedHyperlink"/>
    <w:rPr>
      <w:color w:val="800080"/>
      <w:u w:val="single"/>
    </w:rPr>
  </w:style>
  <w:style w:type="character" w:customStyle="1" w:styleId="Bullets">
    <w:name w:val="Bullets"/>
    <w:rPr>
      <w:rFonts w:ascii="StarSymbol" w:eastAsia="StarSymbol" w:hAnsi="StarSymbol" w:cs="StarSymbol"/>
      <w:sz w:val="18"/>
      <w:szCs w:val="18"/>
    </w:rPr>
  </w:style>
  <w:style w:type="character" w:customStyle="1" w:styleId="bold">
    <w:name w:val="bold"/>
    <w:rPr>
      <w:b/>
    </w:rPr>
  </w:style>
  <w:style w:type="character" w:customStyle="1" w:styleId="italic">
    <w:name w:val="italic"/>
    <w:rPr>
      <w:i/>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spacing w:after="120" w:line="276" w:lineRule="auto"/>
    </w:pPr>
    <w:rPr>
      <w:rFonts w:ascii="Calibri" w:eastAsia="Calibri" w:hAnsi="Calibri" w:cs="Calibri"/>
      <w:sz w:val="22"/>
      <w:szCs w:val="22"/>
    </w:rPr>
  </w:style>
  <w:style w:type="paragraph" w:styleId="List">
    <w:name w:val="List"/>
    <w:basedOn w:val="BodyText"/>
    <w:rPr>
      <w:rFonts w:cs="Tahoma"/>
    </w:rPr>
  </w:style>
  <w:style w:type="paragraph" w:styleId="Caption">
    <w:name w:val="caption"/>
    <w:aliases w:val="UTA subhead"/>
    <w:basedOn w:val="Normal"/>
    <w:qFormat/>
    <w:rsid w:val="0078732B"/>
    <w:pPr>
      <w:suppressLineNumbers/>
    </w:pPr>
    <w:rPr>
      <w:rFonts w:ascii="Arial" w:hAnsi="Arial" w:cs="Tahoma"/>
      <w:b/>
      <w:iCs/>
      <w:color w:val="0051BA"/>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paragraph" w:styleId="ListBullet">
    <w:name w:val="List Bullet"/>
    <w:basedOn w:val="Normal"/>
  </w:style>
  <w:style w:type="paragraph" w:styleId="BalloonText">
    <w:name w:val="Balloon Text"/>
    <w:basedOn w:val="Normal"/>
    <w:rPr>
      <w:rFonts w:ascii="Tahoma" w:hAnsi="Tahoma" w:cs="Tahoma"/>
      <w:sz w:val="16"/>
      <w:szCs w:val="16"/>
    </w:rPr>
  </w:style>
  <w:style w:type="paragraph" w:customStyle="1" w:styleId="ACESubhead">
    <w:name w:val="ACE Subhead"/>
    <w:basedOn w:val="Normal"/>
    <w:pPr>
      <w:autoSpaceDE w:val="0"/>
    </w:pPr>
    <w:rPr>
      <w:rFonts w:ascii="Times" w:hAnsi="Times"/>
      <w:b/>
      <w:color w:val="003A6E"/>
      <w:sz w:val="32"/>
      <w:szCs w:val="37"/>
    </w:rPr>
  </w:style>
  <w:style w:type="paragraph" w:customStyle="1" w:styleId="ACEsubhead2">
    <w:name w:val="ACE subhead 2"/>
    <w:basedOn w:val="Normal"/>
    <w:rPr>
      <w:rFonts w:ascii="Arial" w:hAnsi="Arial"/>
      <w:b/>
      <w:i/>
      <w:color w:val="5D79A2"/>
      <w:sz w:val="22"/>
    </w:rPr>
  </w:style>
  <w:style w:type="paragraph" w:customStyle="1" w:styleId="ACEChartHead">
    <w:name w:val="ACE Chart Head"/>
    <w:basedOn w:val="Normal"/>
    <w:pPr>
      <w:spacing w:after="120"/>
      <w:jc w:val="center"/>
    </w:pPr>
    <w:rPr>
      <w:rFonts w:ascii="Times" w:hAnsi="Times"/>
      <w:b/>
      <w:i/>
    </w:rPr>
  </w:style>
  <w:style w:type="paragraph" w:customStyle="1" w:styleId="ACEChartbody">
    <w:name w:val="ACE Chart body"/>
    <w:basedOn w:val="Normal"/>
    <w:pPr>
      <w:spacing w:after="120"/>
    </w:pPr>
    <w:rPr>
      <w:rFonts w:ascii="Times" w:hAnsi="Times"/>
      <w:sz w:val="22"/>
    </w:rPr>
  </w:style>
  <w:style w:type="paragraph" w:customStyle="1" w:styleId="ACEbody">
    <w:name w:val="ACE body"/>
    <w:basedOn w:val="Normal"/>
    <w:rPr>
      <w:rFonts w:ascii="Arial" w:hAnsi="Arial"/>
      <w:sz w:val="22"/>
    </w:rPr>
  </w:style>
  <w:style w:type="paragraph" w:customStyle="1" w:styleId="NormalParagraphStyle">
    <w:name w:val="NormalParagraphStyle"/>
    <w:basedOn w:val="Normal"/>
    <w:pPr>
      <w:autoSpaceDE w:val="0"/>
      <w:spacing w:line="288" w:lineRule="auto"/>
      <w:textAlignment w:val="center"/>
    </w:pPr>
    <w:rPr>
      <w:rFonts w:ascii="Times-Roman" w:hAnsi="Times-Roman"/>
      <w:color w:val="000000"/>
    </w:rPr>
  </w:style>
  <w:style w:type="paragraph" w:customStyle="1" w:styleId="ACEHeadline2">
    <w:name w:val="ACE Headline 2"/>
    <w:basedOn w:val="Normal"/>
    <w:rPr>
      <w:rFonts w:ascii="Arial" w:hAnsi="Arial"/>
      <w:b/>
      <w:color w:val="003A6E"/>
      <w:sz w:val="28"/>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LearningObjective">
    <w:name w:val="LearningObjective"/>
    <w:basedOn w:val="Normal"/>
    <w:pPr>
      <w:numPr>
        <w:numId w:val="1"/>
      </w:numPr>
    </w:pPr>
    <w:rPr>
      <w:rFonts w:ascii="Arial" w:hAnsi="Arial"/>
      <w:color w:val="0000FF"/>
    </w:rPr>
  </w:style>
  <w:style w:type="paragraph" w:customStyle="1" w:styleId="ACESubheadingAssignments">
    <w:name w:val="ACE Subheading Assignments"/>
    <w:basedOn w:val="ACESubhead"/>
    <w:rPr>
      <w:szCs w:val="32"/>
    </w:rPr>
  </w:style>
  <w:style w:type="paragraph" w:customStyle="1" w:styleId="StyleACESubheadBlack">
    <w:name w:val="Style ACE Subhead + Black"/>
    <w:basedOn w:val="Normal"/>
    <w:pPr>
      <w:overflowPunct w:val="0"/>
      <w:autoSpaceDE w:val="0"/>
      <w:spacing w:before="120"/>
      <w:textAlignment w:val="baseline"/>
    </w:pPr>
    <w:rPr>
      <w:rFonts w:ascii="Times" w:hAnsi="Times"/>
      <w:b/>
      <w:bCs/>
      <w:color w:val="003366"/>
      <w:sz w:val="32"/>
      <w:szCs w:val="20"/>
    </w:rPr>
  </w:style>
  <w:style w:type="paragraph" w:customStyle="1" w:styleId="WhiteTitle">
    <w:name w:val="White Title"/>
    <w:basedOn w:val="Normal"/>
    <w:pPr>
      <w:overflowPunct w:val="0"/>
      <w:autoSpaceDE w:val="0"/>
      <w:textAlignment w:val="baseline"/>
    </w:pPr>
    <w:rPr>
      <w:rFonts w:ascii="Times" w:hAnsi="Times"/>
      <w:b/>
      <w:bCs/>
      <w:color w:val="FFFFFF"/>
      <w:sz w:val="36"/>
      <w:szCs w:val="20"/>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li">
    <w:name w:val="li"/>
    <w:basedOn w:val="Normal"/>
    <w:pPr>
      <w:keepLines/>
      <w:autoSpaceDE w:val="0"/>
      <w:spacing w:after="90" w:line="288" w:lineRule="auto"/>
      <w:ind w:left="360" w:hanging="360"/>
      <w:textAlignment w:val="baseline"/>
    </w:pPr>
    <w:rPr>
      <w:rFonts w:ascii="MyriadPro-Regular" w:hAnsi="MyriadPro-Regular" w:cs="MyriadPro-Regular"/>
      <w:color w:val="000000"/>
      <w:sz w:val="22"/>
      <w:szCs w:val="22"/>
    </w:rPr>
  </w:style>
  <w:style w:type="paragraph" w:customStyle="1" w:styleId="Normal1">
    <w:name w:val="Normal1"/>
    <w:basedOn w:val="li"/>
    <w:pPr>
      <w:tabs>
        <w:tab w:val="left" w:pos="1800"/>
      </w:tabs>
      <w:ind w:left="0" w:firstLine="0"/>
    </w:pPr>
  </w:style>
  <w:style w:type="paragraph" w:customStyle="1" w:styleId="H4">
    <w:name w:val="H4"/>
    <w:basedOn w:val="Normal"/>
    <w:pPr>
      <w:keepNext/>
      <w:keepLines/>
      <w:tabs>
        <w:tab w:val="left" w:pos="1800"/>
      </w:tabs>
      <w:autoSpaceDE w:val="0"/>
      <w:spacing w:before="180" w:after="90" w:line="288" w:lineRule="auto"/>
      <w:ind w:left="360" w:hanging="360"/>
      <w:textAlignment w:val="baseline"/>
    </w:pPr>
    <w:rPr>
      <w:rFonts w:ascii="MyriadPro-Regular" w:hAnsi="MyriadPro-Regular" w:cs="MyriadPro-Regular"/>
      <w:b/>
      <w:bCs/>
      <w:color w:val="000000"/>
      <w:sz w:val="22"/>
      <w:szCs w:val="22"/>
    </w:rPr>
  </w:style>
  <w:style w:type="paragraph" w:customStyle="1" w:styleId="liindent">
    <w:name w:val="li indent"/>
    <w:basedOn w:val="li"/>
    <w:pPr>
      <w:ind w:left="720"/>
    </w:pPr>
  </w:style>
  <w:style w:type="paragraph" w:customStyle="1" w:styleId="H4smaller">
    <w:name w:val="H4 smaller"/>
    <w:basedOn w:val="Normal"/>
    <w:pPr>
      <w:keepNext/>
      <w:keepLines/>
      <w:tabs>
        <w:tab w:val="left" w:pos="1800"/>
      </w:tabs>
      <w:autoSpaceDE w:val="0"/>
      <w:spacing w:before="180" w:after="90" w:line="288" w:lineRule="auto"/>
      <w:ind w:left="360" w:hanging="360"/>
      <w:textAlignment w:val="baseline"/>
    </w:pPr>
    <w:rPr>
      <w:rFonts w:ascii="MyriadPro-Regular" w:hAnsi="MyriadPro-Regular" w:cs="MyriadPro-Regular"/>
      <w:b/>
      <w:bCs/>
      <w:i/>
      <w:iCs/>
      <w:color w:val="000000"/>
      <w:sz w:val="20"/>
      <w:szCs w:val="20"/>
    </w:rPr>
  </w:style>
  <w:style w:type="paragraph" w:customStyle="1" w:styleId="UTAsubheadsmall">
    <w:name w:val="UTA subhead small"/>
    <w:basedOn w:val="ACEsubhead2"/>
    <w:rsid w:val="00117EE8"/>
    <w:rPr>
      <w:color w:val="002762"/>
      <w:szCs w:val="28"/>
    </w:rPr>
  </w:style>
  <w:style w:type="paragraph" w:customStyle="1" w:styleId="UTAsubheadLarge">
    <w:name w:val="UTA subhead Large"/>
    <w:basedOn w:val="ACESubheadingAssignments"/>
    <w:rsid w:val="00117EE8"/>
    <w:rPr>
      <w:color w:val="002762"/>
      <w:sz w:val="28"/>
      <w:szCs w:val="28"/>
    </w:rPr>
  </w:style>
  <w:style w:type="paragraph" w:customStyle="1" w:styleId="UTARubriccolor">
    <w:name w:val="UTA Rubric color"/>
    <w:basedOn w:val="ACEHeadline2"/>
    <w:rsid w:val="00117EE8"/>
    <w:rPr>
      <w:color w:val="0051BA"/>
    </w:rPr>
  </w:style>
  <w:style w:type="paragraph" w:customStyle="1" w:styleId="UTASubmitattheend">
    <w:name w:val="UTA Submit at the end"/>
    <w:basedOn w:val="Normal"/>
    <w:rsid w:val="00117EE8"/>
    <w:rPr>
      <w:rFonts w:ascii="Arial" w:hAnsi="Arial"/>
      <w:b/>
      <w:color w:val="0051BA"/>
      <w:sz w:val="28"/>
    </w:rPr>
  </w:style>
  <w:style w:type="paragraph" w:customStyle="1" w:styleId="UTAOverview">
    <w:name w:val="UTA Overview"/>
    <w:basedOn w:val="ACEsubhead2"/>
    <w:rsid w:val="00117EE8"/>
    <w:rPr>
      <w:color w:val="002762"/>
      <w:sz w:val="28"/>
      <w:szCs w:val="28"/>
    </w:rPr>
  </w:style>
  <w:style w:type="paragraph" w:styleId="Title">
    <w:name w:val="Title"/>
    <w:basedOn w:val="Normal"/>
    <w:qFormat/>
    <w:rsid w:val="008076AC"/>
    <w:pPr>
      <w:widowControl/>
      <w:pBdr>
        <w:top w:val="single" w:sz="12" w:space="1" w:color="auto"/>
        <w:left w:val="single" w:sz="12" w:space="4" w:color="auto"/>
        <w:bottom w:val="single" w:sz="12" w:space="1" w:color="auto"/>
        <w:right w:val="single" w:sz="12" w:space="4" w:color="auto"/>
      </w:pBdr>
      <w:suppressAutoHyphens w:val="0"/>
      <w:jc w:val="center"/>
    </w:pPr>
    <w:rPr>
      <w:bCs/>
      <w:color w:val="000000"/>
      <w:sz w:val="28"/>
      <w:lang w:eastAsia="en-US"/>
    </w:rPr>
  </w:style>
  <w:style w:type="paragraph" w:styleId="NormalWeb">
    <w:name w:val="Normal (Web)"/>
    <w:basedOn w:val="Normal"/>
    <w:semiHidden/>
    <w:rsid w:val="00DB6EE3"/>
    <w:pPr>
      <w:widowControl/>
      <w:suppressAutoHyphens w:val="0"/>
      <w:spacing w:before="100" w:beforeAutospacing="1" w:after="100" w:afterAutospacing="1"/>
    </w:pPr>
    <w:rPr>
      <w:color w:val="000000"/>
      <w:lang w:eastAsia="en-US"/>
    </w:rPr>
  </w:style>
  <w:style w:type="table" w:styleId="TableGrid">
    <w:name w:val="Table Grid"/>
    <w:basedOn w:val="TableNormal"/>
    <w:semiHidden/>
    <w:rsid w:val="00DB6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EB0530"/>
    <w:pPr>
      <w:widowControl/>
      <w:suppressAutoHyphens w:val="0"/>
    </w:pPr>
    <w:rPr>
      <w:rFonts w:ascii="Times" w:hAnsi="Times"/>
      <w:color w:val="000000"/>
      <w:sz w:val="16"/>
      <w:szCs w:val="20"/>
      <w:lang w:eastAsia="en-US"/>
    </w:rPr>
  </w:style>
  <w:style w:type="paragraph" w:customStyle="1" w:styleId="Default">
    <w:name w:val="Default"/>
    <w:rsid w:val="002E55BE"/>
    <w:pPr>
      <w:widowControl w:val="0"/>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1E4C42"/>
    <w:rPr>
      <w:sz w:val="24"/>
      <w:szCs w:val="24"/>
      <w:lang w:eastAsia="ar-SA"/>
    </w:rPr>
  </w:style>
  <w:style w:type="character" w:customStyle="1" w:styleId="yshortcuts">
    <w:name w:val="yshortcuts"/>
    <w:basedOn w:val="DefaultParagraphFont"/>
    <w:rsid w:val="00042095"/>
  </w:style>
  <w:style w:type="character" w:customStyle="1" w:styleId="Heading9Char">
    <w:name w:val="Heading 9 Char"/>
    <w:link w:val="Heading9"/>
    <w:rsid w:val="00B71560"/>
    <w:rPr>
      <w:rFonts w:ascii="Cambria" w:eastAsia="Times New Roman" w:hAnsi="Cambria" w:cs="Times New Roman"/>
      <w:sz w:val="22"/>
      <w:szCs w:val="22"/>
      <w:lang w:eastAsia="ar-SA"/>
    </w:rPr>
  </w:style>
  <w:style w:type="paragraph" w:styleId="HTMLPreformatted">
    <w:name w:val="HTML Preformatted"/>
    <w:basedOn w:val="Normal"/>
    <w:link w:val="HTMLPreformattedChar"/>
    <w:uiPriority w:val="99"/>
    <w:unhideWhenUsed/>
    <w:rsid w:val="007273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6"/>
      <w:szCs w:val="26"/>
      <w:lang w:val="x-none" w:eastAsia="x-none"/>
    </w:rPr>
  </w:style>
  <w:style w:type="character" w:customStyle="1" w:styleId="HTMLPreformattedChar">
    <w:name w:val="HTML Preformatted Char"/>
    <w:link w:val="HTMLPreformatted"/>
    <w:uiPriority w:val="99"/>
    <w:rsid w:val="007273F9"/>
    <w:rPr>
      <w:rFonts w:ascii="Courier New" w:hAnsi="Courier New" w:cs="Courier New"/>
      <w:sz w:val="26"/>
      <w:szCs w:val="26"/>
    </w:rPr>
  </w:style>
  <w:style w:type="character" w:customStyle="1" w:styleId="smalltxt1">
    <w:name w:val="smalltxt1"/>
    <w:rsid w:val="00685605"/>
    <w:rPr>
      <w:rFonts w:ascii="Arial" w:hAnsi="Arial" w:cs="Arial" w:hint="default"/>
      <w:color w:val="000000"/>
      <w:sz w:val="13"/>
      <w:szCs w:val="13"/>
    </w:rPr>
  </w:style>
  <w:style w:type="character" w:customStyle="1" w:styleId="guidetitle">
    <w:name w:val="guidetitle"/>
    <w:basedOn w:val="DefaultParagraphFont"/>
    <w:rsid w:val="008910FA"/>
  </w:style>
  <w:style w:type="paragraph" w:styleId="ListParagraph">
    <w:name w:val="List Paragraph"/>
    <w:basedOn w:val="Normal"/>
    <w:uiPriority w:val="34"/>
    <w:qFormat/>
    <w:rsid w:val="00DC1100"/>
    <w:pPr>
      <w:ind w:left="720"/>
    </w:pPr>
  </w:style>
  <w:style w:type="paragraph" w:customStyle="1" w:styleId="default0">
    <w:name w:val="default"/>
    <w:basedOn w:val="Normal"/>
    <w:rsid w:val="00A93B8A"/>
    <w:pPr>
      <w:widowControl/>
      <w:suppressAutoHyphens w:val="0"/>
    </w:pPr>
    <w:rPr>
      <w:color w:val="000000"/>
      <w:lang w:eastAsia="en-US"/>
    </w:rPr>
  </w:style>
  <w:style w:type="character" w:styleId="UnresolvedMention">
    <w:name w:val="Unresolved Mention"/>
    <w:basedOn w:val="DefaultParagraphFont"/>
    <w:uiPriority w:val="99"/>
    <w:semiHidden/>
    <w:unhideWhenUsed/>
    <w:rsid w:val="00F41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2445">
      <w:bodyDiv w:val="1"/>
      <w:marLeft w:val="0"/>
      <w:marRight w:val="0"/>
      <w:marTop w:val="0"/>
      <w:marBottom w:val="0"/>
      <w:divBdr>
        <w:top w:val="none" w:sz="0" w:space="0" w:color="auto"/>
        <w:left w:val="none" w:sz="0" w:space="0" w:color="auto"/>
        <w:bottom w:val="none" w:sz="0" w:space="0" w:color="auto"/>
        <w:right w:val="none" w:sz="0" w:space="0" w:color="auto"/>
      </w:divBdr>
    </w:div>
    <w:div w:id="884020603">
      <w:bodyDiv w:val="1"/>
      <w:marLeft w:val="0"/>
      <w:marRight w:val="0"/>
      <w:marTop w:val="0"/>
      <w:marBottom w:val="0"/>
      <w:divBdr>
        <w:top w:val="none" w:sz="0" w:space="0" w:color="auto"/>
        <w:left w:val="none" w:sz="0" w:space="0" w:color="auto"/>
        <w:bottom w:val="none" w:sz="0" w:space="0" w:color="auto"/>
        <w:right w:val="none" w:sz="0" w:space="0" w:color="auto"/>
      </w:divBdr>
    </w:div>
    <w:div w:id="885607831">
      <w:bodyDiv w:val="1"/>
      <w:marLeft w:val="0"/>
      <w:marRight w:val="0"/>
      <w:marTop w:val="0"/>
      <w:marBottom w:val="0"/>
      <w:divBdr>
        <w:top w:val="none" w:sz="0" w:space="0" w:color="auto"/>
        <w:left w:val="none" w:sz="0" w:space="0" w:color="auto"/>
        <w:bottom w:val="none" w:sz="0" w:space="0" w:color="auto"/>
        <w:right w:val="none" w:sz="0" w:space="0" w:color="auto"/>
      </w:divBdr>
      <w:divsChild>
        <w:div w:id="442920298">
          <w:marLeft w:val="0"/>
          <w:marRight w:val="0"/>
          <w:marTop w:val="0"/>
          <w:marBottom w:val="0"/>
          <w:divBdr>
            <w:top w:val="none" w:sz="0" w:space="0" w:color="auto"/>
            <w:left w:val="none" w:sz="0" w:space="0" w:color="auto"/>
            <w:bottom w:val="none" w:sz="0" w:space="0" w:color="auto"/>
            <w:right w:val="none" w:sz="0" w:space="0" w:color="auto"/>
          </w:divBdr>
          <w:divsChild>
            <w:div w:id="144471046">
              <w:marLeft w:val="0"/>
              <w:marRight w:val="0"/>
              <w:marTop w:val="0"/>
              <w:marBottom w:val="0"/>
              <w:divBdr>
                <w:top w:val="single" w:sz="12" w:space="1" w:color="F58026"/>
                <w:left w:val="single" w:sz="12" w:space="4" w:color="F58026"/>
                <w:bottom w:val="single" w:sz="12" w:space="1" w:color="F58026"/>
                <w:right w:val="single" w:sz="12" w:space="4" w:color="F58026"/>
              </w:divBdr>
            </w:div>
          </w:divsChild>
        </w:div>
      </w:divsChild>
    </w:div>
    <w:div w:id="1128740294">
      <w:bodyDiv w:val="1"/>
      <w:marLeft w:val="0"/>
      <w:marRight w:val="0"/>
      <w:marTop w:val="0"/>
      <w:marBottom w:val="0"/>
      <w:divBdr>
        <w:top w:val="none" w:sz="0" w:space="0" w:color="auto"/>
        <w:left w:val="none" w:sz="0" w:space="0" w:color="auto"/>
        <w:bottom w:val="none" w:sz="0" w:space="0" w:color="auto"/>
        <w:right w:val="none" w:sz="0" w:space="0" w:color="auto"/>
      </w:divBdr>
      <w:divsChild>
        <w:div w:id="389696445">
          <w:marLeft w:val="0"/>
          <w:marRight w:val="0"/>
          <w:marTop w:val="0"/>
          <w:marBottom w:val="0"/>
          <w:divBdr>
            <w:top w:val="none" w:sz="0" w:space="0" w:color="auto"/>
            <w:left w:val="none" w:sz="0" w:space="0" w:color="auto"/>
            <w:bottom w:val="none" w:sz="0" w:space="0" w:color="auto"/>
            <w:right w:val="none" w:sz="0" w:space="0" w:color="auto"/>
          </w:divBdr>
          <w:divsChild>
            <w:div w:id="1602028101">
              <w:marLeft w:val="0"/>
              <w:marRight w:val="0"/>
              <w:marTop w:val="0"/>
              <w:marBottom w:val="0"/>
              <w:divBdr>
                <w:top w:val="none" w:sz="0" w:space="0" w:color="auto"/>
                <w:left w:val="none" w:sz="0" w:space="0" w:color="auto"/>
                <w:bottom w:val="none" w:sz="0" w:space="0" w:color="auto"/>
                <w:right w:val="none" w:sz="0" w:space="0" w:color="auto"/>
              </w:divBdr>
            </w:div>
            <w:div w:id="1943414182">
              <w:marLeft w:val="0"/>
              <w:marRight w:val="0"/>
              <w:marTop w:val="0"/>
              <w:marBottom w:val="0"/>
              <w:divBdr>
                <w:top w:val="none" w:sz="0" w:space="0" w:color="auto"/>
                <w:left w:val="none" w:sz="0" w:space="0" w:color="auto"/>
                <w:bottom w:val="none" w:sz="0" w:space="0" w:color="auto"/>
                <w:right w:val="none" w:sz="0" w:space="0" w:color="auto"/>
              </w:divBdr>
              <w:divsChild>
                <w:div w:id="4833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20076">
      <w:bodyDiv w:val="1"/>
      <w:marLeft w:val="0"/>
      <w:marRight w:val="0"/>
      <w:marTop w:val="0"/>
      <w:marBottom w:val="0"/>
      <w:divBdr>
        <w:top w:val="none" w:sz="0" w:space="0" w:color="auto"/>
        <w:left w:val="none" w:sz="0" w:space="0" w:color="auto"/>
        <w:bottom w:val="none" w:sz="0" w:space="0" w:color="auto"/>
        <w:right w:val="none" w:sz="0" w:space="0" w:color="auto"/>
      </w:divBdr>
    </w:div>
    <w:div w:id="1516528842">
      <w:bodyDiv w:val="1"/>
      <w:marLeft w:val="0"/>
      <w:marRight w:val="0"/>
      <w:marTop w:val="0"/>
      <w:marBottom w:val="0"/>
      <w:divBdr>
        <w:top w:val="none" w:sz="0" w:space="0" w:color="auto"/>
        <w:left w:val="none" w:sz="0" w:space="0" w:color="auto"/>
        <w:bottom w:val="none" w:sz="0" w:space="0" w:color="auto"/>
        <w:right w:val="none" w:sz="0" w:space="0" w:color="auto"/>
      </w:divBdr>
    </w:div>
    <w:div w:id="1569420043">
      <w:bodyDiv w:val="1"/>
      <w:marLeft w:val="0"/>
      <w:marRight w:val="0"/>
      <w:marTop w:val="0"/>
      <w:marBottom w:val="0"/>
      <w:divBdr>
        <w:top w:val="none" w:sz="0" w:space="0" w:color="auto"/>
        <w:left w:val="none" w:sz="0" w:space="0" w:color="auto"/>
        <w:bottom w:val="none" w:sz="0" w:space="0" w:color="auto"/>
        <w:right w:val="none" w:sz="0" w:space="0" w:color="auto"/>
      </w:divBdr>
      <w:divsChild>
        <w:div w:id="1348629498">
          <w:marLeft w:val="75"/>
          <w:marRight w:val="0"/>
          <w:marTop w:val="0"/>
          <w:marBottom w:val="0"/>
          <w:divBdr>
            <w:top w:val="none" w:sz="0" w:space="0" w:color="auto"/>
            <w:left w:val="none" w:sz="0" w:space="0" w:color="auto"/>
            <w:bottom w:val="none" w:sz="0" w:space="0" w:color="auto"/>
            <w:right w:val="none" w:sz="0" w:space="0" w:color="auto"/>
          </w:divBdr>
          <w:divsChild>
            <w:div w:id="981696183">
              <w:marLeft w:val="0"/>
              <w:marRight w:val="0"/>
              <w:marTop w:val="0"/>
              <w:marBottom w:val="0"/>
              <w:divBdr>
                <w:top w:val="none" w:sz="0" w:space="0" w:color="auto"/>
                <w:left w:val="none" w:sz="0" w:space="0" w:color="auto"/>
                <w:bottom w:val="none" w:sz="0" w:space="0" w:color="auto"/>
                <w:right w:val="none" w:sz="0" w:space="0" w:color="auto"/>
              </w:divBdr>
              <w:divsChild>
                <w:div w:id="641734599">
                  <w:marLeft w:val="0"/>
                  <w:marRight w:val="0"/>
                  <w:marTop w:val="0"/>
                  <w:marBottom w:val="0"/>
                  <w:divBdr>
                    <w:top w:val="none" w:sz="0" w:space="0" w:color="auto"/>
                    <w:left w:val="none" w:sz="0" w:space="0" w:color="auto"/>
                    <w:bottom w:val="none" w:sz="0" w:space="0" w:color="auto"/>
                    <w:right w:val="none" w:sz="0" w:space="0" w:color="auto"/>
                  </w:divBdr>
                  <w:divsChild>
                    <w:div w:id="1979218690">
                      <w:marLeft w:val="0"/>
                      <w:marRight w:val="0"/>
                      <w:marTop w:val="0"/>
                      <w:marBottom w:val="0"/>
                      <w:divBdr>
                        <w:top w:val="none" w:sz="0" w:space="0" w:color="auto"/>
                        <w:left w:val="none" w:sz="0" w:space="0" w:color="auto"/>
                        <w:bottom w:val="none" w:sz="0" w:space="0" w:color="auto"/>
                        <w:right w:val="none" w:sz="0" w:space="0" w:color="auto"/>
                      </w:divBdr>
                      <w:divsChild>
                        <w:div w:id="539558411">
                          <w:marLeft w:val="0"/>
                          <w:marRight w:val="0"/>
                          <w:marTop w:val="0"/>
                          <w:marBottom w:val="0"/>
                          <w:divBdr>
                            <w:top w:val="none" w:sz="0" w:space="0" w:color="auto"/>
                            <w:left w:val="none" w:sz="0" w:space="0" w:color="auto"/>
                            <w:bottom w:val="none" w:sz="0" w:space="0" w:color="auto"/>
                            <w:right w:val="none" w:sz="0" w:space="0" w:color="auto"/>
                          </w:divBdr>
                          <w:divsChild>
                            <w:div w:id="1265652886">
                              <w:marLeft w:val="0"/>
                              <w:marRight w:val="0"/>
                              <w:marTop w:val="0"/>
                              <w:marBottom w:val="0"/>
                              <w:divBdr>
                                <w:top w:val="none" w:sz="0" w:space="0" w:color="auto"/>
                                <w:left w:val="none" w:sz="0" w:space="0" w:color="auto"/>
                                <w:bottom w:val="none" w:sz="0" w:space="0" w:color="auto"/>
                                <w:right w:val="none" w:sz="0" w:space="0" w:color="auto"/>
                              </w:divBdr>
                              <w:divsChild>
                                <w:div w:id="171947450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257216">
      <w:bodyDiv w:val="1"/>
      <w:marLeft w:val="0"/>
      <w:marRight w:val="0"/>
      <w:marTop w:val="0"/>
      <w:marBottom w:val="0"/>
      <w:divBdr>
        <w:top w:val="none" w:sz="0" w:space="0" w:color="auto"/>
        <w:left w:val="none" w:sz="0" w:space="0" w:color="auto"/>
        <w:bottom w:val="none" w:sz="0" w:space="0" w:color="auto"/>
        <w:right w:val="none" w:sz="0" w:space="0" w:color="auto"/>
      </w:divBdr>
    </w:div>
    <w:div w:id="1691680867">
      <w:bodyDiv w:val="1"/>
      <w:marLeft w:val="0"/>
      <w:marRight w:val="0"/>
      <w:marTop w:val="0"/>
      <w:marBottom w:val="0"/>
      <w:divBdr>
        <w:top w:val="none" w:sz="0" w:space="0" w:color="auto"/>
        <w:left w:val="none" w:sz="0" w:space="0" w:color="auto"/>
        <w:bottom w:val="none" w:sz="0" w:space="0" w:color="auto"/>
        <w:right w:val="none" w:sz="0" w:space="0" w:color="auto"/>
      </w:divBdr>
    </w:div>
    <w:div w:id="1928495052">
      <w:bodyDiv w:val="1"/>
      <w:marLeft w:val="0"/>
      <w:marRight w:val="0"/>
      <w:marTop w:val="0"/>
      <w:marBottom w:val="0"/>
      <w:divBdr>
        <w:top w:val="none" w:sz="0" w:space="0" w:color="auto"/>
        <w:left w:val="none" w:sz="0" w:space="0" w:color="auto"/>
        <w:bottom w:val="none" w:sz="0" w:space="0" w:color="auto"/>
        <w:right w:val="none" w:sz="0" w:space="0" w:color="auto"/>
      </w:divBdr>
    </w:div>
    <w:div w:id="2026208724">
      <w:bodyDiv w:val="1"/>
      <w:marLeft w:val="0"/>
      <w:marRight w:val="0"/>
      <w:marTop w:val="0"/>
      <w:marBottom w:val="0"/>
      <w:divBdr>
        <w:top w:val="none" w:sz="0" w:space="0" w:color="auto"/>
        <w:left w:val="none" w:sz="0" w:space="0" w:color="auto"/>
        <w:bottom w:val="none" w:sz="0" w:space="0" w:color="auto"/>
        <w:right w:val="none" w:sz="0" w:space="0" w:color="auto"/>
      </w:divBdr>
      <w:divsChild>
        <w:div w:id="1088427469">
          <w:marLeft w:val="0"/>
          <w:marRight w:val="0"/>
          <w:marTop w:val="0"/>
          <w:marBottom w:val="75"/>
          <w:divBdr>
            <w:top w:val="none" w:sz="0" w:space="0" w:color="auto"/>
            <w:left w:val="none" w:sz="0" w:space="0" w:color="auto"/>
            <w:bottom w:val="none" w:sz="0" w:space="0" w:color="auto"/>
            <w:right w:val="none" w:sz="0" w:space="0" w:color="auto"/>
          </w:divBdr>
          <w:divsChild>
            <w:div w:id="637883656">
              <w:marLeft w:val="0"/>
              <w:marRight w:val="0"/>
              <w:marTop w:val="0"/>
              <w:marBottom w:val="0"/>
              <w:divBdr>
                <w:top w:val="none" w:sz="0" w:space="0" w:color="auto"/>
                <w:left w:val="none" w:sz="0" w:space="0" w:color="auto"/>
                <w:bottom w:val="none" w:sz="0" w:space="0" w:color="auto"/>
                <w:right w:val="none" w:sz="0" w:space="0" w:color="auto"/>
              </w:divBdr>
              <w:divsChild>
                <w:div w:id="1638031811">
                  <w:marLeft w:val="300"/>
                  <w:marRight w:val="300"/>
                  <w:marTop w:val="0"/>
                  <w:marBottom w:val="0"/>
                  <w:divBdr>
                    <w:top w:val="none" w:sz="0" w:space="0" w:color="auto"/>
                    <w:left w:val="none" w:sz="0" w:space="0" w:color="auto"/>
                    <w:bottom w:val="none" w:sz="0" w:space="0" w:color="auto"/>
                    <w:right w:val="none" w:sz="0" w:space="0" w:color="auto"/>
                  </w:divBdr>
                  <w:divsChild>
                    <w:div w:id="1718314868">
                      <w:marLeft w:val="0"/>
                      <w:marRight w:val="0"/>
                      <w:marTop w:val="0"/>
                      <w:marBottom w:val="0"/>
                      <w:divBdr>
                        <w:top w:val="none" w:sz="0" w:space="0" w:color="auto"/>
                        <w:left w:val="none" w:sz="0" w:space="0" w:color="auto"/>
                        <w:bottom w:val="none" w:sz="0" w:space="0" w:color="auto"/>
                        <w:right w:val="none" w:sz="0" w:space="0" w:color="auto"/>
                      </w:divBdr>
                      <w:divsChild>
                        <w:div w:id="1154562575">
                          <w:marLeft w:val="0"/>
                          <w:marRight w:val="0"/>
                          <w:marTop w:val="0"/>
                          <w:marBottom w:val="0"/>
                          <w:divBdr>
                            <w:top w:val="none" w:sz="0" w:space="0" w:color="auto"/>
                            <w:left w:val="none" w:sz="0" w:space="0" w:color="auto"/>
                            <w:bottom w:val="none" w:sz="0" w:space="0" w:color="auto"/>
                            <w:right w:val="none" w:sz="0" w:space="0" w:color="auto"/>
                          </w:divBdr>
                          <w:divsChild>
                            <w:div w:id="1875384704">
                              <w:marLeft w:val="0"/>
                              <w:marRight w:val="0"/>
                              <w:marTop w:val="0"/>
                              <w:marBottom w:val="0"/>
                              <w:divBdr>
                                <w:top w:val="none" w:sz="0" w:space="0" w:color="auto"/>
                                <w:left w:val="none" w:sz="0" w:space="0" w:color="auto"/>
                                <w:bottom w:val="none" w:sz="0" w:space="0" w:color="auto"/>
                                <w:right w:val="none" w:sz="0" w:space="0" w:color="auto"/>
                              </w:divBdr>
                              <w:divsChild>
                                <w:div w:id="1309943063">
                                  <w:marLeft w:val="0"/>
                                  <w:marRight w:val="0"/>
                                  <w:marTop w:val="0"/>
                                  <w:marBottom w:val="0"/>
                                  <w:divBdr>
                                    <w:top w:val="none" w:sz="0" w:space="0" w:color="auto"/>
                                    <w:left w:val="none" w:sz="0" w:space="0" w:color="auto"/>
                                    <w:bottom w:val="none" w:sz="0" w:space="0" w:color="auto"/>
                                    <w:right w:val="none" w:sz="0" w:space="0" w:color="auto"/>
                                  </w:divBdr>
                                  <w:divsChild>
                                    <w:div w:id="1416852857">
                                      <w:marLeft w:val="0"/>
                                      <w:marRight w:val="0"/>
                                      <w:marTop w:val="0"/>
                                      <w:marBottom w:val="0"/>
                                      <w:divBdr>
                                        <w:top w:val="none" w:sz="0" w:space="0" w:color="auto"/>
                                        <w:left w:val="none" w:sz="0" w:space="0" w:color="auto"/>
                                        <w:bottom w:val="none" w:sz="0" w:space="0" w:color="auto"/>
                                        <w:right w:val="none" w:sz="0" w:space="0" w:color="auto"/>
                                      </w:divBdr>
                                      <w:divsChild>
                                        <w:div w:id="1158109176">
                                          <w:marLeft w:val="0"/>
                                          <w:marRight w:val="0"/>
                                          <w:marTop w:val="0"/>
                                          <w:marBottom w:val="0"/>
                                          <w:divBdr>
                                            <w:top w:val="none" w:sz="0" w:space="0" w:color="auto"/>
                                            <w:left w:val="none" w:sz="0" w:space="0" w:color="auto"/>
                                            <w:bottom w:val="single" w:sz="6" w:space="2" w:color="CCCCCC"/>
                                            <w:right w:val="none" w:sz="0" w:space="0" w:color="auto"/>
                                          </w:divBdr>
                                          <w:divsChild>
                                            <w:div w:id="644822378">
                                              <w:marLeft w:val="0"/>
                                              <w:marRight w:val="0"/>
                                              <w:marTop w:val="0"/>
                                              <w:marBottom w:val="0"/>
                                              <w:divBdr>
                                                <w:top w:val="none" w:sz="0" w:space="0" w:color="auto"/>
                                                <w:left w:val="none" w:sz="0" w:space="0" w:color="auto"/>
                                                <w:bottom w:val="none" w:sz="0" w:space="0" w:color="auto"/>
                                                <w:right w:val="none" w:sz="0" w:space="0" w:color="auto"/>
                                              </w:divBdr>
                                            </w:div>
                                            <w:div w:id="13124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013662">
      <w:bodyDiv w:val="1"/>
      <w:marLeft w:val="0"/>
      <w:marRight w:val="0"/>
      <w:marTop w:val="0"/>
      <w:marBottom w:val="0"/>
      <w:divBdr>
        <w:top w:val="none" w:sz="0" w:space="0" w:color="auto"/>
        <w:left w:val="none" w:sz="0" w:space="0" w:color="auto"/>
        <w:bottom w:val="none" w:sz="0" w:space="0" w:color="auto"/>
        <w:right w:val="none" w:sz="0" w:space="0" w:color="auto"/>
      </w:divBdr>
      <w:divsChild>
        <w:div w:id="239170915">
          <w:marLeft w:val="0"/>
          <w:marRight w:val="0"/>
          <w:marTop w:val="0"/>
          <w:marBottom w:val="0"/>
          <w:divBdr>
            <w:top w:val="none" w:sz="0" w:space="0" w:color="auto"/>
            <w:left w:val="none" w:sz="0" w:space="0" w:color="auto"/>
            <w:bottom w:val="none" w:sz="0" w:space="0" w:color="auto"/>
            <w:right w:val="none" w:sz="0" w:space="0" w:color="auto"/>
          </w:divBdr>
          <w:divsChild>
            <w:div w:id="1138187467">
              <w:marLeft w:val="0"/>
              <w:marRight w:val="0"/>
              <w:marTop w:val="0"/>
              <w:marBottom w:val="0"/>
              <w:divBdr>
                <w:top w:val="none" w:sz="0" w:space="0" w:color="auto"/>
                <w:left w:val="none" w:sz="0" w:space="0" w:color="auto"/>
                <w:bottom w:val="none" w:sz="0" w:space="0" w:color="auto"/>
                <w:right w:val="none" w:sz="0" w:space="0" w:color="auto"/>
              </w:divBdr>
              <w:divsChild>
                <w:div w:id="1304508288">
                  <w:marLeft w:val="0"/>
                  <w:marRight w:val="0"/>
                  <w:marTop w:val="0"/>
                  <w:marBottom w:val="0"/>
                  <w:divBdr>
                    <w:top w:val="none" w:sz="0" w:space="0" w:color="auto"/>
                    <w:left w:val="none" w:sz="0" w:space="0" w:color="auto"/>
                    <w:bottom w:val="none" w:sz="0" w:space="0" w:color="auto"/>
                    <w:right w:val="none" w:sz="0" w:space="0" w:color="auto"/>
                  </w:divBdr>
                  <w:divsChild>
                    <w:div w:id="2138794343">
                      <w:marLeft w:val="0"/>
                      <w:marRight w:val="0"/>
                      <w:marTop w:val="0"/>
                      <w:marBottom w:val="0"/>
                      <w:divBdr>
                        <w:top w:val="none" w:sz="0" w:space="0" w:color="auto"/>
                        <w:left w:val="none" w:sz="0" w:space="0" w:color="auto"/>
                        <w:bottom w:val="none" w:sz="0" w:space="0" w:color="auto"/>
                        <w:right w:val="none" w:sz="0" w:space="0" w:color="auto"/>
                      </w:divBdr>
                      <w:divsChild>
                        <w:div w:id="662244903">
                          <w:marLeft w:val="0"/>
                          <w:marRight w:val="0"/>
                          <w:marTop w:val="0"/>
                          <w:marBottom w:val="0"/>
                          <w:divBdr>
                            <w:top w:val="none" w:sz="0" w:space="0" w:color="auto"/>
                            <w:left w:val="none" w:sz="0" w:space="0" w:color="auto"/>
                            <w:bottom w:val="none" w:sz="0" w:space="0" w:color="auto"/>
                            <w:right w:val="none" w:sz="0" w:space="0" w:color="auto"/>
                          </w:divBdr>
                          <w:divsChild>
                            <w:div w:id="471993015">
                              <w:marLeft w:val="0"/>
                              <w:marRight w:val="0"/>
                              <w:marTop w:val="0"/>
                              <w:marBottom w:val="0"/>
                              <w:divBdr>
                                <w:top w:val="none" w:sz="0" w:space="0" w:color="auto"/>
                                <w:left w:val="none" w:sz="0" w:space="0" w:color="auto"/>
                                <w:bottom w:val="none" w:sz="0" w:space="0" w:color="auto"/>
                                <w:right w:val="none" w:sz="0" w:space="0" w:color="auto"/>
                              </w:divBdr>
                              <w:divsChild>
                                <w:div w:id="1113011565">
                                  <w:marLeft w:val="0"/>
                                  <w:marRight w:val="0"/>
                                  <w:marTop w:val="0"/>
                                  <w:marBottom w:val="0"/>
                                  <w:divBdr>
                                    <w:top w:val="none" w:sz="0" w:space="0" w:color="auto"/>
                                    <w:left w:val="none" w:sz="0" w:space="0" w:color="auto"/>
                                    <w:bottom w:val="none" w:sz="0" w:space="0" w:color="auto"/>
                                    <w:right w:val="none" w:sz="0" w:space="0" w:color="auto"/>
                                  </w:divBdr>
                                  <w:divsChild>
                                    <w:div w:id="786437433">
                                      <w:marLeft w:val="0"/>
                                      <w:marRight w:val="0"/>
                                      <w:marTop w:val="0"/>
                                      <w:marBottom w:val="0"/>
                                      <w:divBdr>
                                        <w:top w:val="none" w:sz="0" w:space="0" w:color="auto"/>
                                        <w:left w:val="none" w:sz="0" w:space="0" w:color="auto"/>
                                        <w:bottom w:val="none" w:sz="0" w:space="0" w:color="auto"/>
                                        <w:right w:val="none" w:sz="0" w:space="0" w:color="auto"/>
                                      </w:divBdr>
                                      <w:divsChild>
                                        <w:div w:id="2015645396">
                                          <w:marLeft w:val="0"/>
                                          <w:marRight w:val="0"/>
                                          <w:marTop w:val="0"/>
                                          <w:marBottom w:val="0"/>
                                          <w:divBdr>
                                            <w:top w:val="none" w:sz="0" w:space="0" w:color="auto"/>
                                            <w:left w:val="none" w:sz="0" w:space="0" w:color="auto"/>
                                            <w:bottom w:val="none" w:sz="0" w:space="0" w:color="auto"/>
                                            <w:right w:val="none" w:sz="0" w:space="0" w:color="auto"/>
                                          </w:divBdr>
                                          <w:divsChild>
                                            <w:div w:id="841042499">
                                              <w:marLeft w:val="0"/>
                                              <w:marRight w:val="0"/>
                                              <w:marTop w:val="0"/>
                                              <w:marBottom w:val="0"/>
                                              <w:divBdr>
                                                <w:top w:val="none" w:sz="0" w:space="0" w:color="auto"/>
                                                <w:left w:val="none" w:sz="0" w:space="0" w:color="auto"/>
                                                <w:bottom w:val="none" w:sz="0" w:space="0" w:color="auto"/>
                                                <w:right w:val="none" w:sz="0" w:space="0" w:color="auto"/>
                                              </w:divBdr>
                                              <w:divsChild>
                                                <w:div w:id="298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eb.respondus.com/lockdownbrowser-student-video/" TargetMode="External"/><Relationship Id="rId18" Type="http://schemas.openxmlformats.org/officeDocument/2006/relationships/hyperlink" Target="http://www.uta.edu/disability" TargetMode="External"/><Relationship Id="rId26" Type="http://schemas.openxmlformats.org/officeDocument/2006/relationships/hyperlink" Target="http://www.uta.edu/oit/email/" TargetMode="External"/><Relationship Id="rId3" Type="http://schemas.openxmlformats.org/officeDocument/2006/relationships/customXml" Target="../customXml/item3.xml"/><Relationship Id="rId21" Type="http://schemas.openxmlformats.org/officeDocument/2006/relationships/hyperlink" Target="http://www.uta.edu/caps/"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uta.edu/disability/" TargetMode="External"/><Relationship Id="rId25" Type="http://schemas.openxmlformats.org/officeDocument/2006/relationships/hyperlink" Target="http://wweb.uta.edu/ses/fao"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esources.uta.edu/provost/course-related-info/institutional-policies.php" TargetMode="External"/><Relationship Id="rId20" Type="http://schemas.openxmlformats.org/officeDocument/2006/relationships/hyperlink" Target="http://www.uta.edu/resources" TargetMode="External"/><Relationship Id="rId29" Type="http://schemas.openxmlformats.org/officeDocument/2006/relationships/hyperlink" Target="http://www.uta.edu/news/info/campus-carr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titleix@uta.edu"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uta.edu/student-affairs/dos/file-a-complaint" TargetMode="External"/><Relationship Id="rId23" Type="http://schemas.openxmlformats.org/officeDocument/2006/relationships/hyperlink" Target="http://www.uta.edu/titleIX" TargetMode="External"/><Relationship Id="rId28" Type="http://schemas.openxmlformats.org/officeDocument/2006/relationships/hyperlink" Target="mailto:helpdesk@uta.edu" TargetMode="External"/><Relationship Id="rId10" Type="http://schemas.openxmlformats.org/officeDocument/2006/relationships/footnotes" Target="footnotes.xml"/><Relationship Id="rId19" Type="http://schemas.openxmlformats.org/officeDocument/2006/relationships/hyperlink" Target="mailto:resources@uta.edu"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talog.uta.edu/academicregulations/grades/" TargetMode="External"/><Relationship Id="rId22" Type="http://schemas.openxmlformats.org/officeDocument/2006/relationships/hyperlink" Target="http://www.uta.edu/hr/eos/index.php" TargetMode="External"/><Relationship Id="rId27" Type="http://schemas.openxmlformats.org/officeDocument/2006/relationships/hyperlink" Target="https://webapps.uta.edu/oit/selfservice/" TargetMode="External"/><Relationship Id="rId30" Type="http://schemas.openxmlformats.org/officeDocument/2006/relationships/hyperlink" Target="https://police.uta.edu/activeshooter"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A628A00ACE2945A0533BCEFE4326FC" ma:contentTypeVersion="1" ma:contentTypeDescription="Create a new document." ma:contentTypeScope="" ma:versionID="42e5369adc2f91f33840d14490cdb356">
  <xsd:schema xmlns:xsd="http://www.w3.org/2001/XMLSchema" xmlns:p="http://schemas.microsoft.com/office/2006/metadata/properties" targetNamespace="http://schemas.microsoft.com/office/2006/metadata/properties" ma:root="true" ma:fieldsID="ad59582e243be170c0c1571b56f23ac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0D73DA-2C59-4CAC-BAAC-658C629A9F7D}">
  <ds:schemaRefs>
    <ds:schemaRef ds:uri="http://schemas.openxmlformats.org/officeDocument/2006/bibliography"/>
  </ds:schemaRefs>
</ds:datastoreItem>
</file>

<file path=customXml/itemProps2.xml><?xml version="1.0" encoding="utf-8"?>
<ds:datastoreItem xmlns:ds="http://schemas.openxmlformats.org/officeDocument/2006/customXml" ds:itemID="{637DC6E3-2E7E-4FDA-A6F1-76D98C972CF6}">
  <ds:schemaRefs>
    <ds:schemaRef ds:uri="http://schemas.microsoft.com/office/2006/metadata/longProperties"/>
  </ds:schemaRefs>
</ds:datastoreItem>
</file>

<file path=customXml/itemProps3.xml><?xml version="1.0" encoding="utf-8"?>
<ds:datastoreItem xmlns:ds="http://schemas.openxmlformats.org/officeDocument/2006/customXml" ds:itemID="{854923AC-D9B8-4915-81F4-45B4F9304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62ABB41-8E17-486A-87FF-0EDA3D87825A}">
  <ds:schemaRefs>
    <ds:schemaRef ds:uri="http://schemas.microsoft.com/sharepoint/v3/contenttype/forms"/>
  </ds:schemaRefs>
</ds:datastoreItem>
</file>

<file path=customXml/itemProps5.xml><?xml version="1.0" encoding="utf-8"?>
<ds:datastoreItem xmlns:ds="http://schemas.openxmlformats.org/officeDocument/2006/customXml" ds:itemID="{B3FA6F1D-508F-4694-9C86-BBB90BFBEE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2552</Words>
  <Characters>14549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Classroom Management Module 1:</vt:lpstr>
    </vt:vector>
  </TitlesOfParts>
  <Company>Higher Ed Holdings, LLC</Company>
  <LinksUpToDate>false</LinksUpToDate>
  <CharactersWithSpaces>17067</CharactersWithSpaces>
  <SharedDoc>false</SharedDoc>
  <HLinks>
    <vt:vector size="90" baseType="variant">
      <vt:variant>
        <vt:i4>983053</vt:i4>
      </vt:variant>
      <vt:variant>
        <vt:i4>42</vt:i4>
      </vt:variant>
      <vt:variant>
        <vt:i4>0</vt:i4>
      </vt:variant>
      <vt:variant>
        <vt:i4>5</vt:i4>
      </vt:variant>
      <vt:variant>
        <vt:lpwstr>https://police.uta.edu/activeshooter</vt:lpwstr>
      </vt:variant>
      <vt:variant>
        <vt:lpwstr/>
      </vt:variant>
      <vt:variant>
        <vt:i4>7471229</vt:i4>
      </vt:variant>
      <vt:variant>
        <vt:i4>39</vt:i4>
      </vt:variant>
      <vt:variant>
        <vt:i4>0</vt:i4>
      </vt:variant>
      <vt:variant>
        <vt:i4>5</vt:i4>
      </vt:variant>
      <vt:variant>
        <vt:lpwstr>http://www.uta.edu/news/info/campus-carry/</vt:lpwstr>
      </vt:variant>
      <vt:variant>
        <vt:lpwstr/>
      </vt:variant>
      <vt:variant>
        <vt:i4>983072</vt:i4>
      </vt:variant>
      <vt:variant>
        <vt:i4>36</vt:i4>
      </vt:variant>
      <vt:variant>
        <vt:i4>0</vt:i4>
      </vt:variant>
      <vt:variant>
        <vt:i4>5</vt:i4>
      </vt:variant>
      <vt:variant>
        <vt:lpwstr>mailto:helpdesk@uta.edu</vt:lpwstr>
      </vt:variant>
      <vt:variant>
        <vt:lpwstr/>
      </vt:variant>
      <vt:variant>
        <vt:i4>4194395</vt:i4>
      </vt:variant>
      <vt:variant>
        <vt:i4>33</vt:i4>
      </vt:variant>
      <vt:variant>
        <vt:i4>0</vt:i4>
      </vt:variant>
      <vt:variant>
        <vt:i4>5</vt:i4>
      </vt:variant>
      <vt:variant>
        <vt:lpwstr>https://webapps.uta.edu/oit/selfservice/</vt:lpwstr>
      </vt:variant>
      <vt:variant>
        <vt:lpwstr/>
      </vt:variant>
      <vt:variant>
        <vt:i4>6029315</vt:i4>
      </vt:variant>
      <vt:variant>
        <vt:i4>30</vt:i4>
      </vt:variant>
      <vt:variant>
        <vt:i4>0</vt:i4>
      </vt:variant>
      <vt:variant>
        <vt:i4>5</vt:i4>
      </vt:variant>
      <vt:variant>
        <vt:lpwstr>http://www.uta.edu/oit/email/</vt:lpwstr>
      </vt:variant>
      <vt:variant>
        <vt:lpwstr/>
      </vt:variant>
      <vt:variant>
        <vt:i4>2949246</vt:i4>
      </vt:variant>
      <vt:variant>
        <vt:i4>27</vt:i4>
      </vt:variant>
      <vt:variant>
        <vt:i4>0</vt:i4>
      </vt:variant>
      <vt:variant>
        <vt:i4>5</vt:i4>
      </vt:variant>
      <vt:variant>
        <vt:lpwstr>http://wweb.uta.edu/ses/fao</vt:lpwstr>
      </vt:variant>
      <vt:variant>
        <vt:lpwstr/>
      </vt:variant>
      <vt:variant>
        <vt:i4>8061016</vt:i4>
      </vt:variant>
      <vt:variant>
        <vt:i4>24</vt:i4>
      </vt:variant>
      <vt:variant>
        <vt:i4>0</vt:i4>
      </vt:variant>
      <vt:variant>
        <vt:i4>5</vt:i4>
      </vt:variant>
      <vt:variant>
        <vt:lpwstr>mailto:titleix@uta.edu</vt:lpwstr>
      </vt:variant>
      <vt:variant>
        <vt:lpwstr/>
      </vt:variant>
      <vt:variant>
        <vt:i4>3276845</vt:i4>
      </vt:variant>
      <vt:variant>
        <vt:i4>21</vt:i4>
      </vt:variant>
      <vt:variant>
        <vt:i4>0</vt:i4>
      </vt:variant>
      <vt:variant>
        <vt:i4>5</vt:i4>
      </vt:variant>
      <vt:variant>
        <vt:lpwstr>http://www.uta.edu/titleIX</vt:lpwstr>
      </vt:variant>
      <vt:variant>
        <vt:lpwstr/>
      </vt:variant>
      <vt:variant>
        <vt:i4>6619168</vt:i4>
      </vt:variant>
      <vt:variant>
        <vt:i4>18</vt:i4>
      </vt:variant>
      <vt:variant>
        <vt:i4>0</vt:i4>
      </vt:variant>
      <vt:variant>
        <vt:i4>5</vt:i4>
      </vt:variant>
      <vt:variant>
        <vt:lpwstr>http://www.uta.edu/hr/eos/index.php</vt:lpwstr>
      </vt:variant>
      <vt:variant>
        <vt:lpwstr/>
      </vt:variant>
      <vt:variant>
        <vt:i4>1245267</vt:i4>
      </vt:variant>
      <vt:variant>
        <vt:i4>15</vt:i4>
      </vt:variant>
      <vt:variant>
        <vt:i4>0</vt:i4>
      </vt:variant>
      <vt:variant>
        <vt:i4>5</vt:i4>
      </vt:variant>
      <vt:variant>
        <vt:lpwstr>http://www.uta.edu/caps/</vt:lpwstr>
      </vt:variant>
      <vt:variant>
        <vt:lpwstr/>
      </vt:variant>
      <vt:variant>
        <vt:i4>4915292</vt:i4>
      </vt:variant>
      <vt:variant>
        <vt:i4>12</vt:i4>
      </vt:variant>
      <vt:variant>
        <vt:i4>0</vt:i4>
      </vt:variant>
      <vt:variant>
        <vt:i4>5</vt:i4>
      </vt:variant>
      <vt:variant>
        <vt:lpwstr>http://www.uta.edu/resources</vt:lpwstr>
      </vt:variant>
      <vt:variant>
        <vt:lpwstr/>
      </vt:variant>
      <vt:variant>
        <vt:i4>131113</vt:i4>
      </vt:variant>
      <vt:variant>
        <vt:i4>9</vt:i4>
      </vt:variant>
      <vt:variant>
        <vt:i4>0</vt:i4>
      </vt:variant>
      <vt:variant>
        <vt:i4>5</vt:i4>
      </vt:variant>
      <vt:variant>
        <vt:lpwstr>mailto:resources@uta.edu</vt:lpwstr>
      </vt:variant>
      <vt:variant>
        <vt:lpwstr/>
      </vt:variant>
      <vt:variant>
        <vt:i4>4325449</vt:i4>
      </vt:variant>
      <vt:variant>
        <vt:i4>6</vt:i4>
      </vt:variant>
      <vt:variant>
        <vt:i4>0</vt:i4>
      </vt:variant>
      <vt:variant>
        <vt:i4>5</vt:i4>
      </vt:variant>
      <vt:variant>
        <vt:lpwstr>http://www.uta.edu/disability</vt:lpwstr>
      </vt:variant>
      <vt:variant>
        <vt:lpwstr/>
      </vt:variant>
      <vt:variant>
        <vt:i4>7143472</vt:i4>
      </vt:variant>
      <vt:variant>
        <vt:i4>3</vt:i4>
      </vt:variant>
      <vt:variant>
        <vt:i4>0</vt:i4>
      </vt:variant>
      <vt:variant>
        <vt:i4>5</vt:i4>
      </vt:variant>
      <vt:variant>
        <vt:lpwstr>http://www.uta.edu/disability/</vt:lpwstr>
      </vt:variant>
      <vt:variant>
        <vt:lpwstr/>
      </vt:variant>
      <vt:variant>
        <vt:i4>6684782</vt:i4>
      </vt:variant>
      <vt:variant>
        <vt:i4>0</vt:i4>
      </vt:variant>
      <vt:variant>
        <vt:i4>0</vt:i4>
      </vt:variant>
      <vt:variant>
        <vt:i4>5</vt:i4>
      </vt:variant>
      <vt:variant>
        <vt:lpwstr>http://elearn.uta.edu/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Management Module 1:</dc:title>
  <dc:subject/>
  <dc:creator>Coleman, Scott L</dc:creator>
  <cp:keywords/>
  <cp:lastModifiedBy>Coleman, Scott L</cp:lastModifiedBy>
  <cp:revision>3</cp:revision>
  <cp:lastPrinted>2013-01-07T20:48:00Z</cp:lastPrinted>
  <dcterms:created xsi:type="dcterms:W3CDTF">2026-01-12T18:39:00Z</dcterms:created>
  <dcterms:modified xsi:type="dcterms:W3CDTF">2026-01-12T18:53:00Z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Subject">
    <vt:lpwstr/>
  </property>
  <property fmtid="{D5CDD505-2E9C-101B-9397-08002B2CF9AE}" pid="6" name="Keywords">
    <vt:lpwstr/>
  </property>
  <property fmtid="{D5CDD505-2E9C-101B-9397-08002B2CF9AE}" pid="7" name="_Author">
    <vt:lpwstr>barbara.coots</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ies>
</file>