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9E8C" w14:textId="77777777" w:rsidR="00A91594" w:rsidRPr="00C1342C" w:rsidRDefault="00A91594" w:rsidP="00A91594">
      <w:pPr>
        <w:pStyle w:val="Heading1"/>
        <w:rPr>
          <w:rFonts w:cs="Arial"/>
          <w:sz w:val="20"/>
          <w:szCs w:val="20"/>
        </w:rPr>
      </w:pPr>
      <w:r>
        <w:rPr>
          <w:rStyle w:val="Heading1Char"/>
        </w:rPr>
        <w:t>PSYC 3302: Business Psychology</w:t>
      </w:r>
    </w:p>
    <w:p w14:paraId="626A2657" w14:textId="54209568" w:rsidR="00141EC6" w:rsidRDefault="00CB6A57" w:rsidP="000A7979">
      <w:pPr>
        <w:jc w:val="center"/>
        <w:rPr>
          <w:rFonts w:cs="Arial"/>
          <w:sz w:val="20"/>
          <w:szCs w:val="20"/>
        </w:rPr>
      </w:pPr>
      <w:r>
        <w:rPr>
          <w:rStyle w:val="normalchar"/>
        </w:rPr>
        <w:t>Spring</w:t>
      </w:r>
      <w:r w:rsidR="00CE1818" w:rsidRPr="0016052E">
        <w:rPr>
          <w:rFonts w:cs="Arial"/>
          <w:szCs w:val="21"/>
        </w:rPr>
        <w:t xml:space="preserve"> </w:t>
      </w:r>
      <w:r w:rsidR="00A91594">
        <w:rPr>
          <w:rStyle w:val="normalchar"/>
        </w:rPr>
        <w:t>202</w:t>
      </w:r>
      <w:r w:rsidR="00FB0026">
        <w:rPr>
          <w:rStyle w:val="normalchar"/>
        </w:rPr>
        <w:t>6</w:t>
      </w:r>
    </w:p>
    <w:p w14:paraId="0CF066C1" w14:textId="01109293" w:rsidR="004C70FA" w:rsidRPr="0016052E" w:rsidRDefault="004C70FA" w:rsidP="000A7979">
      <w:pPr>
        <w:jc w:val="center"/>
        <w:rPr>
          <w:rFonts w:cs="Arial"/>
          <w:szCs w:val="21"/>
        </w:rPr>
      </w:pPr>
      <w:r w:rsidRPr="00AE6ED0">
        <w:rPr>
          <w:i/>
          <w:iCs/>
        </w:rPr>
        <w:t>As the instructor for this course, I reserve the right to adjust this schedule</w:t>
      </w:r>
      <w:r w:rsidR="004A4C6C">
        <w:rPr>
          <w:i/>
          <w:iCs/>
        </w:rPr>
        <w:t xml:space="preserve"> </w:t>
      </w:r>
      <w:r w:rsidR="00AE6ED0">
        <w:rPr>
          <w:i/>
          <w:iCs/>
        </w:rPr>
        <w:br/>
      </w:r>
      <w:r w:rsidRPr="00AE6ED0">
        <w:rPr>
          <w:i/>
          <w:iCs/>
        </w:rPr>
        <w:t>in any way that serves the educational needs of the students enrolled in this course.</w:t>
      </w:r>
      <w:r w:rsidRPr="00610A6D">
        <w:t xml:space="preserve"> </w:t>
      </w:r>
      <w:r w:rsidR="00AE6ED0">
        <w:br/>
      </w:r>
      <w:r w:rsidRPr="00610A6D">
        <w:t>–</w:t>
      </w:r>
      <w:r w:rsidR="00FB0026">
        <w:rPr>
          <w:rStyle w:val="normalchar"/>
        </w:rPr>
        <w:t>Logan Watts</w:t>
      </w:r>
      <w:r w:rsidR="00A91594">
        <w:rPr>
          <w:rStyle w:val="normalchar"/>
        </w:rPr>
        <w:t>, PhD</w:t>
      </w:r>
    </w:p>
    <w:p w14:paraId="2918A192" w14:textId="095AB54A" w:rsidR="002362C6" w:rsidRPr="00B04FCF" w:rsidRDefault="002362C6" w:rsidP="000A7979">
      <w:pPr>
        <w:jc w:val="both"/>
      </w:pPr>
      <w:r w:rsidRPr="006714BE">
        <w:rPr>
          <w:b/>
          <w:bCs/>
        </w:rPr>
        <w:t>Jump to:</w:t>
      </w:r>
      <w:r>
        <w:t xml:space="preserve"> </w:t>
      </w:r>
      <w:bookmarkStart w:id="0" w:name="Instructor"/>
      <w:bookmarkEnd w:id="0"/>
      <w:r w:rsidR="000F5785">
        <w:fldChar w:fldCharType="begin"/>
      </w:r>
      <w:r w:rsidR="000F5785">
        <w:instrText>HYPERLINK  \l "Instructor"</w:instrText>
      </w:r>
      <w:r w:rsidR="000F5785">
        <w:fldChar w:fldCharType="separate"/>
      </w:r>
      <w:r w:rsidR="00E934EE" w:rsidRPr="000F5785">
        <w:rPr>
          <w:rStyle w:val="Hyperlink"/>
        </w:rPr>
        <w:t>Instructor Information</w:t>
      </w:r>
      <w:r w:rsidR="000F5785">
        <w:fldChar w:fldCharType="end"/>
      </w:r>
      <w:r w:rsidR="00E934EE">
        <w:t xml:space="preserve"> </w:t>
      </w:r>
      <w:r w:rsidR="006C46D4">
        <w:t xml:space="preserve">| </w:t>
      </w:r>
      <w:hyperlink w:anchor="Course" w:history="1">
        <w:r w:rsidR="00E934EE" w:rsidRPr="00060DB1">
          <w:rPr>
            <w:rStyle w:val="Hyperlink"/>
          </w:rPr>
          <w:t>Course Information</w:t>
        </w:r>
      </w:hyperlink>
      <w:r w:rsidR="00E934EE">
        <w:t xml:space="preserve"> </w:t>
      </w:r>
      <w:r w:rsidR="006C46D4">
        <w:t xml:space="preserve">| </w:t>
      </w:r>
      <w:hyperlink w:anchor="Grading" w:history="1">
        <w:r w:rsidR="00E934EE" w:rsidRPr="00060DB1">
          <w:rPr>
            <w:rStyle w:val="Hyperlink"/>
          </w:rPr>
          <w:t>Grading Information</w:t>
        </w:r>
      </w:hyperlink>
      <w:r w:rsidR="00E934EE">
        <w:t xml:space="preserve"> </w:t>
      </w:r>
      <w:r w:rsidR="006C46D4">
        <w:t xml:space="preserve">| </w:t>
      </w:r>
      <w:hyperlink w:anchor="Policies" w:history="1">
        <w:r w:rsidR="00E934EE" w:rsidRPr="00060DB1">
          <w:rPr>
            <w:rStyle w:val="Hyperlink"/>
          </w:rPr>
          <w:t>University &amp; Program Policies</w:t>
        </w:r>
      </w:hyperlink>
      <w:r w:rsidR="00E934EE">
        <w:t xml:space="preserve"> </w:t>
      </w:r>
      <w:r w:rsidR="006C46D4">
        <w:t xml:space="preserve">| </w:t>
      </w:r>
      <w:hyperlink w:anchor="Resources" w:history="1">
        <w:r w:rsidR="00E934EE" w:rsidRPr="00060DB1">
          <w:rPr>
            <w:rStyle w:val="Hyperlink"/>
          </w:rPr>
          <w:t>Academic &amp; Wellness Resources</w:t>
        </w:r>
      </w:hyperlink>
      <w:r w:rsidR="00E934EE">
        <w:t xml:space="preserve"> </w:t>
      </w:r>
      <w:r w:rsidR="006C46D4">
        <w:t xml:space="preserve">| </w:t>
      </w:r>
      <w:hyperlink w:anchor="Safety" w:history="1">
        <w:r w:rsidR="00E934EE" w:rsidRPr="00060DB1">
          <w:rPr>
            <w:rStyle w:val="Hyperlink"/>
          </w:rPr>
          <w:t>Safety Information &amp; Resources</w:t>
        </w:r>
      </w:hyperlink>
      <w:r w:rsidR="006C46D4">
        <w:t xml:space="preserve"> | </w:t>
      </w:r>
      <w:hyperlink w:anchor="Schedule" w:history="1">
        <w:r w:rsidR="00E934EE" w:rsidRPr="00060DB1">
          <w:rPr>
            <w:rStyle w:val="Hyperlink"/>
          </w:rPr>
          <w:t>Course Schedule</w:t>
        </w:r>
      </w:hyperlink>
    </w:p>
    <w:p w14:paraId="574EB2A5" w14:textId="6F09AA66" w:rsidR="00AA7981" w:rsidRPr="00C1342C" w:rsidRDefault="000D7CC4" w:rsidP="000A7979">
      <w:pPr>
        <w:pStyle w:val="Heading2"/>
        <w:rPr>
          <w:i/>
          <w:iCs/>
          <w:color w:val="auto"/>
        </w:rPr>
      </w:pPr>
      <w:r w:rsidRPr="0071163A">
        <w:t>Instructor Info</w:t>
      </w:r>
      <w:r w:rsidR="000B1722" w:rsidRPr="0071163A">
        <w:t>rmation</w:t>
      </w:r>
    </w:p>
    <w:sdt>
      <w:sdtPr>
        <w:rPr>
          <w:rFonts w:cs="Times New Roman"/>
          <w:b w:val="0"/>
          <w:i/>
          <w:iCs/>
          <w:color w:val="672146"/>
          <w:sz w:val="22"/>
        </w:rPr>
        <w:alias w:val="Instructor Info Block"/>
        <w:tag w:val="Instructor Info Block"/>
        <w:id w:val="368420386"/>
        <w15:color w:val="007398"/>
        <w15:repeatingSection/>
      </w:sdtPr>
      <w:sdtEndPr>
        <w:rPr>
          <w:i w:val="0"/>
          <w:iCs w:val="0"/>
          <w:color w:val="FF0000"/>
          <w:sz w:val="24"/>
        </w:rPr>
      </w:sdtEndPr>
      <w:sdtContent>
        <w:sdt>
          <w:sdtPr>
            <w:rPr>
              <w:rFonts w:cs="Times New Roman"/>
              <w:b w:val="0"/>
              <w:i/>
              <w:iCs/>
              <w:color w:val="672146"/>
              <w:sz w:val="22"/>
            </w:rPr>
            <w:id w:val="916671753"/>
            <w:placeholder>
              <w:docPart w:val="DefaultPlaceholder_-1854013435"/>
            </w:placeholder>
            <w15:color w:val="007398"/>
            <w15:repeatingSectionItem/>
          </w:sdtPr>
          <w:sdtEndPr>
            <w:rPr>
              <w:i w:val="0"/>
              <w:iCs w:val="0"/>
              <w:color w:val="FF0000"/>
              <w:sz w:val="24"/>
            </w:rPr>
          </w:sdtEndPr>
          <w:sdtContent>
            <w:p w14:paraId="490D4F0B" w14:textId="67527417" w:rsidR="000D7CC4" w:rsidRPr="006F53DB" w:rsidRDefault="001D11A1" w:rsidP="000A7979">
              <w:pPr>
                <w:pStyle w:val="Heading3"/>
              </w:pPr>
              <w:r w:rsidRPr="0050504D">
                <w:t>Instructor</w:t>
              </w:r>
              <w:r w:rsidR="00D91597">
                <w:t xml:space="preserve"> Name</w:t>
              </w:r>
            </w:p>
            <w:p w14:paraId="1E9E2B1F" w14:textId="1B633DE0" w:rsidR="00872D63" w:rsidRPr="00847A08" w:rsidRDefault="00FB0026" w:rsidP="000A7979">
              <w:r>
                <w:t>Logan Watts</w:t>
              </w:r>
              <w:r w:rsidR="00A91594">
                <w:t>, PhD</w:t>
              </w:r>
            </w:p>
            <w:p w14:paraId="34E8FABC" w14:textId="25CAAFDB" w:rsidR="00141EC6" w:rsidRDefault="00141EC6" w:rsidP="000A7979">
              <w:pPr>
                <w:pStyle w:val="Heading3"/>
              </w:pPr>
              <w:r w:rsidRPr="006F53DB">
                <w:t xml:space="preserve">Office </w:t>
              </w:r>
              <w:r w:rsidR="00ED45CB" w:rsidRPr="006F53DB">
                <w:t>Location</w:t>
              </w:r>
            </w:p>
            <w:p w14:paraId="08A6606B" w14:textId="49497771" w:rsidR="00AC3F61" w:rsidRPr="00847A08" w:rsidRDefault="00A91594" w:rsidP="000A7979">
              <w:r>
                <w:t>LS 30</w:t>
              </w:r>
              <w:r w:rsidR="00FB0026">
                <w:t>9</w:t>
              </w:r>
            </w:p>
            <w:p w14:paraId="02670148" w14:textId="2742D39E" w:rsidR="00EF0AAB" w:rsidRDefault="0084194A" w:rsidP="000A7979">
              <w:hyperlink r:id="rId11" w:history="1">
                <w:r w:rsidRPr="0084194A">
                  <w:rPr>
                    <w:rStyle w:val="Hyperlink"/>
                  </w:rPr>
                  <w:t>View Campus Map</w:t>
                </w:r>
              </w:hyperlink>
            </w:p>
            <w:p w14:paraId="2413E191" w14:textId="6D368CAD" w:rsidR="009F399B" w:rsidRPr="009F399B" w:rsidRDefault="000E5E04" w:rsidP="000A7979">
              <w:pPr>
                <w:pStyle w:val="Heading3"/>
              </w:pPr>
              <w:r>
                <w:t xml:space="preserve">Office </w:t>
              </w:r>
              <w:r w:rsidR="00201828">
                <w:t>P</w:t>
              </w:r>
              <w:r>
                <w:t>hone Number</w:t>
              </w:r>
            </w:p>
            <w:p w14:paraId="70F94266" w14:textId="22780551" w:rsidR="00872D63" w:rsidRPr="00847A08" w:rsidRDefault="00FB0026" w:rsidP="000A7979">
              <w:r>
                <w:t>N/A</w:t>
              </w:r>
            </w:p>
            <w:p w14:paraId="32450747" w14:textId="4E108649" w:rsidR="009F399B" w:rsidRPr="009F399B" w:rsidRDefault="000E5E04" w:rsidP="000A7979">
              <w:pPr>
                <w:pStyle w:val="Heading3"/>
              </w:pPr>
              <w:r w:rsidRPr="006F53DB">
                <w:t>Email Address</w:t>
              </w:r>
            </w:p>
            <w:p w14:paraId="29F70C46" w14:textId="7170B10A" w:rsidR="009F399B" w:rsidRPr="00847A08" w:rsidRDefault="00FB0026" w:rsidP="000A7979">
              <w:r>
                <w:t>logan.watts@uta.edu</w:t>
              </w:r>
            </w:p>
            <w:p w14:paraId="40B5DCDE" w14:textId="3D456316" w:rsidR="002E3977" w:rsidRPr="002E3977" w:rsidRDefault="000E5E04" w:rsidP="000A7979">
              <w:pPr>
                <w:pStyle w:val="Heading3"/>
              </w:pPr>
              <w:r>
                <w:t>Faculty Profile</w:t>
              </w:r>
            </w:p>
            <w:p w14:paraId="5BCB93E7" w14:textId="692562E7" w:rsidR="009D3A1D" w:rsidRPr="00847A08" w:rsidRDefault="00FB0026" w:rsidP="000A7979">
              <w:hyperlink r:id="rId12" w:history="1">
                <w:r w:rsidRPr="00FB0026">
                  <w:rPr>
                    <w:rStyle w:val="Hyperlink"/>
                  </w:rPr>
                  <w:t>Logan L. Watts</w:t>
                </w:r>
              </w:hyperlink>
              <w:r w:rsidR="00A91594">
                <w:t xml:space="preserve"> (</w:t>
              </w:r>
              <w:r w:rsidRPr="00FB0026">
                <w:t>https://www.uta.edu/academics/faculty/profile?user=logan.watts</w:t>
              </w:r>
              <w:r w:rsidR="00A91594">
                <w:t>)</w:t>
              </w:r>
            </w:p>
            <w:p w14:paraId="1FC1146A" w14:textId="5CF998E4" w:rsidR="00876FDD" w:rsidRPr="00741F7D" w:rsidRDefault="000E5E04" w:rsidP="000A7979">
              <w:pPr>
                <w:pStyle w:val="Heading3"/>
              </w:pPr>
              <w:r w:rsidRPr="007064CA">
                <w:t>Office Hours</w:t>
              </w:r>
            </w:p>
            <w:p w14:paraId="32D2F3C8" w14:textId="5A5033D9" w:rsidR="00D664F2" w:rsidRPr="00741F7D" w:rsidRDefault="00A91594" w:rsidP="000A7979">
              <w:r>
                <w:t>Meetings via Teams by appointment – please e-mail me</w:t>
              </w:r>
            </w:p>
            <w:p w14:paraId="0ECD69B0" w14:textId="1D46E560" w:rsidR="00814462" w:rsidRDefault="00957E4F" w:rsidP="000A7979">
              <w:pPr>
                <w:pStyle w:val="Heading3"/>
              </w:pPr>
              <w:r>
                <w:t xml:space="preserve">Communication </w:t>
              </w:r>
              <w:r w:rsidR="00CF6A24">
                <w:t>Guidelines</w:t>
              </w:r>
            </w:p>
            <w:p w14:paraId="63C6A513" w14:textId="68C8DCE7" w:rsidR="00957E4F" w:rsidRDefault="00957E4F" w:rsidP="000A7979">
              <w:r>
                <w:t xml:space="preserve">My preferred communication method is </w:t>
              </w:r>
              <w:r w:rsidR="00A91594">
                <w:rPr>
                  <w:rStyle w:val="normalchar"/>
                </w:rPr>
                <w:t>email.</w:t>
              </w:r>
            </w:p>
            <w:p w14:paraId="74011FCC" w14:textId="39AA38A9" w:rsidR="00DC3C4A" w:rsidRPr="00A91594" w:rsidRDefault="00433AB2" w:rsidP="00A91594">
              <w:pPr>
                <w:rPr>
                  <w:color w:val="FF0000"/>
                </w:rPr>
              </w:pPr>
              <w:r>
                <w:t>I will respond to email</w:t>
              </w:r>
              <w:r w:rsidR="00876FDD">
                <w:t>s</w:t>
              </w:r>
              <w:r>
                <w:t xml:space="preserve"> and </w:t>
              </w:r>
              <w:r w:rsidR="00876FDD">
                <w:t>voice</w:t>
              </w:r>
              <w:r>
                <w:t xml:space="preserve"> messages</w:t>
              </w:r>
              <w:r w:rsidR="00371232">
                <w:t xml:space="preserve"> within </w:t>
              </w:r>
              <w:r w:rsidR="00A91594">
                <w:rPr>
                  <w:rStyle w:val="normalchar"/>
                </w:rPr>
                <w:t>2 business days.</w:t>
              </w:r>
            </w:p>
          </w:sdtContent>
        </w:sdt>
      </w:sdtContent>
    </w:sdt>
    <w:p w14:paraId="0B243C5A" w14:textId="2FEF1DAF" w:rsidR="00DC3C4A" w:rsidRPr="00BC26E6" w:rsidRDefault="000D7CC4" w:rsidP="00A91594">
      <w:pPr>
        <w:pStyle w:val="Heading2"/>
      </w:pPr>
      <w:bookmarkStart w:id="1" w:name="Course"/>
      <w:r w:rsidRPr="00733B6F">
        <w:t xml:space="preserve">Course </w:t>
      </w:r>
      <w:r w:rsidRPr="00A85237">
        <w:t>Information</w:t>
      </w:r>
      <w:bookmarkEnd w:id="1"/>
    </w:p>
    <w:p w14:paraId="6D2B4DA9" w14:textId="77777777" w:rsidR="000D7CC4" w:rsidRDefault="00141EC6" w:rsidP="000A7979">
      <w:pPr>
        <w:pStyle w:val="Heading3"/>
      </w:pPr>
      <w:r w:rsidRPr="0016052E">
        <w:t xml:space="preserve">Section </w:t>
      </w:r>
      <w:r w:rsidR="001D11A1" w:rsidRPr="00CA5150">
        <w:t>Information</w:t>
      </w:r>
    </w:p>
    <w:p w14:paraId="314F39A4" w14:textId="722A275B" w:rsidR="00C31056" w:rsidRPr="00E416A0" w:rsidRDefault="00A91594" w:rsidP="000A7979">
      <w:r>
        <w:rPr>
          <w:rStyle w:val="normalchar"/>
        </w:rPr>
        <w:t>PSYC 3302, section 001, Business Psychology</w:t>
      </w:r>
    </w:p>
    <w:p w14:paraId="224C9300" w14:textId="6641F224" w:rsidR="00CA5150" w:rsidRDefault="00E52BA7" w:rsidP="000A7979">
      <w:pPr>
        <w:pStyle w:val="Heading3"/>
      </w:pPr>
      <w:r>
        <w:t>Course Delivery Method</w:t>
      </w:r>
    </w:p>
    <w:p w14:paraId="0BFC5B5B" w14:textId="50453144" w:rsidR="00CA5150" w:rsidRDefault="00E52BA7" w:rsidP="000A7979">
      <w:pPr>
        <w:rPr>
          <w:rStyle w:val="normalchar"/>
        </w:rPr>
      </w:pPr>
      <w:r w:rsidRPr="00E52BA7">
        <w:t xml:space="preserve">This course is </w:t>
      </w:r>
      <w:r w:rsidRPr="00E00EA5">
        <w:t xml:space="preserve">designated </w:t>
      </w:r>
      <w:r w:rsidR="00A91594">
        <w:rPr>
          <w:rStyle w:val="normalchar"/>
        </w:rPr>
        <w:t>ON-CAMPUS</w:t>
      </w:r>
      <w:r w:rsidR="00CD6229" w:rsidRPr="00E00EA5">
        <w:t>, which</w:t>
      </w:r>
      <w:r w:rsidR="00CD6229">
        <w:t xml:space="preserve"> means </w:t>
      </w:r>
      <w:r w:rsidR="00A91594">
        <w:rPr>
          <w:rStyle w:val="normalchar"/>
        </w:rPr>
        <w:t>s</w:t>
      </w:r>
      <w:r w:rsidR="00A91594" w:rsidRPr="00A91594">
        <w:rPr>
          <w:rStyle w:val="normalchar"/>
        </w:rPr>
        <w:t xml:space="preserve">tudents </w:t>
      </w:r>
      <w:r w:rsidR="00A91594">
        <w:rPr>
          <w:rStyle w:val="normalchar"/>
        </w:rPr>
        <w:t>are expected</w:t>
      </w:r>
      <w:r w:rsidR="00A91594" w:rsidRPr="00A91594">
        <w:rPr>
          <w:rStyle w:val="normalchar"/>
        </w:rPr>
        <w:t xml:space="preserve"> to attend all class sessions on campus (unless otherwise noted in the syllabus) on all scheduled days/times throughout the semester.</w:t>
      </w:r>
      <w:r w:rsidR="00A91594">
        <w:rPr>
          <w:rStyle w:val="normalchar"/>
        </w:rPr>
        <w:t xml:space="preserve"> Attendance and engagement </w:t>
      </w:r>
      <w:proofErr w:type="gramStart"/>
      <w:r w:rsidR="00A91594">
        <w:rPr>
          <w:rStyle w:val="normalchar"/>
        </w:rPr>
        <w:t>is</w:t>
      </w:r>
      <w:proofErr w:type="gramEnd"/>
      <w:r w:rsidR="00A91594">
        <w:rPr>
          <w:rStyle w:val="normalchar"/>
        </w:rPr>
        <w:t xml:space="preserve"> important as this course includes many experiential activities and group work.</w:t>
      </w:r>
    </w:p>
    <w:p w14:paraId="2F841632" w14:textId="77777777" w:rsidR="00C236DE" w:rsidRDefault="00C236DE" w:rsidP="000A7979"/>
    <w:p w14:paraId="78C1D6F7" w14:textId="74580E4E" w:rsidR="00BC3A25" w:rsidRPr="00BC3A25" w:rsidRDefault="00BC3A25" w:rsidP="000A7979">
      <w:r w:rsidRPr="00BC3A25">
        <w:t>For a full definition of the course modalities, please visit</w:t>
      </w:r>
      <w:r w:rsidR="0041339F">
        <w:t xml:space="preserve"> the</w:t>
      </w:r>
      <w:r w:rsidRPr="00BC3A25">
        <w:t xml:space="preserve"> </w:t>
      </w:r>
      <w:hyperlink r:id="rId13" w:history="1">
        <w:r w:rsidRPr="00BC3A25">
          <w:rPr>
            <w:rStyle w:val="Hyperlink"/>
          </w:rPr>
          <w:t>Course Modalities page</w:t>
        </w:r>
      </w:hyperlink>
      <w:r w:rsidRPr="00BC3A25">
        <w:t>.</w:t>
      </w:r>
    </w:p>
    <w:p w14:paraId="47631C1F" w14:textId="453E8EE2" w:rsidR="000D7CC4" w:rsidRDefault="00141EC6" w:rsidP="000A7979">
      <w:pPr>
        <w:pStyle w:val="Heading3"/>
      </w:pPr>
      <w:r w:rsidRPr="0016052E">
        <w:lastRenderedPageBreak/>
        <w:t>T</w:t>
      </w:r>
      <w:r w:rsidR="000E5E04">
        <w:t>ime and Place of Class Meetings</w:t>
      </w:r>
    </w:p>
    <w:p w14:paraId="429AA91A" w14:textId="30AE43F1" w:rsidR="00C236DE" w:rsidRDefault="00AD5A07" w:rsidP="000A7979">
      <w:r>
        <w:rPr>
          <w:rStyle w:val="normalchar"/>
        </w:rPr>
        <w:t>This is an ON-CAMPUS class, which means that the class will meet in person</w:t>
      </w:r>
      <w:r w:rsidR="00FB0026">
        <w:rPr>
          <w:rStyle w:val="normalchar"/>
        </w:rPr>
        <w:t xml:space="preserve"> on </w:t>
      </w:r>
      <w:r>
        <w:rPr>
          <w:rStyle w:val="normalchar"/>
        </w:rPr>
        <w:t xml:space="preserve">Thursdays from </w:t>
      </w:r>
      <w:r w:rsidR="00FB0026">
        <w:rPr>
          <w:rStyle w:val="normalchar"/>
        </w:rPr>
        <w:t>11:00</w:t>
      </w:r>
      <w:r>
        <w:rPr>
          <w:rStyle w:val="normalchar"/>
        </w:rPr>
        <w:t xml:space="preserve"> </w:t>
      </w:r>
      <w:r w:rsidR="00FB0026">
        <w:rPr>
          <w:rStyle w:val="normalchar"/>
        </w:rPr>
        <w:t>A</w:t>
      </w:r>
      <w:r>
        <w:rPr>
          <w:rStyle w:val="normalchar"/>
        </w:rPr>
        <w:t xml:space="preserve">M – </w:t>
      </w:r>
      <w:r w:rsidR="00FB0026">
        <w:rPr>
          <w:rStyle w:val="normalchar"/>
        </w:rPr>
        <w:t>1</w:t>
      </w:r>
      <w:r>
        <w:rPr>
          <w:rStyle w:val="normalchar"/>
        </w:rPr>
        <w:t xml:space="preserve">:50 PM in </w:t>
      </w:r>
      <w:r w:rsidR="00FB0026" w:rsidRPr="00FB0026">
        <w:t>ARCH</w:t>
      </w:r>
      <w:r w:rsidR="00FB0026">
        <w:t xml:space="preserve"> </w:t>
      </w:r>
      <w:r w:rsidR="00FB0026" w:rsidRPr="00FB0026">
        <w:t>401</w:t>
      </w:r>
      <w:r w:rsidR="00FB0026">
        <w:t xml:space="preserve"> </w:t>
      </w:r>
      <w:r>
        <w:t>unless otherwise noted.</w:t>
      </w:r>
      <w:r w:rsidR="00C236DE">
        <w:t xml:space="preserve"> </w:t>
      </w:r>
    </w:p>
    <w:p w14:paraId="7E560F34" w14:textId="77777777" w:rsidR="00C236DE" w:rsidRDefault="00C236DE" w:rsidP="000A7979"/>
    <w:p w14:paraId="45EEC213" w14:textId="183679D6" w:rsidR="008A157E" w:rsidRDefault="00C236DE" w:rsidP="000A7979">
      <w:r>
        <w:t>Course Modules will be open in Canvas from Saturday and will complete the following Friday.</w:t>
      </w:r>
    </w:p>
    <w:p w14:paraId="511F94C9" w14:textId="5B43D82C" w:rsidR="00427B4E" w:rsidRDefault="00427B4E" w:rsidP="00427B4E">
      <w:pPr>
        <w:pStyle w:val="Heading4"/>
      </w:pPr>
      <w:r>
        <w:t>Time Zone</w:t>
      </w:r>
    </w:p>
    <w:p w14:paraId="3EC42707" w14:textId="016F61A0" w:rsidR="00427B4E" w:rsidRDefault="00427B4E" w:rsidP="000A7979">
      <w:r>
        <w:t xml:space="preserve">This course operates on Central Time. All times listed for </w:t>
      </w:r>
      <w:r w:rsidR="00557588">
        <w:t xml:space="preserve">class </w:t>
      </w:r>
      <w:r>
        <w:t>meeting times</w:t>
      </w:r>
      <w:r w:rsidR="00557588">
        <w:t xml:space="preserve">, exams, </w:t>
      </w:r>
      <w:r>
        <w:t xml:space="preserve">and assignment deadlines are </w:t>
      </w:r>
      <w:r w:rsidR="000D1132">
        <w:t xml:space="preserve">in </w:t>
      </w:r>
      <w:r w:rsidR="00244127">
        <w:t>Central Time.</w:t>
      </w:r>
    </w:p>
    <w:p w14:paraId="28CDD312" w14:textId="77777777" w:rsidR="000D7CC4" w:rsidRDefault="000E5E04" w:rsidP="000A7979">
      <w:pPr>
        <w:pStyle w:val="Heading3"/>
      </w:pPr>
      <w:r>
        <w:t>Description of Course Content</w:t>
      </w:r>
    </w:p>
    <w:p w14:paraId="7B272EA8" w14:textId="4DCB35E3" w:rsidR="00C31056" w:rsidRPr="005B10DD" w:rsidRDefault="00AD5A07" w:rsidP="000A7979">
      <w:r>
        <w:rPr>
          <w:rFonts w:cs="Arial"/>
          <w:color w:val="000000"/>
          <w:szCs w:val="21"/>
          <w:shd w:val="clear" w:color="auto" w:fill="FFFFFF"/>
        </w:rPr>
        <w:t>Industrial and Organizational (I/O) psychology (aka business psychology) focuses on the intersection between psychological theories/concepts and practical business applications. I/O psychologists are dedicated to improving the work environment for employees and ensuring businesses are productive. This course will introduce students to a wide range of I/O psychology concepts and topics such as employee selection, training, employee attitudes, leadership, and group processes.</w:t>
      </w:r>
    </w:p>
    <w:p w14:paraId="1F1AFBCE" w14:textId="31EB1D98" w:rsidR="00264B8B" w:rsidRPr="000172E3" w:rsidRDefault="00264B8B" w:rsidP="000A7979">
      <w:pPr>
        <w:pStyle w:val="Heading4"/>
      </w:pPr>
      <w:r w:rsidRPr="000172E3">
        <w:t>Pre</w:t>
      </w:r>
      <w:r w:rsidR="0048517B" w:rsidRPr="000172E3">
        <w:t>r</w:t>
      </w:r>
      <w:r w:rsidRPr="000172E3">
        <w:t>equisites</w:t>
      </w:r>
    </w:p>
    <w:p w14:paraId="6D8B6C19" w14:textId="27634CD3" w:rsidR="00C013CA" w:rsidRPr="00C013CA" w:rsidRDefault="00AD5A07" w:rsidP="000A7979">
      <w:pPr>
        <w:rPr>
          <w:b/>
          <w:bCs/>
          <w:color w:val="007398"/>
        </w:rPr>
      </w:pPr>
      <w:r>
        <w:rPr>
          <w:rStyle w:val="normalchar"/>
        </w:rPr>
        <w:t>None</w:t>
      </w:r>
    </w:p>
    <w:p w14:paraId="2935CA0F" w14:textId="66238A45" w:rsidR="00141EC6" w:rsidRDefault="000E5E04" w:rsidP="000A7979">
      <w:pPr>
        <w:pStyle w:val="Heading3"/>
        <w:rPr>
          <w:b w:val="0"/>
          <w:bCs/>
          <w:i/>
          <w:iCs/>
          <w:color w:val="672146"/>
        </w:rPr>
      </w:pPr>
      <w:r>
        <w:t>Student Learning Outcomes</w:t>
      </w:r>
    </w:p>
    <w:p w14:paraId="0541E768" w14:textId="0219F6BE" w:rsidR="00AD5A07" w:rsidRPr="00AD5A07" w:rsidRDefault="00AD5A07" w:rsidP="00AD5A07">
      <w:r>
        <w:rPr>
          <w:rFonts w:cs="Arial"/>
          <w:szCs w:val="21"/>
        </w:rPr>
        <w:t xml:space="preserve">Each week will be devoted to a particular topic. Successful completion of this course will require students to (a) learn and become familiar with each topic's basic concepts, (b) learn and understand how to apply those concepts in the workplace, and (c) develop and refine the knowledge and skills to assist organizations in functioning more effectively. </w:t>
      </w:r>
      <w:r>
        <w:t xml:space="preserve">By the end of this course, students will be able to: </w:t>
      </w:r>
    </w:p>
    <w:p w14:paraId="4C5741F8" w14:textId="77777777" w:rsidR="00AD5A07" w:rsidRDefault="00AD5A07" w:rsidP="00AD5A07">
      <w:pPr>
        <w:pStyle w:val="ListParagraph"/>
        <w:numPr>
          <w:ilvl w:val="0"/>
          <w:numId w:val="32"/>
        </w:numPr>
        <w:spacing w:before="100" w:beforeAutospacing="1" w:after="100" w:afterAutospacing="1"/>
        <w:rPr>
          <w:rFonts w:cs="Arial"/>
          <w:szCs w:val="21"/>
        </w:rPr>
      </w:pPr>
      <w:r>
        <w:rPr>
          <w:rFonts w:cs="Arial"/>
          <w:szCs w:val="21"/>
        </w:rPr>
        <w:t>Describe the basic theories of I/O psychology.</w:t>
      </w:r>
    </w:p>
    <w:p w14:paraId="4A8AA1FB" w14:textId="46DBB502" w:rsidR="00AD5A07" w:rsidRDefault="00AD5A07" w:rsidP="00F47324">
      <w:pPr>
        <w:pStyle w:val="ListParagraph"/>
        <w:numPr>
          <w:ilvl w:val="0"/>
          <w:numId w:val="32"/>
        </w:numPr>
        <w:spacing w:before="100" w:beforeAutospacing="1" w:after="100" w:afterAutospacing="1"/>
        <w:rPr>
          <w:rFonts w:cs="Arial"/>
          <w:szCs w:val="21"/>
        </w:rPr>
      </w:pPr>
      <w:r>
        <w:rPr>
          <w:rFonts w:cs="Arial"/>
          <w:szCs w:val="21"/>
        </w:rPr>
        <w:t>Identify the theoretical approaches related to the major topic areas.</w:t>
      </w:r>
    </w:p>
    <w:p w14:paraId="437500B0" w14:textId="77777777" w:rsidR="00AD5A07" w:rsidRDefault="00AD5A07" w:rsidP="00AD5A07">
      <w:pPr>
        <w:pStyle w:val="ListParagraph"/>
        <w:numPr>
          <w:ilvl w:val="0"/>
          <w:numId w:val="32"/>
        </w:numPr>
        <w:spacing w:before="100" w:beforeAutospacing="1" w:after="100" w:afterAutospacing="1"/>
        <w:rPr>
          <w:rFonts w:cs="Arial"/>
          <w:szCs w:val="21"/>
        </w:rPr>
      </w:pPr>
      <w:r>
        <w:rPr>
          <w:rFonts w:cs="Arial"/>
          <w:szCs w:val="21"/>
        </w:rPr>
        <w:t>Identify the techniques and methods used by I/O psychologists.</w:t>
      </w:r>
    </w:p>
    <w:p w14:paraId="7AA825FE" w14:textId="77777777" w:rsidR="00AD5A07" w:rsidRDefault="00AD5A07" w:rsidP="00AD5A07">
      <w:pPr>
        <w:pStyle w:val="ListParagraph"/>
        <w:numPr>
          <w:ilvl w:val="0"/>
          <w:numId w:val="32"/>
        </w:numPr>
        <w:spacing w:before="100" w:beforeAutospacing="1" w:after="100" w:afterAutospacing="1"/>
        <w:rPr>
          <w:rFonts w:cs="Arial"/>
          <w:szCs w:val="21"/>
        </w:rPr>
      </w:pPr>
      <w:r>
        <w:rPr>
          <w:rFonts w:cs="Arial"/>
          <w:szCs w:val="21"/>
        </w:rPr>
        <w:t>Give examples of, describe, and explain the connections among the various topics.</w:t>
      </w:r>
    </w:p>
    <w:p w14:paraId="1FC67B1C" w14:textId="77777777" w:rsidR="00AD5A07" w:rsidRDefault="00AD5A07" w:rsidP="00AD5A07">
      <w:pPr>
        <w:pStyle w:val="ListParagraph"/>
        <w:numPr>
          <w:ilvl w:val="0"/>
          <w:numId w:val="32"/>
        </w:numPr>
        <w:spacing w:before="100" w:beforeAutospacing="1" w:after="100" w:afterAutospacing="1"/>
        <w:rPr>
          <w:rFonts w:cs="Arial"/>
          <w:szCs w:val="21"/>
        </w:rPr>
      </w:pPr>
      <w:r>
        <w:rPr>
          <w:rFonts w:cs="Arial"/>
          <w:szCs w:val="21"/>
        </w:rPr>
        <w:t>Gain experience presenting and discussing material.</w:t>
      </w:r>
    </w:p>
    <w:p w14:paraId="1C6DA223" w14:textId="77777777" w:rsidR="00AD5A07" w:rsidRDefault="00AD5A07" w:rsidP="00AD5A07">
      <w:pPr>
        <w:pStyle w:val="ListParagraph"/>
        <w:numPr>
          <w:ilvl w:val="0"/>
          <w:numId w:val="32"/>
        </w:numPr>
        <w:spacing w:before="100" w:beforeAutospacing="1" w:after="100" w:afterAutospacing="1"/>
        <w:rPr>
          <w:rFonts w:cs="Arial"/>
          <w:szCs w:val="21"/>
        </w:rPr>
      </w:pPr>
      <w:r>
        <w:rPr>
          <w:rFonts w:cs="Arial"/>
          <w:szCs w:val="21"/>
        </w:rPr>
        <w:t>Translate technical information and psychological principles into useable applications for practitioners.</w:t>
      </w:r>
    </w:p>
    <w:p w14:paraId="7B6CEE5F" w14:textId="2C930F89" w:rsidR="00D15D7B" w:rsidRPr="00BC26E6" w:rsidRDefault="00141EC6" w:rsidP="00AD5A07">
      <w:pPr>
        <w:pStyle w:val="Heading3"/>
      </w:pPr>
      <w:r w:rsidRPr="0016052E">
        <w:t xml:space="preserve">Textbooks and Other </w:t>
      </w:r>
      <w:r w:rsidR="000E5E04">
        <w:t>Course Materials</w:t>
      </w:r>
    </w:p>
    <w:p w14:paraId="0D0CC9B6" w14:textId="15897E25" w:rsidR="00C8548F" w:rsidRPr="00C8548F" w:rsidRDefault="00C8548F" w:rsidP="000A7979">
      <w:pPr>
        <w:pStyle w:val="Heading4"/>
      </w:pPr>
      <w:r>
        <w:t>Required Textbooks and Materials</w:t>
      </w:r>
    </w:p>
    <w:p w14:paraId="5081FEED" w14:textId="6CAD12FC" w:rsidR="00A100C4" w:rsidRDefault="00AD5A07" w:rsidP="000A7979">
      <w:r>
        <w:t xml:space="preserve">This course has no required textbook. Rather, materials will be provided in Canvas for each week. This course is designated as a No Cost Educational Materials course. </w:t>
      </w:r>
    </w:p>
    <w:p w14:paraId="5EE2D84F" w14:textId="77777777" w:rsidR="00184B18" w:rsidRDefault="00184B18" w:rsidP="000A7979">
      <w:pPr>
        <w:pStyle w:val="Heading3"/>
      </w:pPr>
      <w:bookmarkStart w:id="2" w:name="_Hlk168489808"/>
    </w:p>
    <w:p w14:paraId="43171667" w14:textId="77777777" w:rsidR="00184B18" w:rsidRDefault="00184B18" w:rsidP="000A7979">
      <w:pPr>
        <w:pStyle w:val="Heading3"/>
      </w:pPr>
    </w:p>
    <w:p w14:paraId="69719AFA" w14:textId="3F914529" w:rsidR="00141EC6" w:rsidRDefault="00141EC6" w:rsidP="000A7979">
      <w:pPr>
        <w:pStyle w:val="Heading3"/>
      </w:pPr>
      <w:r w:rsidRPr="009D756D">
        <w:lastRenderedPageBreak/>
        <w:t>Descriptions of maj</w:t>
      </w:r>
      <w:r w:rsidR="0005773E">
        <w:t>or assignments and examinations</w:t>
      </w:r>
      <w:bookmarkEnd w:id="2"/>
      <w:r w:rsidR="00106B7E">
        <w:t xml:space="preserve"> </w:t>
      </w:r>
    </w:p>
    <w:p w14:paraId="2D8326DC" w14:textId="0381FA06" w:rsidR="00BA4221" w:rsidRDefault="00DF7EB4" w:rsidP="008A7D6E">
      <w:pPr>
        <w:pStyle w:val="Heading4"/>
        <w:rPr>
          <w:rFonts w:eastAsia="SimSun"/>
        </w:rPr>
      </w:pPr>
      <w:r>
        <w:rPr>
          <w:rFonts w:eastAsia="SimSun"/>
        </w:rPr>
        <w:t>Expectations Agreement</w:t>
      </w:r>
      <w:r w:rsidR="008A7D6E">
        <w:rPr>
          <w:rFonts w:eastAsia="SimSun"/>
        </w:rPr>
        <w:t xml:space="preserve"> (</w:t>
      </w:r>
      <w:r>
        <w:rPr>
          <w:rFonts w:eastAsia="SimSun"/>
        </w:rPr>
        <w:t>0</w:t>
      </w:r>
      <w:r w:rsidR="00E27AEA">
        <w:rPr>
          <w:rFonts w:eastAsia="SimSun"/>
        </w:rPr>
        <w:t xml:space="preserve"> </w:t>
      </w:r>
      <w:r w:rsidR="008A7D6E">
        <w:rPr>
          <w:rFonts w:eastAsia="SimSun"/>
        </w:rPr>
        <w:t>points</w:t>
      </w:r>
      <w:r>
        <w:rPr>
          <w:rFonts w:eastAsia="SimSun"/>
        </w:rPr>
        <w:t xml:space="preserve"> – REQUIRED TO ACCESS MODULES</w:t>
      </w:r>
      <w:r w:rsidR="008A7D6E">
        <w:rPr>
          <w:rFonts w:eastAsia="SimSun"/>
        </w:rPr>
        <w:t>)</w:t>
      </w:r>
    </w:p>
    <w:p w14:paraId="280AE5BB" w14:textId="3CDD8F1C" w:rsidR="00E27AEA" w:rsidRPr="00DF7EB4" w:rsidRDefault="008A7D6E" w:rsidP="00E27AEA">
      <w:pPr>
        <w:rPr>
          <w:b/>
          <w:bCs/>
        </w:rPr>
      </w:pPr>
      <w:r w:rsidRPr="008A7D6E">
        <w:t>You will be required to complete a</w:t>
      </w:r>
      <w:r w:rsidR="00C24ACD">
        <w:t>n</w:t>
      </w:r>
      <w:r w:rsidRPr="008A7D6E">
        <w:t xml:space="preserve"> </w:t>
      </w:r>
      <w:r w:rsidR="00C24ACD">
        <w:t>expectations agreement, affirming your understanding of major</w:t>
      </w:r>
      <w:r w:rsidRPr="008A7D6E">
        <w:t xml:space="preserve"> course expectations</w:t>
      </w:r>
      <w:r w:rsidR="00C24ACD">
        <w:t xml:space="preserve"> and</w:t>
      </w:r>
      <w:r w:rsidR="00E27AEA">
        <w:t xml:space="preserve"> certifying you understand and commit to all the policies, procedures, expectations, deliverables, and statements outlines in the syllabus and included in the expectations agreement.</w:t>
      </w:r>
    </w:p>
    <w:p w14:paraId="5708111B" w14:textId="28E43F14" w:rsidR="008A7D6E" w:rsidRDefault="008A7D6E" w:rsidP="00FA5B9C">
      <w:pPr>
        <w:pStyle w:val="Heading4"/>
        <w:rPr>
          <w:rFonts w:eastAsia="SimSun"/>
        </w:rPr>
      </w:pPr>
      <w:r>
        <w:rPr>
          <w:rFonts w:eastAsia="SimSun"/>
        </w:rPr>
        <w:t>Quizzes (</w:t>
      </w:r>
      <w:r w:rsidR="007C0873">
        <w:rPr>
          <w:rFonts w:eastAsia="SimSun"/>
        </w:rPr>
        <w:t>2</w:t>
      </w:r>
      <w:r w:rsidR="00DF7EB4">
        <w:rPr>
          <w:rFonts w:eastAsia="SimSun"/>
        </w:rPr>
        <w:t>5</w:t>
      </w:r>
      <w:r>
        <w:rPr>
          <w:rFonts w:eastAsia="SimSun"/>
        </w:rPr>
        <w:t xml:space="preserve"> points)</w:t>
      </w:r>
    </w:p>
    <w:p w14:paraId="6B8512CC" w14:textId="31C433F1" w:rsidR="008A7D6E" w:rsidRPr="00BC26E6" w:rsidRDefault="008A7D6E" w:rsidP="008A7D6E">
      <w:r>
        <w:t xml:space="preserve">You will be required to complete </w:t>
      </w:r>
      <w:r w:rsidR="00BE73DD">
        <w:t>10</w:t>
      </w:r>
      <w:r>
        <w:t xml:space="preserve"> non-cumulative quizzes at </w:t>
      </w:r>
      <w:r w:rsidR="00BE73DD">
        <w:t>2</w:t>
      </w:r>
      <w:r w:rsidR="00DF7EB4">
        <w:t>.5</w:t>
      </w:r>
      <w:r>
        <w:t xml:space="preserve"> points each = total of </w:t>
      </w:r>
      <w:r w:rsidR="00BE73DD">
        <w:t>2</w:t>
      </w:r>
      <w:r w:rsidR="00DF7EB4">
        <w:t>5</w:t>
      </w:r>
      <w:r>
        <w:t xml:space="preserve"> points.</w:t>
      </w:r>
      <w:r w:rsidR="00C07938">
        <w:t xml:space="preserve"> </w:t>
      </w:r>
      <w:r w:rsidR="00C07938">
        <w:t xml:space="preserve">At the end of the semester, your two lowest scores for </w:t>
      </w:r>
      <w:r w:rsidR="00C07938">
        <w:t>quizzes</w:t>
      </w:r>
      <w:r w:rsidR="00C07938">
        <w:t xml:space="preserve"> will be automatically replaced with your two highest scores, giving students no-questions-asked flexibility for missing up to two </w:t>
      </w:r>
      <w:r w:rsidR="00C07938">
        <w:t>quizzes</w:t>
      </w:r>
      <w:r w:rsidR="00C07938">
        <w:t xml:space="preserve"> if needed.</w:t>
      </w:r>
    </w:p>
    <w:p w14:paraId="71511096" w14:textId="28713597" w:rsidR="008A7D6E" w:rsidRDefault="008A7D6E" w:rsidP="008A7D6E">
      <w:pPr>
        <w:pStyle w:val="Heading4"/>
        <w:rPr>
          <w:rFonts w:eastAsia="SimSun"/>
        </w:rPr>
      </w:pPr>
      <w:r>
        <w:rPr>
          <w:rFonts w:eastAsia="SimSun"/>
        </w:rPr>
        <w:t>In Class Activities (</w:t>
      </w:r>
      <w:r w:rsidR="00723990">
        <w:rPr>
          <w:rFonts w:eastAsia="SimSun"/>
        </w:rPr>
        <w:t>25</w:t>
      </w:r>
      <w:r w:rsidR="00723990">
        <w:rPr>
          <w:rFonts w:eastAsia="SimSun"/>
        </w:rPr>
        <w:t xml:space="preserve"> </w:t>
      </w:r>
      <w:r>
        <w:rPr>
          <w:rFonts w:eastAsia="SimSun"/>
        </w:rPr>
        <w:t>points)</w:t>
      </w:r>
    </w:p>
    <w:p w14:paraId="5CA9980F" w14:textId="199D77A3" w:rsidR="00FA5B9C" w:rsidRDefault="00675072" w:rsidP="00827B02">
      <w:r>
        <w:t xml:space="preserve">Over the course of the term, </w:t>
      </w:r>
      <w:r w:rsidR="007C0873">
        <w:t>we will complete a series of in-class activities, supporting the course learning objectives</w:t>
      </w:r>
      <w:r w:rsidR="00827B02">
        <w:t>.</w:t>
      </w:r>
      <w:r w:rsidR="007C0873">
        <w:t xml:space="preserve"> </w:t>
      </w:r>
      <w:r w:rsidR="00723990">
        <w:t xml:space="preserve">Each in-class activity is worth 2.5 points, and you must attend class in person and actively participate in the exercise to earn these points. </w:t>
      </w:r>
      <w:r w:rsidR="00AF76EC">
        <w:t>At the end of the semester, y</w:t>
      </w:r>
      <w:r w:rsidR="00723990">
        <w:t>our two lowest scores for in-class activities will be automatically replaced with your two highest scores, giving students no-questions-asked flexibility for missing up to two in-class activities if needed.</w:t>
      </w:r>
    </w:p>
    <w:p w14:paraId="6B2EFBB7" w14:textId="523015D9" w:rsidR="008A7D6E" w:rsidRDefault="008A7D6E" w:rsidP="008A7D6E">
      <w:pPr>
        <w:pStyle w:val="Heading4"/>
        <w:rPr>
          <w:rFonts w:eastAsia="SimSun"/>
        </w:rPr>
      </w:pPr>
      <w:r>
        <w:rPr>
          <w:rFonts w:eastAsia="SimSun"/>
        </w:rPr>
        <w:t xml:space="preserve">Organizational </w:t>
      </w:r>
      <w:r w:rsidR="00D80DAD">
        <w:rPr>
          <w:rFonts w:eastAsia="SimSun"/>
        </w:rPr>
        <w:t xml:space="preserve">Consulting Report </w:t>
      </w:r>
      <w:r>
        <w:rPr>
          <w:rFonts w:eastAsia="SimSun"/>
        </w:rPr>
        <w:t>&amp; Presentation (</w:t>
      </w:r>
      <w:r w:rsidR="00960C8C">
        <w:rPr>
          <w:rFonts w:eastAsia="SimSun"/>
        </w:rPr>
        <w:t>Team</w:t>
      </w:r>
      <w:r>
        <w:rPr>
          <w:rFonts w:eastAsia="SimSun"/>
        </w:rPr>
        <w:t xml:space="preserve"> Project worth </w:t>
      </w:r>
      <w:r w:rsidR="00723990">
        <w:rPr>
          <w:rFonts w:eastAsia="SimSun"/>
        </w:rPr>
        <w:t>40</w:t>
      </w:r>
      <w:r w:rsidR="00723990">
        <w:rPr>
          <w:rFonts w:eastAsia="SimSun"/>
        </w:rPr>
        <w:t xml:space="preserve"> </w:t>
      </w:r>
      <w:r>
        <w:rPr>
          <w:rFonts w:eastAsia="SimSun"/>
        </w:rPr>
        <w:t>points)</w:t>
      </w:r>
    </w:p>
    <w:p w14:paraId="3DA8909C" w14:textId="67646BD6" w:rsidR="008A7D6E" w:rsidRDefault="008A7D6E" w:rsidP="008A7D6E">
      <w:pPr>
        <w:rPr>
          <w:rFonts w:cs="Arial"/>
        </w:rPr>
      </w:pPr>
      <w:r>
        <w:rPr>
          <w:rFonts w:cs="Arial"/>
          <w:color w:val="000000"/>
        </w:rPr>
        <w:t xml:space="preserve">In groups of </w:t>
      </w:r>
      <w:r w:rsidR="002F169B">
        <w:rPr>
          <w:rFonts w:cs="Arial"/>
          <w:color w:val="000000"/>
        </w:rPr>
        <w:t xml:space="preserve">approximately </w:t>
      </w:r>
      <w:r>
        <w:rPr>
          <w:rFonts w:cs="Arial"/>
          <w:color w:val="000000"/>
        </w:rPr>
        <w:t>4-</w:t>
      </w:r>
      <w:r w:rsidR="002F169B">
        <w:rPr>
          <w:rFonts w:cs="Arial"/>
          <w:color w:val="000000"/>
        </w:rPr>
        <w:t>6</w:t>
      </w:r>
      <w:r>
        <w:rPr>
          <w:rFonts w:cs="Arial"/>
          <w:color w:val="000000"/>
        </w:rPr>
        <w:t xml:space="preserve">, you will </w:t>
      </w:r>
      <w:r w:rsidR="00D80DAD">
        <w:rPr>
          <w:rFonts w:cs="Arial"/>
          <w:color w:val="000000"/>
        </w:rPr>
        <w:t xml:space="preserve">work as a Consulting Team to </w:t>
      </w:r>
      <w:r>
        <w:rPr>
          <w:rFonts w:cs="Arial"/>
          <w:color w:val="000000"/>
        </w:rPr>
        <w:t xml:space="preserve">analyze an actual organization as an I/O psychologist might do. Your task will be to analyze the situation, identify problems, and make recommendations about what could be done to solve the problems. The body of the paper should be </w:t>
      </w:r>
      <w:r w:rsidR="001E16FA" w:rsidRPr="00C236DE">
        <w:rPr>
          <w:rFonts w:cs="Arial"/>
          <w:b/>
          <w:bCs/>
          <w:color w:val="000000"/>
        </w:rPr>
        <w:t>4,000</w:t>
      </w:r>
      <w:r w:rsidRPr="00C236DE">
        <w:rPr>
          <w:rFonts w:cs="Arial"/>
          <w:b/>
          <w:bCs/>
          <w:color w:val="000000"/>
        </w:rPr>
        <w:t xml:space="preserve"> words of text </w:t>
      </w:r>
      <w:r w:rsidR="00C236DE" w:rsidRPr="00C236DE">
        <w:rPr>
          <w:rFonts w:cs="Arial"/>
          <w:b/>
          <w:bCs/>
          <w:color w:val="000000"/>
        </w:rPr>
        <w:t>or more</w:t>
      </w:r>
      <w:r w:rsidR="00C236DE">
        <w:rPr>
          <w:rFonts w:cs="Arial"/>
          <w:color w:val="000000"/>
        </w:rPr>
        <w:t xml:space="preserve"> </w:t>
      </w:r>
      <w:r>
        <w:rPr>
          <w:rFonts w:cs="Arial"/>
          <w:color w:val="000000"/>
        </w:rPr>
        <w:t xml:space="preserve">and is worth </w:t>
      </w:r>
      <w:r w:rsidR="00723990">
        <w:rPr>
          <w:rFonts w:cs="Arial"/>
          <w:b/>
          <w:bCs/>
          <w:color w:val="000000"/>
        </w:rPr>
        <w:t>3</w:t>
      </w:r>
      <w:r w:rsidR="002F169B">
        <w:rPr>
          <w:rFonts w:cs="Arial"/>
          <w:b/>
          <w:bCs/>
          <w:color w:val="000000"/>
        </w:rPr>
        <w:t>0</w:t>
      </w:r>
      <w:r w:rsidRPr="00C236DE">
        <w:rPr>
          <w:rFonts w:cs="Arial"/>
          <w:b/>
          <w:bCs/>
          <w:color w:val="000000"/>
        </w:rPr>
        <w:t xml:space="preserve"> points</w:t>
      </w:r>
      <w:r>
        <w:rPr>
          <w:rFonts w:cs="Arial"/>
          <w:color w:val="000000"/>
        </w:rPr>
        <w:t>.</w:t>
      </w:r>
      <w:r w:rsidR="00BF4818">
        <w:rPr>
          <w:rFonts w:cs="Arial"/>
          <w:color w:val="000000"/>
        </w:rPr>
        <w:t xml:space="preserve"> At least </w:t>
      </w:r>
      <w:r w:rsidR="00BF4818" w:rsidRPr="00BF4818">
        <w:rPr>
          <w:rFonts w:cs="Arial"/>
          <w:b/>
          <w:bCs/>
          <w:color w:val="000000"/>
        </w:rPr>
        <w:t>1</w:t>
      </w:r>
      <w:r w:rsidR="002F169B">
        <w:rPr>
          <w:rFonts w:cs="Arial"/>
          <w:b/>
          <w:bCs/>
          <w:color w:val="000000"/>
        </w:rPr>
        <w:t>5</w:t>
      </w:r>
      <w:r w:rsidR="00BF4818" w:rsidRPr="00BF4818">
        <w:rPr>
          <w:rFonts w:cs="Arial"/>
          <w:b/>
          <w:bCs/>
          <w:color w:val="000000"/>
        </w:rPr>
        <w:t xml:space="preserve"> different </w:t>
      </w:r>
      <w:r w:rsidR="001D5E5A">
        <w:rPr>
          <w:rFonts w:cs="Arial"/>
          <w:b/>
          <w:bCs/>
          <w:color w:val="000000"/>
        </w:rPr>
        <w:t>sources (10 or more class</w:t>
      </w:r>
      <w:r w:rsidR="00BF4818" w:rsidRPr="00BF4818">
        <w:rPr>
          <w:rFonts w:cs="Arial"/>
          <w:b/>
          <w:bCs/>
          <w:color w:val="000000"/>
        </w:rPr>
        <w:t xml:space="preserve"> materials</w:t>
      </w:r>
      <w:r w:rsidR="001D5E5A">
        <w:rPr>
          <w:rFonts w:cs="Arial"/>
          <w:b/>
          <w:bCs/>
          <w:color w:val="000000"/>
        </w:rPr>
        <w:t xml:space="preserve"> &amp; an additional 5 or more from credible external sources)</w:t>
      </w:r>
      <w:r w:rsidR="00BF4818">
        <w:rPr>
          <w:rFonts w:cs="Arial"/>
          <w:color w:val="000000"/>
        </w:rPr>
        <w:t xml:space="preserve"> must be referenced in the paper.</w:t>
      </w:r>
    </w:p>
    <w:p w14:paraId="06C08439" w14:textId="77777777" w:rsidR="008A7D6E" w:rsidRDefault="008A7D6E" w:rsidP="008A7D6E">
      <w:pPr>
        <w:rPr>
          <w:rFonts w:cs="Arial"/>
        </w:rPr>
      </w:pPr>
    </w:p>
    <w:p w14:paraId="229D2021" w14:textId="01C82235" w:rsidR="008A7D6E" w:rsidRDefault="008A7D6E" w:rsidP="008A7D6E">
      <w:pPr>
        <w:rPr>
          <w:rFonts w:cs="Arial"/>
          <w:color w:val="000000"/>
        </w:rPr>
      </w:pPr>
      <w:r>
        <w:rPr>
          <w:rFonts w:cs="Arial"/>
          <w:color w:val="000000"/>
        </w:rPr>
        <w:t xml:space="preserve">Additionally, your team will engage in project management </w:t>
      </w:r>
      <w:r w:rsidR="00AF76EC">
        <w:rPr>
          <w:rFonts w:cs="Arial"/>
          <w:color w:val="000000"/>
        </w:rPr>
        <w:t>meetings throughout</w:t>
      </w:r>
      <w:r w:rsidR="00AF76EC">
        <w:rPr>
          <w:rFonts w:cs="Arial"/>
          <w:color w:val="000000"/>
        </w:rPr>
        <w:t xml:space="preserve"> </w:t>
      </w:r>
      <w:r>
        <w:rPr>
          <w:rFonts w:cs="Arial"/>
          <w:color w:val="000000"/>
        </w:rPr>
        <w:t xml:space="preserve">the semester. You are required to attend a </w:t>
      </w:r>
      <w:r w:rsidR="00AF76EC">
        <w:rPr>
          <w:rFonts w:cs="Arial"/>
          <w:color w:val="000000"/>
        </w:rPr>
        <w:t xml:space="preserve">virtual </w:t>
      </w:r>
      <w:r>
        <w:rPr>
          <w:rFonts w:cs="Arial"/>
          <w:color w:val="000000"/>
        </w:rPr>
        <w:t>Project Review Session</w:t>
      </w:r>
      <w:r w:rsidR="00AF76EC">
        <w:rPr>
          <w:rFonts w:cs="Arial"/>
          <w:color w:val="000000"/>
        </w:rPr>
        <w:t xml:space="preserve"> with the instructor</w:t>
      </w:r>
      <w:r>
        <w:rPr>
          <w:rFonts w:cs="Arial"/>
          <w:color w:val="000000"/>
        </w:rPr>
        <w:t xml:space="preserve">, worth </w:t>
      </w:r>
      <w:r w:rsidR="002F169B">
        <w:rPr>
          <w:rFonts w:cs="Arial"/>
          <w:color w:val="000000"/>
        </w:rPr>
        <w:t>2.5</w:t>
      </w:r>
      <w:r>
        <w:rPr>
          <w:rFonts w:cs="Arial"/>
          <w:color w:val="000000"/>
        </w:rPr>
        <w:t xml:space="preserve"> points. </w:t>
      </w:r>
      <w:r w:rsidR="009D5C42">
        <w:rPr>
          <w:rFonts w:cs="Arial"/>
          <w:color w:val="000000"/>
        </w:rPr>
        <w:t>Y</w:t>
      </w:r>
      <w:r>
        <w:rPr>
          <w:rFonts w:cs="Arial"/>
          <w:color w:val="000000"/>
        </w:rPr>
        <w:t xml:space="preserve">our team will </w:t>
      </w:r>
      <w:r w:rsidR="009D5C42">
        <w:rPr>
          <w:rFonts w:cs="Arial"/>
          <w:color w:val="000000"/>
        </w:rPr>
        <w:t xml:space="preserve">also </w:t>
      </w:r>
      <w:r>
        <w:rPr>
          <w:rFonts w:cs="Arial"/>
          <w:color w:val="000000"/>
        </w:rPr>
        <w:t xml:space="preserve">present your findings in an approximately 10-minute presentation, worth </w:t>
      </w:r>
      <w:r w:rsidR="00723990">
        <w:rPr>
          <w:rFonts w:cs="Arial"/>
          <w:color w:val="000000"/>
        </w:rPr>
        <w:t>7.5</w:t>
      </w:r>
      <w:r>
        <w:rPr>
          <w:rFonts w:cs="Arial"/>
          <w:color w:val="000000"/>
        </w:rPr>
        <w:t xml:space="preserve"> points.</w:t>
      </w:r>
    </w:p>
    <w:p w14:paraId="00E645EB" w14:textId="77777777" w:rsidR="008A7D6E" w:rsidRDefault="008A7D6E" w:rsidP="008A7D6E">
      <w:pPr>
        <w:rPr>
          <w:rFonts w:cs="Arial"/>
          <w:color w:val="000000"/>
        </w:rPr>
      </w:pPr>
    </w:p>
    <w:p w14:paraId="637415B0" w14:textId="75D4FC7B" w:rsidR="006F0948" w:rsidRPr="00184B18" w:rsidRDefault="008A7D6E" w:rsidP="006F0948">
      <w:pPr>
        <w:rPr>
          <w:rFonts w:cs="Arial"/>
        </w:rPr>
      </w:pPr>
      <w:r>
        <w:rPr>
          <w:rFonts w:cs="Arial"/>
        </w:rPr>
        <w:t>To prevent harm to other team members, the instructor reserves the right to remove an individual member from the team at any time the individual fails to demonstrate quality contributions to the team effort. In such a case, the removed member would be required to individually complete this assignment and may complete alternative individual assignments to replace team-based work. To earn points, the assignment would need to meet the established deadline</w:t>
      </w:r>
      <w:r w:rsidRPr="00577EC7">
        <w:t>.</w:t>
      </w:r>
      <w:r w:rsidRPr="00C24B63">
        <w:t xml:space="preserve"> </w:t>
      </w:r>
    </w:p>
    <w:p w14:paraId="67FB1DF1" w14:textId="1791C2CA" w:rsidR="00545062" w:rsidRPr="00545062" w:rsidRDefault="00723990" w:rsidP="00F47324">
      <w:pPr>
        <w:pStyle w:val="Heading4"/>
        <w:rPr>
          <w:rFonts w:eastAsia="SimSun"/>
        </w:rPr>
      </w:pPr>
      <w:r>
        <w:rPr>
          <w:rFonts w:eastAsia="SimSun"/>
        </w:rPr>
        <w:t xml:space="preserve">Peer Evaluations of </w:t>
      </w:r>
      <w:r w:rsidR="006F0948">
        <w:rPr>
          <w:rFonts w:eastAsia="SimSun"/>
        </w:rPr>
        <w:t xml:space="preserve">Team </w:t>
      </w:r>
      <w:r>
        <w:rPr>
          <w:rFonts w:eastAsia="SimSun"/>
        </w:rPr>
        <w:t>Member Contributions</w:t>
      </w:r>
      <w:r>
        <w:rPr>
          <w:rFonts w:eastAsia="SimSun"/>
        </w:rPr>
        <w:t xml:space="preserve"> </w:t>
      </w:r>
      <w:r w:rsidR="006F0948">
        <w:rPr>
          <w:rFonts w:eastAsia="SimSun"/>
        </w:rPr>
        <w:t>(5 points)</w:t>
      </w:r>
      <w:r w:rsidR="00545062">
        <w:rPr>
          <w:rFonts w:eastAsia="SimSun"/>
        </w:rPr>
        <w:br/>
      </w:r>
      <w:r w:rsidR="00545062" w:rsidRPr="00C236DE">
        <w:rPr>
          <w:rFonts w:ascii="Times New Roman" w:hAnsi="Times New Roman" w:cs="Times New Roman"/>
          <w:b w:val="0"/>
          <w:bCs w:val="0"/>
          <w:color w:val="000000"/>
          <w:lang w:eastAsia="zh-CN"/>
        </w:rPr>
        <w:t xml:space="preserve">At the end of the course, team members will complete confidential peer evaluations of each other. 5% of your final course grade will be given to you by your teammates based on your engagement in the </w:t>
      </w:r>
      <w:r>
        <w:rPr>
          <w:rFonts w:ascii="Times New Roman" w:hAnsi="Times New Roman" w:cs="Times New Roman"/>
          <w:b w:val="0"/>
          <w:bCs w:val="0"/>
          <w:color w:val="000000"/>
          <w:lang w:eastAsia="zh-CN"/>
        </w:rPr>
        <w:t>team</w:t>
      </w:r>
      <w:r w:rsidR="00545062" w:rsidRPr="00C236DE">
        <w:rPr>
          <w:rFonts w:ascii="Times New Roman" w:hAnsi="Times New Roman" w:cs="Times New Roman"/>
          <w:b w:val="0"/>
          <w:bCs w:val="0"/>
          <w:color w:val="000000"/>
          <w:lang w:eastAsia="zh-CN"/>
        </w:rPr>
        <w:t xml:space="preserve">. You will not be provided information related to the specific grading by individual team members, and you will be expected to provide a fair grade for everyone in your </w:t>
      </w:r>
      <w:r>
        <w:rPr>
          <w:rFonts w:ascii="Times New Roman" w:hAnsi="Times New Roman" w:cs="Times New Roman"/>
          <w:b w:val="0"/>
          <w:bCs w:val="0"/>
          <w:color w:val="000000"/>
          <w:lang w:eastAsia="zh-CN"/>
        </w:rPr>
        <w:lastRenderedPageBreak/>
        <w:t>team</w:t>
      </w:r>
      <w:r w:rsidR="00545062" w:rsidRPr="00C236DE">
        <w:rPr>
          <w:rFonts w:ascii="Times New Roman" w:hAnsi="Times New Roman" w:cs="Times New Roman"/>
          <w:b w:val="0"/>
          <w:bCs w:val="0"/>
          <w:color w:val="000000"/>
          <w:lang w:eastAsia="zh-CN"/>
        </w:rPr>
        <w:t xml:space="preserve">. A template, available in the Canvas assignment, will be used to submit your </w:t>
      </w:r>
      <w:r>
        <w:rPr>
          <w:rFonts w:ascii="Times New Roman" w:hAnsi="Times New Roman" w:cs="Times New Roman"/>
          <w:b w:val="0"/>
          <w:bCs w:val="0"/>
          <w:color w:val="000000"/>
          <w:lang w:eastAsia="zh-CN"/>
        </w:rPr>
        <w:t>peer evaluations</w:t>
      </w:r>
      <w:r w:rsidR="00545062" w:rsidRPr="00C236DE">
        <w:rPr>
          <w:rFonts w:ascii="Times New Roman" w:hAnsi="Times New Roman" w:cs="Times New Roman"/>
          <w:b w:val="0"/>
          <w:bCs w:val="0"/>
          <w:color w:val="000000"/>
          <w:lang w:eastAsia="zh-CN"/>
        </w:rPr>
        <w:t>. Everyone is required to submit a team grade. You cannot grade yourself. This is an individual assignment.</w:t>
      </w:r>
    </w:p>
    <w:p w14:paraId="13C2E953" w14:textId="72385037" w:rsidR="008A7D6E" w:rsidRDefault="00723990" w:rsidP="00F47324">
      <w:pPr>
        <w:pStyle w:val="Heading4"/>
        <w:rPr>
          <w:rFonts w:eastAsia="SimSun"/>
        </w:rPr>
      </w:pPr>
      <w:r>
        <w:rPr>
          <w:rFonts w:eastAsia="SimSun"/>
        </w:rPr>
        <w:t xml:space="preserve">Course </w:t>
      </w:r>
      <w:r w:rsidR="008A7D6E">
        <w:rPr>
          <w:rFonts w:eastAsia="SimSun"/>
        </w:rPr>
        <w:t>Engagement Self-Assessment (</w:t>
      </w:r>
      <w:r w:rsidR="00F47324">
        <w:rPr>
          <w:rFonts w:eastAsia="SimSun"/>
        </w:rPr>
        <w:t>5</w:t>
      </w:r>
      <w:r w:rsidR="008A7D6E">
        <w:rPr>
          <w:rFonts w:eastAsia="SimSun"/>
        </w:rPr>
        <w:t xml:space="preserve"> points)</w:t>
      </w:r>
    </w:p>
    <w:p w14:paraId="0E2735AC" w14:textId="3BA62305" w:rsidR="00D15D7B" w:rsidRPr="00BC26E6" w:rsidRDefault="008A7D6E" w:rsidP="00577EC7">
      <w:r>
        <w:rPr>
          <w:rFonts w:cs="Arial"/>
          <w:color w:val="000000"/>
        </w:rPr>
        <w:t>You will provide a score between 0-</w:t>
      </w:r>
      <w:r w:rsidR="00675072">
        <w:rPr>
          <w:rFonts w:cs="Arial"/>
          <w:color w:val="000000"/>
        </w:rPr>
        <w:t>5</w:t>
      </w:r>
      <w:r>
        <w:rPr>
          <w:rFonts w:cs="Arial"/>
          <w:color w:val="000000"/>
        </w:rPr>
        <w:t xml:space="preserve"> along with an approximately </w:t>
      </w:r>
      <w:proofErr w:type="gramStart"/>
      <w:r>
        <w:rPr>
          <w:rFonts w:cs="Arial"/>
          <w:color w:val="000000"/>
        </w:rPr>
        <w:t>125-250 word</w:t>
      </w:r>
      <w:proofErr w:type="gramEnd"/>
      <w:r>
        <w:rPr>
          <w:rFonts w:cs="Arial"/>
          <w:color w:val="000000"/>
        </w:rPr>
        <w:t xml:space="preserve"> narrative of your justification for your score by providing your strengths and weaknesses. If you believe your participation is good, you will name one or two things you could do to show mastery. If you believe your participation needed improvement, you will describe some of the hurdles you face during the class. Be sure to address both strengths and weaknesses. Then, you will reflect on your experiences in our class and describe in what ways you believe you may have grown or changed along with what you think were some of your most important </w:t>
      </w:r>
      <w:proofErr w:type="gramStart"/>
      <w:r>
        <w:rPr>
          <w:rFonts w:cs="Arial"/>
          <w:color w:val="000000"/>
        </w:rPr>
        <w:t>take-aways</w:t>
      </w:r>
      <w:proofErr w:type="gramEnd"/>
      <w:r>
        <w:rPr>
          <w:rFonts w:cs="Arial"/>
          <w:color w:val="000000"/>
        </w:rPr>
        <w:t xml:space="preserve"> from our course.</w:t>
      </w:r>
      <w:r w:rsidRPr="00C24B63">
        <w:t xml:space="preserve"> </w:t>
      </w:r>
    </w:p>
    <w:p w14:paraId="4BD632AB" w14:textId="77777777" w:rsidR="00FA6CC5" w:rsidRPr="004A4AFA" w:rsidRDefault="00FA6CC5" w:rsidP="00FA6CC5">
      <w:pPr>
        <w:pStyle w:val="Heading3"/>
        <w:rPr>
          <w:rFonts w:ascii="Arial" w:hAnsi="Arial"/>
        </w:rPr>
      </w:pPr>
      <w:r w:rsidRPr="004A4AFA">
        <w:rPr>
          <w:rFonts w:ascii="Arial" w:hAnsi="Arial"/>
        </w:rPr>
        <w:t xml:space="preserve">Expectations for Out-of-Class Study </w:t>
      </w:r>
    </w:p>
    <w:p w14:paraId="2BC87410" w14:textId="06D995AB" w:rsidR="00FA6CC5" w:rsidRPr="004537DD" w:rsidRDefault="00FA6CC5" w:rsidP="00FA6CC5">
      <w:r w:rsidRPr="004537DD">
        <w:t>Beyond the time required to attend each class meeting, students enrolled in this</w:t>
      </w:r>
      <w:r>
        <w:t xml:space="preserve"> </w:t>
      </w:r>
      <w:r w:rsidR="00DE022C">
        <w:rPr>
          <w:rStyle w:val="normalchar"/>
        </w:rPr>
        <w:t>3</w:t>
      </w:r>
      <w:r>
        <w:rPr>
          <w:rStyle w:val="normalchar"/>
        </w:rPr>
        <w:t xml:space="preserve"> credit-hour </w:t>
      </w:r>
      <w:r w:rsidRPr="004537DD">
        <w:t xml:space="preserve">course should expect to spend at least an additional </w:t>
      </w:r>
      <w:r w:rsidR="00DE022C">
        <w:rPr>
          <w:rStyle w:val="normalchar"/>
        </w:rPr>
        <w:t>9</w:t>
      </w:r>
      <w:r w:rsidRPr="004537DD">
        <w:t xml:space="preserve"> hours per week of their own time in course-related activities, including reading required materials, completing assignments, preparing for exams, etc.</w:t>
      </w:r>
      <w:r w:rsidR="00675072">
        <w:t xml:space="preserve"> The expectation for our class is that we will have </w:t>
      </w:r>
      <w:r w:rsidR="00675072" w:rsidRPr="00184B18">
        <w:rPr>
          <w:b/>
          <w:bCs/>
        </w:rPr>
        <w:t xml:space="preserve">engaged with the module materials </w:t>
      </w:r>
      <w:r w:rsidR="00675072" w:rsidRPr="00C236DE">
        <w:rPr>
          <w:b/>
          <w:bCs/>
        </w:rPr>
        <w:t>before class</w:t>
      </w:r>
      <w:r w:rsidR="00C236DE">
        <w:rPr>
          <w:b/>
          <w:bCs/>
        </w:rPr>
        <w:t xml:space="preserve"> on </w:t>
      </w:r>
      <w:r w:rsidR="00B42FD6">
        <w:rPr>
          <w:b/>
          <w:bCs/>
        </w:rPr>
        <w:t>Thursday</w:t>
      </w:r>
      <w:r w:rsidR="00B42FD6">
        <w:t xml:space="preserve"> </w:t>
      </w:r>
      <w:r w:rsidR="00675072">
        <w:t>so that we can discuss and apply our learnings in class.</w:t>
      </w:r>
      <w:r w:rsidR="00BF4818">
        <w:t xml:space="preserve"> </w:t>
      </w:r>
      <w:r w:rsidR="00317FEE">
        <w:t>Consulting teams will receive time in class during some weeks for project planning purposes.</w:t>
      </w:r>
    </w:p>
    <w:p w14:paraId="7963D914" w14:textId="578D8BE4" w:rsidR="009326F0" w:rsidRPr="004A4AFA" w:rsidRDefault="009326F0" w:rsidP="000A7979">
      <w:pPr>
        <w:pStyle w:val="Heading3"/>
        <w:rPr>
          <w:rFonts w:ascii="Arial" w:hAnsi="Arial"/>
        </w:rPr>
      </w:pPr>
      <w:r w:rsidRPr="004A4AFA">
        <w:rPr>
          <w:rFonts w:ascii="Arial" w:hAnsi="Arial"/>
        </w:rPr>
        <w:t>Technology Requirements</w:t>
      </w:r>
    </w:p>
    <w:p w14:paraId="4ED7F70B" w14:textId="77777777" w:rsidR="00DE022C" w:rsidRDefault="00DE022C" w:rsidP="00DE022C">
      <w:r>
        <w:t xml:space="preserve">All quizzes, assignments, announcements, grades, and supplemental materials are posted in Canvas at https://uta.instructure.com. Students need to check Canvas every week to ensure they stay up to date on course requirements, materials, and announcements. For anyone not experienced in Canvas, use this link to complete online orientation before class begins: https://uta.instructure.com/courses/17157. </w:t>
      </w:r>
    </w:p>
    <w:p w14:paraId="7E9C2467" w14:textId="77777777" w:rsidR="00DE022C" w:rsidRDefault="00DE022C" w:rsidP="000A7979">
      <w:pPr>
        <w:rPr>
          <w:rStyle w:val="normalchar"/>
        </w:rPr>
      </w:pPr>
    </w:p>
    <w:p w14:paraId="419D9FED" w14:textId="644F6888" w:rsidR="00BF4818" w:rsidRDefault="00080AEE" w:rsidP="009837D2">
      <w:pPr>
        <w:rPr>
          <w:rStyle w:val="normalchar"/>
        </w:rPr>
      </w:pPr>
      <w:r w:rsidRPr="00DA5F30">
        <w:rPr>
          <w:rStyle w:val="normalchar"/>
        </w:rPr>
        <w:t xml:space="preserve">Visit the </w:t>
      </w:r>
      <w:hyperlink r:id="rId14" w:history="1">
        <w:r w:rsidRPr="00074BA0">
          <w:rPr>
            <w:rStyle w:val="Hyperlink"/>
          </w:rPr>
          <w:t>UTA Libraries Technology page</w:t>
        </w:r>
      </w:hyperlink>
      <w:r w:rsidRPr="00DA5F30">
        <w:rPr>
          <w:rStyle w:val="normalchar"/>
        </w:rPr>
        <w:t xml:space="preserve"> for a list of items that can be checked out or used at the library.</w:t>
      </w:r>
    </w:p>
    <w:p w14:paraId="00D96735" w14:textId="02819E2C" w:rsidR="004D1218" w:rsidRPr="004A4AFA" w:rsidRDefault="004D1218" w:rsidP="000A7979">
      <w:pPr>
        <w:pStyle w:val="Heading3"/>
        <w:rPr>
          <w:rStyle w:val="normalchar"/>
          <w:rFonts w:ascii="Arial" w:hAnsi="Arial"/>
        </w:rPr>
      </w:pPr>
      <w:r w:rsidRPr="004A4AFA">
        <w:rPr>
          <w:rStyle w:val="normalchar"/>
          <w:rFonts w:ascii="Arial" w:hAnsi="Arial"/>
        </w:rPr>
        <w:t xml:space="preserve">Recording </w:t>
      </w:r>
      <w:r w:rsidR="005A5587" w:rsidRPr="004A4AFA">
        <w:rPr>
          <w:rStyle w:val="normalchar"/>
          <w:rFonts w:ascii="Arial" w:hAnsi="Arial"/>
        </w:rPr>
        <w:t>of Classroom and Online Lectures</w:t>
      </w:r>
    </w:p>
    <w:p w14:paraId="05CEA36B" w14:textId="7751D2A4" w:rsidR="005A5587" w:rsidRDefault="009B5F4E" w:rsidP="000A7979">
      <w:r w:rsidRPr="005A5587">
        <w:t xml:space="preserve">Faculty maintain the academic right to determine whether </w:t>
      </w:r>
      <w:r w:rsidR="00176B4F">
        <w:t>students are permitted to record classroom and online lectures. Recordings of classroom lectures, if permitted by the instructor or pursuant to an ADA accommodation, may only be used for academic purposes related to the specific course. They</w:t>
      </w:r>
      <w:r w:rsidRPr="005A5587">
        <w:t xml:space="preserve"> may not be used for commercial purposes or shared with non-course participants except in connection with a legal proceeding.</w:t>
      </w:r>
    </w:p>
    <w:p w14:paraId="2F564D1D" w14:textId="77777777" w:rsidR="00BF4818" w:rsidRDefault="00BF4818" w:rsidP="000A7979"/>
    <w:p w14:paraId="653DF812" w14:textId="063D4D93" w:rsidR="00303A68" w:rsidRDefault="00303A68" w:rsidP="000A7979">
      <w:r>
        <w:t>As the instructor of this course, I</w:t>
      </w:r>
      <w:r w:rsidR="005C7D6A">
        <w:t xml:space="preserve"> elect to</w:t>
      </w:r>
      <w:r w:rsidR="001E0013">
        <w:t xml:space="preserve"> </w:t>
      </w:r>
      <w:r w:rsidR="00DE022C">
        <w:rPr>
          <w:rStyle w:val="normalchar"/>
        </w:rPr>
        <w:t>prohibit</w:t>
      </w:r>
      <w:r w:rsidR="001E0013">
        <w:t xml:space="preserve"> recording of classroom or online lectures. </w:t>
      </w:r>
    </w:p>
    <w:p w14:paraId="745FD849" w14:textId="55E5A028" w:rsidR="00C160D5" w:rsidRPr="004A4AFA" w:rsidRDefault="0005773E" w:rsidP="000A7979">
      <w:pPr>
        <w:pStyle w:val="Heading3"/>
        <w:rPr>
          <w:rFonts w:ascii="Arial" w:hAnsi="Arial"/>
        </w:rPr>
      </w:pPr>
      <w:r w:rsidRPr="004A4AFA">
        <w:rPr>
          <w:rFonts w:ascii="Arial" w:hAnsi="Arial"/>
        </w:rPr>
        <w:t>Other Requirements</w:t>
      </w:r>
      <w:r w:rsidR="00F77502" w:rsidRPr="004A4AFA">
        <w:rPr>
          <w:rFonts w:ascii="Arial" w:hAnsi="Arial"/>
        </w:rPr>
        <w:t xml:space="preserve"> </w:t>
      </w:r>
    </w:p>
    <w:p w14:paraId="30BF976C" w14:textId="72DAAD2B" w:rsidR="00A11F88" w:rsidRDefault="00DE022C" w:rsidP="000A7979">
      <w:r>
        <w:t>Over the semester you will be working in teams on your final project for class and will need to coordinate with one another to schedule times for meetings outside of class.</w:t>
      </w:r>
    </w:p>
    <w:p w14:paraId="06FD0BF0" w14:textId="77777777" w:rsidR="004A4AFA" w:rsidRDefault="004A4AFA" w:rsidP="000A7979"/>
    <w:p w14:paraId="3B08B2DC" w14:textId="4A324E92" w:rsidR="00DE022C" w:rsidRDefault="00DE022C" w:rsidP="000A7979">
      <w:r>
        <w:lastRenderedPageBreak/>
        <w:t>Be kind to yourself for your physical and mental health. Make sure you’re getting enough sleep, eating well, setting aside some personal time, and do not hesitate to ask for help when you need it!</w:t>
      </w:r>
    </w:p>
    <w:p w14:paraId="36B49DC0" w14:textId="77777777" w:rsidR="004A4AFA" w:rsidRPr="00DE022C" w:rsidRDefault="004A4AFA" w:rsidP="000A7979">
      <w:pPr>
        <w:rPr>
          <w:rFonts w:asciiTheme="minorHAnsi" w:hAnsiTheme="minorHAnsi"/>
        </w:rPr>
      </w:pPr>
    </w:p>
    <w:p w14:paraId="24E69358" w14:textId="0629F954" w:rsidR="00AA7981" w:rsidRPr="00FA5B9C" w:rsidRDefault="000D7CC4" w:rsidP="00FA5B9C">
      <w:pPr>
        <w:pStyle w:val="Heading2"/>
        <w:rPr>
          <w:i/>
          <w:iCs/>
          <w:color w:val="D50032"/>
        </w:rPr>
      </w:pPr>
      <w:bookmarkStart w:id="3" w:name="Grading"/>
      <w:r w:rsidRPr="009F2CE5">
        <w:t>Grading</w:t>
      </w:r>
      <w:r>
        <w:t xml:space="preserve"> </w:t>
      </w:r>
      <w:r w:rsidRPr="009C4628">
        <w:t>Information</w:t>
      </w:r>
      <w:bookmarkEnd w:id="3"/>
    </w:p>
    <w:p w14:paraId="245A8480" w14:textId="7CED48D6" w:rsidR="00CD31D6" w:rsidRDefault="00FA5B9C" w:rsidP="000A7979">
      <w:r>
        <w:rPr>
          <w:rStyle w:val="normalchar"/>
        </w:rPr>
        <w:t>Final grades will be calculated out of 100 points and will be posted in Canvas.</w:t>
      </w:r>
    </w:p>
    <w:p w14:paraId="386D137F" w14:textId="23FC93BC" w:rsidR="005C7211" w:rsidRPr="00FA5B9C" w:rsidRDefault="00935995" w:rsidP="00FA5B9C">
      <w:pPr>
        <w:pStyle w:val="Heading3"/>
      </w:pPr>
      <w:r>
        <w:t xml:space="preserve">Graded Assignments &amp; </w:t>
      </w:r>
      <w:r w:rsidR="00FB2E36">
        <w:t>Values</w:t>
      </w:r>
    </w:p>
    <w:tbl>
      <w:tblPr>
        <w:tblStyle w:val="TableGrid"/>
        <w:tblpPr w:leftFromText="180" w:rightFromText="180" w:vertAnchor="text" w:tblpY="1"/>
        <w:tblOverlap w:val="never"/>
        <w:tblW w:w="4714" w:type="pct"/>
        <w:tblLook w:val="04A0" w:firstRow="1" w:lastRow="0" w:firstColumn="1" w:lastColumn="0" w:noHBand="0" w:noVBand="1"/>
        <w:tblCaption w:val="Assignments, Aligned Outcomes, and Values"/>
        <w:tblDescription w:val="an outline of all course assignment titles, the student learning outcomes they measure, and their values in the course"/>
      </w:tblPr>
      <w:tblGrid>
        <w:gridCol w:w="5215"/>
        <w:gridCol w:w="1620"/>
        <w:gridCol w:w="1980"/>
      </w:tblGrid>
      <w:tr w:rsidR="00962526" w:rsidRPr="00CC0914" w14:paraId="6D929835" w14:textId="77777777" w:rsidTr="009837D2">
        <w:trPr>
          <w:cantSplit/>
          <w:tblHeader/>
        </w:trPr>
        <w:tc>
          <w:tcPr>
            <w:tcW w:w="2958" w:type="pct"/>
            <w:shd w:val="clear" w:color="auto" w:fill="003865" w:themeFill="text2"/>
          </w:tcPr>
          <w:p w14:paraId="4D808105" w14:textId="000C290E" w:rsidR="00962526" w:rsidRPr="00CC0914" w:rsidRDefault="00962526" w:rsidP="00A25E7E">
            <w:pPr>
              <w:rPr>
                <w:rStyle w:val="normalchar"/>
                <w:b/>
                <w:bCs/>
              </w:rPr>
            </w:pPr>
            <w:r w:rsidRPr="00CC0914">
              <w:rPr>
                <w:rStyle w:val="normalchar"/>
                <w:b/>
                <w:bCs/>
              </w:rPr>
              <w:t>Assignment Name</w:t>
            </w:r>
          </w:p>
        </w:tc>
        <w:tc>
          <w:tcPr>
            <w:tcW w:w="919" w:type="pct"/>
            <w:shd w:val="clear" w:color="auto" w:fill="003865" w:themeFill="text2"/>
          </w:tcPr>
          <w:p w14:paraId="0808DABA" w14:textId="3DACC6B3" w:rsidR="00962526" w:rsidRPr="00CC0914" w:rsidRDefault="002D7027" w:rsidP="00A25E7E">
            <w:pPr>
              <w:rPr>
                <w:rStyle w:val="normalchar"/>
                <w:b/>
                <w:bCs/>
              </w:rPr>
            </w:pPr>
            <w:r>
              <w:rPr>
                <w:rStyle w:val="normalchar"/>
                <w:b/>
                <w:bCs/>
              </w:rPr>
              <w:t>SLO</w:t>
            </w:r>
            <w:r w:rsidR="00160462">
              <w:rPr>
                <w:rStyle w:val="normalchar"/>
                <w:b/>
                <w:bCs/>
              </w:rPr>
              <w:t xml:space="preserve"> #</w:t>
            </w:r>
          </w:p>
        </w:tc>
        <w:tc>
          <w:tcPr>
            <w:tcW w:w="1123" w:type="pct"/>
            <w:shd w:val="clear" w:color="auto" w:fill="003865" w:themeFill="text2"/>
          </w:tcPr>
          <w:p w14:paraId="55E28198" w14:textId="6D87A66F" w:rsidR="00962526" w:rsidRPr="00CC0914" w:rsidRDefault="00962526" w:rsidP="00A25E7E">
            <w:pPr>
              <w:rPr>
                <w:rStyle w:val="normalchar"/>
                <w:b/>
                <w:bCs/>
              </w:rPr>
            </w:pPr>
            <w:r w:rsidRPr="00CC0914">
              <w:rPr>
                <w:rStyle w:val="normalchar"/>
                <w:b/>
                <w:bCs/>
              </w:rPr>
              <w:t>Value</w:t>
            </w:r>
            <w:r>
              <w:rPr>
                <w:rStyle w:val="normalchar"/>
                <w:b/>
                <w:bCs/>
              </w:rPr>
              <w:t xml:space="preserve"> (pts or %)</w:t>
            </w:r>
          </w:p>
        </w:tc>
      </w:tr>
      <w:tr w:rsidR="00962526" w14:paraId="44AC1299" w14:textId="77777777" w:rsidTr="009837D2">
        <w:trPr>
          <w:cantSplit/>
        </w:trPr>
        <w:tc>
          <w:tcPr>
            <w:tcW w:w="2958" w:type="pct"/>
          </w:tcPr>
          <w:p w14:paraId="2FEDF325" w14:textId="06E8A211" w:rsidR="00962526" w:rsidRDefault="00FA5B9C" w:rsidP="00A25E7E">
            <w:pPr>
              <w:rPr>
                <w:rStyle w:val="normalchar"/>
              </w:rPr>
            </w:pPr>
            <w:r>
              <w:rPr>
                <w:rStyle w:val="normalchar"/>
              </w:rPr>
              <w:t>Quizzes</w:t>
            </w:r>
          </w:p>
        </w:tc>
        <w:tc>
          <w:tcPr>
            <w:tcW w:w="919" w:type="pct"/>
          </w:tcPr>
          <w:p w14:paraId="53929187" w14:textId="54E7ED88" w:rsidR="00962526" w:rsidRDefault="006F0948" w:rsidP="00A25E7E">
            <w:pPr>
              <w:rPr>
                <w:rStyle w:val="normalchar"/>
              </w:rPr>
            </w:pPr>
            <w:r>
              <w:rPr>
                <w:rStyle w:val="normalchar"/>
              </w:rPr>
              <w:t>1, 2, 3</w:t>
            </w:r>
          </w:p>
        </w:tc>
        <w:tc>
          <w:tcPr>
            <w:tcW w:w="1123" w:type="pct"/>
          </w:tcPr>
          <w:p w14:paraId="56959CC5" w14:textId="301E27D5" w:rsidR="00962526" w:rsidRDefault="00405F97" w:rsidP="00A25E7E">
            <w:pPr>
              <w:rPr>
                <w:rStyle w:val="normalchar"/>
              </w:rPr>
            </w:pPr>
            <w:r>
              <w:rPr>
                <w:rStyle w:val="normalchar"/>
              </w:rPr>
              <w:t>2</w:t>
            </w:r>
            <w:r w:rsidR="00DF7EB4">
              <w:rPr>
                <w:rStyle w:val="normalchar"/>
              </w:rPr>
              <w:t>5</w:t>
            </w:r>
            <w:r w:rsidR="00FA5B9C">
              <w:rPr>
                <w:rStyle w:val="normalchar"/>
              </w:rPr>
              <w:t xml:space="preserve"> pts</w:t>
            </w:r>
          </w:p>
        </w:tc>
      </w:tr>
      <w:tr w:rsidR="00962526" w14:paraId="180BFB4F" w14:textId="77777777" w:rsidTr="009837D2">
        <w:trPr>
          <w:cantSplit/>
        </w:trPr>
        <w:tc>
          <w:tcPr>
            <w:tcW w:w="2958" w:type="pct"/>
          </w:tcPr>
          <w:p w14:paraId="19C8C81A" w14:textId="3775CFD6" w:rsidR="00962526" w:rsidRDefault="00FA5B9C" w:rsidP="00A25E7E">
            <w:pPr>
              <w:rPr>
                <w:rStyle w:val="normalchar"/>
              </w:rPr>
            </w:pPr>
            <w:r>
              <w:rPr>
                <w:rStyle w:val="normalchar"/>
              </w:rPr>
              <w:t>In Class Activities</w:t>
            </w:r>
          </w:p>
        </w:tc>
        <w:tc>
          <w:tcPr>
            <w:tcW w:w="919" w:type="pct"/>
          </w:tcPr>
          <w:p w14:paraId="0F79E877" w14:textId="0B528846" w:rsidR="00962526" w:rsidRDefault="00545062" w:rsidP="00A25E7E">
            <w:pPr>
              <w:rPr>
                <w:rStyle w:val="normalchar"/>
              </w:rPr>
            </w:pPr>
            <w:r>
              <w:rPr>
                <w:rStyle w:val="normalchar"/>
              </w:rPr>
              <w:t>1, 2, 3, 4, 5, 6</w:t>
            </w:r>
          </w:p>
        </w:tc>
        <w:tc>
          <w:tcPr>
            <w:tcW w:w="1123" w:type="pct"/>
          </w:tcPr>
          <w:p w14:paraId="46B13A07" w14:textId="078BBDEA" w:rsidR="00962526" w:rsidRDefault="00317FEE" w:rsidP="00A25E7E">
            <w:pPr>
              <w:rPr>
                <w:rStyle w:val="normalchar"/>
              </w:rPr>
            </w:pPr>
            <w:r>
              <w:rPr>
                <w:rStyle w:val="normalchar"/>
              </w:rPr>
              <w:t>25</w:t>
            </w:r>
            <w:r w:rsidR="00FA5B9C">
              <w:rPr>
                <w:rStyle w:val="normalchar"/>
              </w:rPr>
              <w:t xml:space="preserve"> pts</w:t>
            </w:r>
          </w:p>
        </w:tc>
      </w:tr>
      <w:tr w:rsidR="00962526" w14:paraId="2709113C" w14:textId="77777777" w:rsidTr="009837D2">
        <w:trPr>
          <w:cantSplit/>
        </w:trPr>
        <w:tc>
          <w:tcPr>
            <w:tcW w:w="2958" w:type="pct"/>
          </w:tcPr>
          <w:p w14:paraId="79DBDD6B" w14:textId="5B124D0A" w:rsidR="00962526" w:rsidRDefault="00FA5B9C" w:rsidP="00A25E7E">
            <w:pPr>
              <w:rPr>
                <w:rStyle w:val="normalchar"/>
              </w:rPr>
            </w:pPr>
            <w:r>
              <w:rPr>
                <w:rStyle w:val="normalchar"/>
              </w:rPr>
              <w:t>Organizational Analysis Paper &amp; Presentation</w:t>
            </w:r>
          </w:p>
        </w:tc>
        <w:tc>
          <w:tcPr>
            <w:tcW w:w="919" w:type="pct"/>
          </w:tcPr>
          <w:p w14:paraId="0AA84EA4" w14:textId="5D402091" w:rsidR="00962526" w:rsidRDefault="00545062" w:rsidP="00A25E7E">
            <w:pPr>
              <w:rPr>
                <w:rStyle w:val="normalchar"/>
              </w:rPr>
            </w:pPr>
            <w:r>
              <w:rPr>
                <w:rStyle w:val="normalchar"/>
              </w:rPr>
              <w:t>1, 2, 3, 4, 5, 6</w:t>
            </w:r>
          </w:p>
        </w:tc>
        <w:tc>
          <w:tcPr>
            <w:tcW w:w="1123" w:type="pct"/>
          </w:tcPr>
          <w:p w14:paraId="02CA541A" w14:textId="3EE91344" w:rsidR="00962526" w:rsidRDefault="00357F79" w:rsidP="00A25E7E">
            <w:pPr>
              <w:rPr>
                <w:rStyle w:val="normalchar"/>
              </w:rPr>
            </w:pPr>
            <w:r>
              <w:rPr>
                <w:rStyle w:val="normalchar"/>
              </w:rPr>
              <w:t>40</w:t>
            </w:r>
            <w:r w:rsidR="00A25E7E">
              <w:rPr>
                <w:rStyle w:val="normalchar"/>
              </w:rPr>
              <w:t xml:space="preserve"> pts</w:t>
            </w:r>
          </w:p>
        </w:tc>
      </w:tr>
      <w:tr w:rsidR="00545062" w14:paraId="60DBEF09" w14:textId="77777777" w:rsidTr="009837D2">
        <w:trPr>
          <w:cantSplit/>
        </w:trPr>
        <w:tc>
          <w:tcPr>
            <w:tcW w:w="2958" w:type="pct"/>
          </w:tcPr>
          <w:p w14:paraId="09EB116E" w14:textId="24880D12" w:rsidR="00545062" w:rsidRDefault="00357F79" w:rsidP="00A25E7E">
            <w:pPr>
              <w:rPr>
                <w:rStyle w:val="normalchar"/>
              </w:rPr>
            </w:pPr>
            <w:r>
              <w:rPr>
                <w:rFonts w:eastAsia="SimSun"/>
              </w:rPr>
              <w:t>Peer Evaluations of</w:t>
            </w:r>
            <w:r w:rsidR="00545062" w:rsidRPr="00545062">
              <w:rPr>
                <w:rFonts w:eastAsia="SimSun"/>
              </w:rPr>
              <w:t xml:space="preserve"> Team </w:t>
            </w:r>
            <w:r>
              <w:rPr>
                <w:rFonts w:eastAsia="SimSun"/>
              </w:rPr>
              <w:t>Member Contributions</w:t>
            </w:r>
          </w:p>
        </w:tc>
        <w:tc>
          <w:tcPr>
            <w:tcW w:w="919" w:type="pct"/>
          </w:tcPr>
          <w:p w14:paraId="1A0865E1" w14:textId="3BDCF6B4" w:rsidR="00545062" w:rsidRDefault="00545062" w:rsidP="00A25E7E">
            <w:pPr>
              <w:rPr>
                <w:rStyle w:val="normalchar"/>
              </w:rPr>
            </w:pPr>
            <w:r>
              <w:rPr>
                <w:rStyle w:val="normalchar"/>
              </w:rPr>
              <w:t>1, 2, 3, 4, 5, 6</w:t>
            </w:r>
          </w:p>
        </w:tc>
        <w:tc>
          <w:tcPr>
            <w:tcW w:w="1123" w:type="pct"/>
          </w:tcPr>
          <w:p w14:paraId="4F393610" w14:textId="413F6594" w:rsidR="00545062" w:rsidRDefault="00545062" w:rsidP="00A25E7E">
            <w:pPr>
              <w:rPr>
                <w:rStyle w:val="normalchar"/>
              </w:rPr>
            </w:pPr>
            <w:r>
              <w:rPr>
                <w:rStyle w:val="normalchar"/>
              </w:rPr>
              <w:t>5 pts</w:t>
            </w:r>
          </w:p>
        </w:tc>
      </w:tr>
      <w:tr w:rsidR="00FA5B9C" w14:paraId="0B80840D" w14:textId="77777777" w:rsidTr="009837D2">
        <w:trPr>
          <w:cantSplit/>
        </w:trPr>
        <w:tc>
          <w:tcPr>
            <w:tcW w:w="2958" w:type="pct"/>
          </w:tcPr>
          <w:p w14:paraId="57EA005A" w14:textId="661F7CAB" w:rsidR="00FA5B9C" w:rsidRDefault="00357F79" w:rsidP="00A25E7E">
            <w:pPr>
              <w:rPr>
                <w:rStyle w:val="normalchar"/>
              </w:rPr>
            </w:pPr>
            <w:r>
              <w:rPr>
                <w:rStyle w:val="normalchar"/>
              </w:rPr>
              <w:t xml:space="preserve">Course </w:t>
            </w:r>
            <w:r w:rsidR="00FA5B9C">
              <w:rPr>
                <w:rStyle w:val="normalchar"/>
              </w:rPr>
              <w:t>Engagement Self-Assessment</w:t>
            </w:r>
          </w:p>
        </w:tc>
        <w:tc>
          <w:tcPr>
            <w:tcW w:w="919" w:type="pct"/>
          </w:tcPr>
          <w:p w14:paraId="471C4F44" w14:textId="26F12C80" w:rsidR="00FA5B9C" w:rsidRDefault="00545062" w:rsidP="00A25E7E">
            <w:pPr>
              <w:rPr>
                <w:rStyle w:val="normalchar"/>
              </w:rPr>
            </w:pPr>
            <w:r>
              <w:rPr>
                <w:rStyle w:val="normalchar"/>
              </w:rPr>
              <w:t>1, 2, 3, 4, 5, 6</w:t>
            </w:r>
          </w:p>
        </w:tc>
        <w:tc>
          <w:tcPr>
            <w:tcW w:w="1123" w:type="pct"/>
          </w:tcPr>
          <w:p w14:paraId="2419C3FD" w14:textId="79130573" w:rsidR="00FA5B9C" w:rsidRDefault="00A25E7E" w:rsidP="00A25E7E">
            <w:pPr>
              <w:rPr>
                <w:rStyle w:val="normalchar"/>
              </w:rPr>
            </w:pPr>
            <w:r>
              <w:rPr>
                <w:rStyle w:val="normalchar"/>
              </w:rPr>
              <w:t>5 pts</w:t>
            </w:r>
          </w:p>
        </w:tc>
      </w:tr>
      <w:tr w:rsidR="00962526" w:rsidRPr="00226618" w14:paraId="1CA47456" w14:textId="77777777" w:rsidTr="009837D2">
        <w:trPr>
          <w:cantSplit/>
        </w:trPr>
        <w:tc>
          <w:tcPr>
            <w:tcW w:w="3877" w:type="pct"/>
            <w:gridSpan w:val="2"/>
          </w:tcPr>
          <w:p w14:paraId="6FD30547" w14:textId="19DCADF8" w:rsidR="00962526" w:rsidRPr="00226618" w:rsidRDefault="00962526" w:rsidP="00A25E7E">
            <w:pPr>
              <w:jc w:val="right"/>
              <w:rPr>
                <w:rStyle w:val="normalchar"/>
                <w:b/>
                <w:bCs/>
              </w:rPr>
            </w:pPr>
            <w:r w:rsidRPr="00226618">
              <w:rPr>
                <w:rStyle w:val="normalchar"/>
                <w:b/>
                <w:bCs/>
              </w:rPr>
              <w:t>Total</w:t>
            </w:r>
          </w:p>
        </w:tc>
        <w:tc>
          <w:tcPr>
            <w:tcW w:w="1123" w:type="pct"/>
          </w:tcPr>
          <w:p w14:paraId="11559E3E" w14:textId="432BD331" w:rsidR="00962526" w:rsidRPr="00226618" w:rsidRDefault="00A25E7E" w:rsidP="00A25E7E">
            <w:pPr>
              <w:rPr>
                <w:rStyle w:val="normalchar"/>
                <w:b/>
                <w:bCs/>
              </w:rPr>
            </w:pPr>
            <w:r>
              <w:rPr>
                <w:rStyle w:val="normalchar"/>
                <w:b/>
                <w:bCs/>
              </w:rPr>
              <w:t>100 pts</w:t>
            </w:r>
          </w:p>
        </w:tc>
      </w:tr>
    </w:tbl>
    <w:p w14:paraId="58000FB0" w14:textId="510DBF4E" w:rsidR="004616E4" w:rsidRDefault="00A25E7E" w:rsidP="000A7979">
      <w:pPr>
        <w:rPr>
          <w:rStyle w:val="normalchar"/>
        </w:rPr>
      </w:pPr>
      <w:r>
        <w:rPr>
          <w:rStyle w:val="normalchar"/>
        </w:rPr>
        <w:br w:type="textWrapping" w:clear="all"/>
      </w:r>
    </w:p>
    <w:p w14:paraId="32CFD7B8" w14:textId="23B9D039" w:rsidR="004A4AFA" w:rsidRDefault="009B5F4E" w:rsidP="009837D2">
      <w:r w:rsidRPr="00C732B2">
        <w:rPr>
          <w:rStyle w:val="normalchar"/>
        </w:rPr>
        <w:t>Students are expected to keep track of their performance throughout the semester which Canvas facilitates and seek guidance from available sources (including the instructor) if their performance drops below satisfactory levels; see “Student Support Services,” below.</w:t>
      </w:r>
    </w:p>
    <w:p w14:paraId="57097F29" w14:textId="1675732A" w:rsidR="00B3781F" w:rsidRDefault="00B3781F" w:rsidP="000A7979">
      <w:pPr>
        <w:pStyle w:val="Heading3"/>
      </w:pPr>
      <w:r>
        <w:t>Final Grade</w:t>
      </w:r>
      <w:r w:rsidR="00FB2E36">
        <w:t xml:space="preserve"> Calculation</w:t>
      </w:r>
    </w:p>
    <w:tbl>
      <w:tblPr>
        <w:tblStyle w:val="TableGrid"/>
        <w:tblW w:w="0" w:type="auto"/>
        <w:tblLook w:val="04A0" w:firstRow="1" w:lastRow="0" w:firstColumn="1" w:lastColumn="0" w:noHBand="0" w:noVBand="1"/>
      </w:tblPr>
      <w:tblGrid>
        <w:gridCol w:w="3055"/>
        <w:gridCol w:w="1530"/>
      </w:tblGrid>
      <w:tr w:rsidR="00DE68C8" w:rsidRPr="00ED1760" w14:paraId="201CF9F1" w14:textId="77777777" w:rsidTr="00BF184D">
        <w:trPr>
          <w:cantSplit/>
          <w:tblHeader/>
        </w:trPr>
        <w:tc>
          <w:tcPr>
            <w:tcW w:w="3055" w:type="dxa"/>
            <w:shd w:val="clear" w:color="auto" w:fill="003865" w:themeFill="text2"/>
          </w:tcPr>
          <w:p w14:paraId="6CF399BC" w14:textId="59761313" w:rsidR="00DE68C8" w:rsidRPr="00ED1760" w:rsidRDefault="00DE68C8" w:rsidP="000A7979">
            <w:pPr>
              <w:jc w:val="center"/>
              <w:rPr>
                <w:b/>
                <w:bCs/>
              </w:rPr>
            </w:pPr>
            <w:r w:rsidRPr="00ED1760">
              <w:rPr>
                <w:b/>
                <w:bCs/>
              </w:rPr>
              <w:t>Range (pts or %)</w:t>
            </w:r>
          </w:p>
        </w:tc>
        <w:tc>
          <w:tcPr>
            <w:tcW w:w="1530" w:type="dxa"/>
            <w:shd w:val="clear" w:color="auto" w:fill="003865" w:themeFill="text2"/>
          </w:tcPr>
          <w:p w14:paraId="585DC35F" w14:textId="2B0ABEF3" w:rsidR="00DE68C8" w:rsidRPr="00ED1760" w:rsidRDefault="00DE68C8" w:rsidP="000A7979">
            <w:pPr>
              <w:jc w:val="center"/>
              <w:rPr>
                <w:b/>
                <w:bCs/>
              </w:rPr>
            </w:pPr>
            <w:r w:rsidRPr="00ED1760">
              <w:rPr>
                <w:b/>
                <w:bCs/>
              </w:rPr>
              <w:t>Letter Grade</w:t>
            </w:r>
          </w:p>
        </w:tc>
      </w:tr>
      <w:tr w:rsidR="00A25E7E" w14:paraId="08D8115B" w14:textId="77777777" w:rsidTr="00BF184D">
        <w:trPr>
          <w:cantSplit/>
        </w:trPr>
        <w:tc>
          <w:tcPr>
            <w:tcW w:w="3055" w:type="dxa"/>
          </w:tcPr>
          <w:p w14:paraId="6E4AC328" w14:textId="1D994EEA" w:rsidR="00A25E7E" w:rsidRDefault="00A25E7E" w:rsidP="00A25E7E">
            <w:pPr>
              <w:jc w:val="center"/>
            </w:pPr>
            <w:r>
              <w:t>89.5-100</w:t>
            </w:r>
          </w:p>
        </w:tc>
        <w:tc>
          <w:tcPr>
            <w:tcW w:w="1530" w:type="dxa"/>
          </w:tcPr>
          <w:p w14:paraId="452DCB2B" w14:textId="641E96A4" w:rsidR="00A25E7E" w:rsidRDefault="00A25E7E" w:rsidP="00A25E7E">
            <w:pPr>
              <w:jc w:val="center"/>
            </w:pPr>
            <w:r>
              <w:t>A</w:t>
            </w:r>
          </w:p>
        </w:tc>
      </w:tr>
      <w:tr w:rsidR="00A25E7E" w14:paraId="442EFBFB" w14:textId="77777777" w:rsidTr="00BF184D">
        <w:trPr>
          <w:cantSplit/>
        </w:trPr>
        <w:tc>
          <w:tcPr>
            <w:tcW w:w="3055" w:type="dxa"/>
          </w:tcPr>
          <w:p w14:paraId="4077B8FB" w14:textId="1D75360F" w:rsidR="00A25E7E" w:rsidRDefault="00A25E7E" w:rsidP="00A25E7E">
            <w:pPr>
              <w:jc w:val="center"/>
            </w:pPr>
            <w:r>
              <w:t>79.5-89.4</w:t>
            </w:r>
          </w:p>
        </w:tc>
        <w:tc>
          <w:tcPr>
            <w:tcW w:w="1530" w:type="dxa"/>
          </w:tcPr>
          <w:p w14:paraId="4C0057A4" w14:textId="3A60FC08" w:rsidR="00A25E7E" w:rsidRDefault="00A25E7E" w:rsidP="00A25E7E">
            <w:pPr>
              <w:jc w:val="center"/>
            </w:pPr>
            <w:r>
              <w:t>B</w:t>
            </w:r>
          </w:p>
        </w:tc>
      </w:tr>
      <w:tr w:rsidR="00A25E7E" w14:paraId="21F3E3E3" w14:textId="77777777" w:rsidTr="00BF184D">
        <w:trPr>
          <w:cantSplit/>
        </w:trPr>
        <w:tc>
          <w:tcPr>
            <w:tcW w:w="3055" w:type="dxa"/>
          </w:tcPr>
          <w:p w14:paraId="3BF104D6" w14:textId="34A7A921" w:rsidR="00A25E7E" w:rsidRDefault="00A25E7E" w:rsidP="00A25E7E">
            <w:pPr>
              <w:jc w:val="center"/>
            </w:pPr>
            <w:r>
              <w:t>69.5-79.4</w:t>
            </w:r>
          </w:p>
        </w:tc>
        <w:tc>
          <w:tcPr>
            <w:tcW w:w="1530" w:type="dxa"/>
          </w:tcPr>
          <w:p w14:paraId="2853626E" w14:textId="247A51B6" w:rsidR="00A25E7E" w:rsidRDefault="00A25E7E" w:rsidP="00A25E7E">
            <w:pPr>
              <w:jc w:val="center"/>
            </w:pPr>
            <w:r>
              <w:t>C</w:t>
            </w:r>
          </w:p>
        </w:tc>
      </w:tr>
      <w:tr w:rsidR="00A25E7E" w14:paraId="2F19AAC8" w14:textId="77777777" w:rsidTr="00BF184D">
        <w:trPr>
          <w:cantSplit/>
        </w:trPr>
        <w:tc>
          <w:tcPr>
            <w:tcW w:w="3055" w:type="dxa"/>
          </w:tcPr>
          <w:p w14:paraId="7830CC63" w14:textId="1F101C00" w:rsidR="00A25E7E" w:rsidRDefault="00A25E7E" w:rsidP="00A25E7E">
            <w:pPr>
              <w:jc w:val="center"/>
            </w:pPr>
            <w:r>
              <w:t>59.5-69.4</w:t>
            </w:r>
          </w:p>
        </w:tc>
        <w:tc>
          <w:tcPr>
            <w:tcW w:w="1530" w:type="dxa"/>
          </w:tcPr>
          <w:p w14:paraId="031DF3AB" w14:textId="131B36A1" w:rsidR="00A25E7E" w:rsidRDefault="00A25E7E" w:rsidP="00A25E7E">
            <w:pPr>
              <w:jc w:val="center"/>
            </w:pPr>
            <w:r>
              <w:t>D</w:t>
            </w:r>
          </w:p>
        </w:tc>
      </w:tr>
      <w:tr w:rsidR="00A25E7E" w14:paraId="7F71C227" w14:textId="77777777" w:rsidTr="00BF184D">
        <w:trPr>
          <w:cantSplit/>
        </w:trPr>
        <w:tc>
          <w:tcPr>
            <w:tcW w:w="3055" w:type="dxa"/>
          </w:tcPr>
          <w:p w14:paraId="70759BD9" w14:textId="480EEAA4" w:rsidR="00A25E7E" w:rsidRDefault="00A25E7E" w:rsidP="00A25E7E">
            <w:pPr>
              <w:jc w:val="center"/>
            </w:pPr>
            <w:r>
              <w:t>&lt;59.5</w:t>
            </w:r>
          </w:p>
        </w:tc>
        <w:tc>
          <w:tcPr>
            <w:tcW w:w="1530" w:type="dxa"/>
          </w:tcPr>
          <w:p w14:paraId="6AE8C8F1" w14:textId="0FF22067" w:rsidR="00A25E7E" w:rsidRDefault="00A25E7E" w:rsidP="00A25E7E">
            <w:pPr>
              <w:jc w:val="center"/>
            </w:pPr>
            <w:r>
              <w:t>F</w:t>
            </w:r>
          </w:p>
        </w:tc>
      </w:tr>
    </w:tbl>
    <w:p w14:paraId="44D5D028" w14:textId="64DA0944" w:rsidR="008563FC" w:rsidRPr="008563FC" w:rsidRDefault="00B6542B" w:rsidP="007A0C10">
      <w:r>
        <w:t xml:space="preserve"> </w:t>
      </w:r>
    </w:p>
    <w:p w14:paraId="64BF1E27" w14:textId="3F81A8A6" w:rsidR="000D7CC4" w:rsidRPr="00764823" w:rsidRDefault="0005773E" w:rsidP="000A7979">
      <w:pPr>
        <w:pStyle w:val="Heading3"/>
      </w:pPr>
      <w:r w:rsidRPr="00764823">
        <w:t>Make-</w:t>
      </w:r>
      <w:r w:rsidR="00764823" w:rsidRPr="00764823">
        <w:t>U</w:t>
      </w:r>
      <w:r w:rsidRPr="00764823">
        <w:t>p Exams</w:t>
      </w:r>
      <w:r w:rsidR="00647701" w:rsidRPr="00764823">
        <w:t xml:space="preserve"> </w:t>
      </w:r>
      <w:r w:rsidR="00764823" w:rsidRPr="00764823">
        <w:t>&amp; Late Work Policy</w:t>
      </w:r>
      <w:r w:rsidR="00F42FD3">
        <w:t xml:space="preserve"> </w:t>
      </w:r>
    </w:p>
    <w:p w14:paraId="45E15931" w14:textId="1AF21F19" w:rsidR="00A25E7E" w:rsidRDefault="00A25E7E" w:rsidP="00A25E7E">
      <w:pPr>
        <w:rPr>
          <w:bCs/>
          <w:color w:val="000000"/>
        </w:rPr>
      </w:pPr>
      <w:r w:rsidRPr="001D158F">
        <w:rPr>
          <w:bCs/>
          <w:color w:val="000000"/>
        </w:rPr>
        <w:t xml:space="preserve">Each </w:t>
      </w:r>
      <w:r>
        <w:rPr>
          <w:bCs/>
          <w:color w:val="000000"/>
        </w:rPr>
        <w:t xml:space="preserve">Canvas </w:t>
      </w:r>
      <w:r w:rsidRPr="001D158F">
        <w:rPr>
          <w:bCs/>
          <w:color w:val="000000"/>
        </w:rPr>
        <w:t xml:space="preserve">deliverable is due </w:t>
      </w:r>
      <w:r w:rsidR="00963CDA" w:rsidRPr="00963CDA">
        <w:rPr>
          <w:b/>
          <w:color w:val="000000"/>
        </w:rPr>
        <w:t>Friday</w:t>
      </w:r>
      <w:r w:rsidRPr="00963CDA">
        <w:rPr>
          <w:b/>
          <w:color w:val="000000"/>
        </w:rPr>
        <w:t xml:space="preserve">, 11:59 PM </w:t>
      </w:r>
      <w:r w:rsidRPr="001D158F">
        <w:rPr>
          <w:bCs/>
          <w:color w:val="000000"/>
        </w:rPr>
        <w:t>at the end of the week it is posted.</w:t>
      </w:r>
      <w:r>
        <w:rPr>
          <w:bCs/>
          <w:color w:val="000000"/>
        </w:rPr>
        <w:t xml:space="preserve"> </w:t>
      </w:r>
      <w:r w:rsidRPr="001D158F">
        <w:rPr>
          <w:bCs/>
          <w:color w:val="000000"/>
        </w:rPr>
        <w:t xml:space="preserve">To enhance your class experience and to support a more accessible learning environment, I will be using a </w:t>
      </w:r>
      <w:r w:rsidRPr="001D158F">
        <w:rPr>
          <w:b/>
          <w:color w:val="000000"/>
        </w:rPr>
        <w:t>flexible</w:t>
      </w:r>
      <w:r w:rsidRPr="001D158F">
        <w:rPr>
          <w:bCs/>
          <w:color w:val="000000"/>
        </w:rPr>
        <w:t xml:space="preserve"> assignments and grading policy for </w:t>
      </w:r>
      <w:r w:rsidRPr="00184B18">
        <w:rPr>
          <w:b/>
          <w:color w:val="000000"/>
        </w:rPr>
        <w:t xml:space="preserve">any Canvas course deliverable. </w:t>
      </w:r>
      <w:r w:rsidRPr="001D158F">
        <w:rPr>
          <w:bCs/>
          <w:color w:val="000000"/>
        </w:rPr>
        <w:t xml:space="preserve">For this policy, although assignments will be marked late after the due date, I invite you to submit late work </w:t>
      </w:r>
      <w:r w:rsidR="00963CDA" w:rsidRPr="00963CDA">
        <w:rPr>
          <w:b/>
          <w:color w:val="000000"/>
        </w:rPr>
        <w:t>UP TO 48 HOURS</w:t>
      </w:r>
      <w:r w:rsidR="00963CDA">
        <w:rPr>
          <w:bCs/>
          <w:color w:val="000000"/>
        </w:rPr>
        <w:t xml:space="preserve"> after the due date (</w:t>
      </w:r>
      <w:r w:rsidR="00963CDA" w:rsidRPr="00963CDA">
        <w:rPr>
          <w:b/>
          <w:color w:val="000000"/>
        </w:rPr>
        <w:t>SUNDAY, 11:59 PM</w:t>
      </w:r>
      <w:r w:rsidR="00963CDA">
        <w:rPr>
          <w:bCs/>
          <w:color w:val="000000"/>
        </w:rPr>
        <w:t>)</w:t>
      </w:r>
      <w:r w:rsidRPr="001D158F">
        <w:rPr>
          <w:bCs/>
          <w:color w:val="000000"/>
        </w:rPr>
        <w:t>. This policy is for any emergency or life event and is a no questions asked extension policy. If you need the extension, please prioritize getting late work turned in earlier in the next week as Canvas will stop accepting work at the end of this period and no further extensions will be allowed beyond this time.</w:t>
      </w:r>
    </w:p>
    <w:p w14:paraId="5C54CA15" w14:textId="77777777" w:rsidR="00545062" w:rsidRDefault="00545062" w:rsidP="00545062">
      <w:pPr>
        <w:numPr>
          <w:ilvl w:val="0"/>
          <w:numId w:val="34"/>
        </w:numPr>
        <w:spacing w:before="100" w:beforeAutospacing="1" w:after="100" w:afterAutospacing="1"/>
      </w:pPr>
      <w:r>
        <w:t>Set aside the required amount of time to work on this course.</w:t>
      </w:r>
    </w:p>
    <w:p w14:paraId="3BD9619E" w14:textId="25FE8112" w:rsidR="00545062" w:rsidRDefault="00545062" w:rsidP="00545062">
      <w:pPr>
        <w:numPr>
          <w:ilvl w:val="0"/>
          <w:numId w:val="34"/>
        </w:numPr>
        <w:spacing w:before="100" w:beforeAutospacing="1" w:after="100" w:afterAutospacing="1"/>
      </w:pPr>
      <w:r>
        <w:t xml:space="preserve">Course deliverables are assigned specific dates. You must complete all deliverables within the time allotted. Any deliverable turned in after the flexible deadline will receive </w:t>
      </w:r>
      <w:r>
        <w:lastRenderedPageBreak/>
        <w:t>a 0. This flexible deadline policy is here for any emergencies or to give a little flexibility for times that you may have other important life events.</w:t>
      </w:r>
    </w:p>
    <w:p w14:paraId="0378E321" w14:textId="57F58931" w:rsidR="0083609D" w:rsidRDefault="00545062" w:rsidP="0083609D">
      <w:pPr>
        <w:numPr>
          <w:ilvl w:val="0"/>
          <w:numId w:val="34"/>
        </w:numPr>
        <w:spacing w:before="100" w:beforeAutospacing="1" w:after="100" w:afterAutospacing="1"/>
      </w:pPr>
      <w:r>
        <w:t xml:space="preserve">Communicate with your </w:t>
      </w:r>
      <w:r w:rsidR="00357F79">
        <w:t>team</w:t>
      </w:r>
      <w:r>
        <w:t xml:space="preserve"> and get buy-in from </w:t>
      </w:r>
      <w:r>
        <w:rPr>
          <w:rStyle w:val="Strong"/>
        </w:rPr>
        <w:t xml:space="preserve">all </w:t>
      </w:r>
      <w:r>
        <w:t xml:space="preserve">members if this flexible deadline policy is needed for </w:t>
      </w:r>
      <w:r w:rsidRPr="00184B18">
        <w:rPr>
          <w:b/>
          <w:bCs/>
        </w:rPr>
        <w:t>ANY</w:t>
      </w:r>
      <w:r>
        <w:t xml:space="preserve"> team deliverable. It collaboratively is up to </w:t>
      </w:r>
      <w:r w:rsidR="00CE5BF3">
        <w:t xml:space="preserve">the </w:t>
      </w:r>
      <w:r w:rsidR="00357F79">
        <w:t>team</w:t>
      </w:r>
      <w:r w:rsidR="00357F79">
        <w:t xml:space="preserve"> </w:t>
      </w:r>
      <w:r>
        <w:t xml:space="preserve">to ensure everyone is </w:t>
      </w:r>
      <w:r w:rsidR="00CE5BF3">
        <w:t xml:space="preserve">appropriately supporting the </w:t>
      </w:r>
      <w:r w:rsidR="00357F79">
        <w:t>team</w:t>
      </w:r>
      <w:r w:rsidR="00CE5BF3">
        <w:t>.</w:t>
      </w:r>
      <w:r w:rsidR="00947F3E">
        <w:t xml:space="preserve"> </w:t>
      </w:r>
      <w:r w:rsidR="00947F3E" w:rsidRPr="00947F3E">
        <w:rPr>
          <w:b/>
          <w:bCs/>
        </w:rPr>
        <w:t xml:space="preserve">If you do not participate in </w:t>
      </w:r>
      <w:r w:rsidR="00357F79">
        <w:rPr>
          <w:b/>
          <w:bCs/>
        </w:rPr>
        <w:t>a team</w:t>
      </w:r>
      <w:r w:rsidR="00947F3E" w:rsidRPr="00947F3E">
        <w:rPr>
          <w:b/>
          <w:bCs/>
        </w:rPr>
        <w:t xml:space="preserve"> deliverable, you will not be eligible to earn points for that deliverable.</w:t>
      </w:r>
    </w:p>
    <w:p w14:paraId="2D109F31" w14:textId="26AB93F2" w:rsidR="00A25E7E" w:rsidRPr="00CE5BF3" w:rsidRDefault="00545062" w:rsidP="00A25E7E">
      <w:pPr>
        <w:numPr>
          <w:ilvl w:val="0"/>
          <w:numId w:val="34"/>
        </w:numPr>
        <w:spacing w:before="100" w:beforeAutospacing="1" w:after="100" w:afterAutospacing="1"/>
      </w:pPr>
      <w:r>
        <w:t>Proactively reach out to me about any challenges. </w:t>
      </w:r>
    </w:p>
    <w:p w14:paraId="12F4BCBA" w14:textId="01024E86" w:rsidR="0005773E" w:rsidRDefault="00A25E7E" w:rsidP="000A7979">
      <w:r>
        <w:rPr>
          <w:bCs/>
          <w:color w:val="000000"/>
        </w:rPr>
        <w:t>Due to the participatory nature of in</w:t>
      </w:r>
      <w:r w:rsidR="00B42FD6">
        <w:rPr>
          <w:bCs/>
          <w:color w:val="000000"/>
        </w:rPr>
        <w:t>-</w:t>
      </w:r>
      <w:r>
        <w:rPr>
          <w:bCs/>
          <w:color w:val="000000"/>
        </w:rPr>
        <w:t xml:space="preserve">class deliverables, no </w:t>
      </w:r>
      <w:r w:rsidR="00963CDA">
        <w:rPr>
          <w:bCs/>
          <w:color w:val="000000"/>
        </w:rPr>
        <w:t>make-up</w:t>
      </w:r>
      <w:r>
        <w:rPr>
          <w:bCs/>
          <w:color w:val="000000"/>
        </w:rPr>
        <w:t xml:space="preserve"> is allowed for these deliverables.</w:t>
      </w:r>
    </w:p>
    <w:p w14:paraId="2F3DA199" w14:textId="36D447E8" w:rsidR="008258D3" w:rsidRPr="00764823" w:rsidRDefault="005F6BEB" w:rsidP="008258D3">
      <w:pPr>
        <w:pStyle w:val="Heading3"/>
      </w:pPr>
      <w:r>
        <w:t>Extra Credit</w:t>
      </w:r>
      <w:r w:rsidR="008258D3" w:rsidRPr="00764823">
        <w:t xml:space="preserve"> Policy</w:t>
      </w:r>
      <w:r w:rsidR="008258D3">
        <w:t xml:space="preserve"> </w:t>
      </w:r>
    </w:p>
    <w:p w14:paraId="6A6D2FD0" w14:textId="4ADBD053" w:rsidR="008258D3" w:rsidRPr="005D6A7F" w:rsidRDefault="00A25E7E" w:rsidP="008258D3">
      <w:r>
        <w:rPr>
          <w:rStyle w:val="normalchar"/>
        </w:rPr>
        <w:t>Extra credit may be provided as an equal opportunity to all students at the instructor’s discretion.</w:t>
      </w:r>
    </w:p>
    <w:p w14:paraId="05A72ECD" w14:textId="3D3BBD71" w:rsidR="008258D3" w:rsidRDefault="00087603" w:rsidP="00087603">
      <w:pPr>
        <w:pStyle w:val="Heading3"/>
      </w:pPr>
      <w:r>
        <w:t>Grades &amp; Feedback Timeline</w:t>
      </w:r>
    </w:p>
    <w:p w14:paraId="20CD49BE" w14:textId="708569A7" w:rsidR="004A4AFA" w:rsidRDefault="00A25E7E" w:rsidP="009837D2">
      <w:r>
        <w:rPr>
          <w:rStyle w:val="normalchar"/>
        </w:rPr>
        <w:t>I will post grades to the Canvas gradebook within 1 week of the due date for on</w:t>
      </w:r>
      <w:r w:rsidR="00B42FD6">
        <w:rPr>
          <w:rStyle w:val="normalchar"/>
        </w:rPr>
        <w:t>-</w:t>
      </w:r>
      <w:r>
        <w:rPr>
          <w:rStyle w:val="normalchar"/>
        </w:rPr>
        <w:t>time submissions. Late submissions may take longer to grade.</w:t>
      </w:r>
    </w:p>
    <w:p w14:paraId="7D6D46FE" w14:textId="083628F1" w:rsidR="000D7CC4" w:rsidRPr="007A0C10" w:rsidRDefault="009D0858" w:rsidP="007A0C10">
      <w:pPr>
        <w:pStyle w:val="Heading3"/>
      </w:pPr>
      <w:r w:rsidRPr="000D7CC4">
        <w:t>Grade Grievanc</w:t>
      </w:r>
      <w:r w:rsidR="0067588F" w:rsidRPr="000D7CC4">
        <w:t>es</w:t>
      </w:r>
    </w:p>
    <w:p w14:paraId="5B520D60" w14:textId="77777777" w:rsidR="0083609D" w:rsidRDefault="0083609D" w:rsidP="000A7979">
      <w:r w:rsidRPr="0083609D">
        <w:t>Any appeal of a grade in this course must follow the procedures and deadlines for grade-related grievances as published in the current University Catalog (see </w:t>
      </w:r>
      <w:hyperlink r:id="rId15" w:tgtFrame="_blank" w:tooltip="https://nam12.safelinks.protection.outlook.com/?url=https%3A%2F%2Fcatalog.uta.edu%2Facademicregulations%2Fgrades%2F%23text&amp;data=05%7C02%7Cnicholas.smith%40uta.edu%7Cc2351b0637c4423fa18a08dd1ded0e7d%7C5cdc5b43d7be4caa8173729e3b0a62d9%7C0%7C0%7C638699626175658688%7CUnknown%7CTWFpbGZsb3d8eyJFbXB0eU1hcGkiOnRydWUsIlYiOiIwLjAuMDAwMCIsIlAiOiJXaW4zMiIsIkFOIjoiTWFpbCIsIldUIjoyfQ%3D%3D%7C0%7C%7C%7C&amp;sdata=dcuyh5SlWPkUwOceIN70cwWBnIJOT13iii%2Fv719CEzg%3D&amp;reserved=0" w:history="1">
        <w:r w:rsidRPr="0083609D">
          <w:rPr>
            <w:rStyle w:val="Hyperlink"/>
          </w:rPr>
          <w:t>Grading Policies</w:t>
        </w:r>
      </w:hyperlink>
      <w:r w:rsidRPr="0083609D">
        <w:t>; </w:t>
      </w:r>
      <w:hyperlink r:id="rId16" w:tgtFrame="_blank" w:tooltip="Original URL:&#10;https://www.uta.edu/student-affairs/dos/report-a-concern&#10;&#10;Click to follow link." w:history="1">
        <w:r w:rsidRPr="0083609D">
          <w:rPr>
            <w:rStyle w:val="Hyperlink"/>
          </w:rPr>
          <w:t>Student Complaints</w:t>
        </w:r>
      </w:hyperlink>
      <w:r w:rsidRPr="0083609D">
        <w:t xml:space="preserve">). </w:t>
      </w:r>
    </w:p>
    <w:p w14:paraId="792DFCD2" w14:textId="77777777" w:rsidR="0083609D" w:rsidRDefault="0083609D" w:rsidP="000A7979"/>
    <w:p w14:paraId="0D98D181" w14:textId="77777777" w:rsidR="0083609D" w:rsidRDefault="0083609D" w:rsidP="000A7979">
      <w:r w:rsidRPr="0083609D">
        <w:t>Use the following link to submit a grade grievance to the</w:t>
      </w:r>
      <w:r>
        <w:t xml:space="preserve"> </w:t>
      </w:r>
      <w:r w:rsidRPr="0083609D">
        <w:t>department: </w:t>
      </w:r>
    </w:p>
    <w:p w14:paraId="1BC4F487" w14:textId="1F1B801B" w:rsidR="00963CDA" w:rsidRDefault="0083609D" w:rsidP="000A7979">
      <w:hyperlink r:id="rId17" w:history="1">
        <w:r w:rsidRPr="00AA256C">
          <w:rPr>
            <w:rStyle w:val="Hyperlink"/>
          </w:rPr>
          <w:t>https://www.uta.edu/academics/schools-colleges/science/departments/psychology/degree-programs/undergraduate/undergraduate-resources/student-grievance-form</w:t>
        </w:r>
      </w:hyperlink>
      <w:r w:rsidRPr="0083609D">
        <w:t>.</w:t>
      </w:r>
    </w:p>
    <w:p w14:paraId="003003D4" w14:textId="77777777" w:rsidR="0083609D" w:rsidRDefault="0083609D" w:rsidP="000A7979"/>
    <w:p w14:paraId="3909891A" w14:textId="77777777" w:rsidR="0083609D" w:rsidRPr="008A6918" w:rsidRDefault="0083609D" w:rsidP="000A7979"/>
    <w:p w14:paraId="27312BC9" w14:textId="4BB48592" w:rsidR="00AA7981" w:rsidRPr="00AA7981" w:rsidRDefault="008D27E0" w:rsidP="000A7979">
      <w:pPr>
        <w:pStyle w:val="Heading2"/>
        <w:rPr>
          <w:i/>
          <w:iCs/>
          <w:color w:val="D50032"/>
        </w:rPr>
      </w:pPr>
      <w:bookmarkStart w:id="4" w:name="Policies"/>
      <w:r>
        <w:t xml:space="preserve">University </w:t>
      </w:r>
      <w:r w:rsidR="008E2CC6">
        <w:t xml:space="preserve">&amp; </w:t>
      </w:r>
      <w:r w:rsidR="00B348A5">
        <w:t>Course</w:t>
      </w:r>
      <w:r w:rsidR="008E2CC6">
        <w:t xml:space="preserve"> </w:t>
      </w:r>
      <w:r>
        <w:t>Policies</w:t>
      </w:r>
      <w:bookmarkEnd w:id="4"/>
    </w:p>
    <w:p w14:paraId="4A620F35" w14:textId="60326E42" w:rsidR="00053558" w:rsidRDefault="00053558" w:rsidP="00053558">
      <w:r w:rsidRPr="00423843">
        <w:t>UTA st</w:t>
      </w:r>
      <w:r>
        <w:t xml:space="preserve">udents are encouraged to review the institutional policies and informational sections </w:t>
      </w:r>
      <w:r w:rsidR="00702D5D">
        <w:t xml:space="preserve">below </w:t>
      </w:r>
      <w:r>
        <w:t xml:space="preserve">and reach out to the specific office with any questions. To view this institutional information, please visit the </w:t>
      </w:r>
      <w:hyperlink r:id="rId18" w:history="1">
        <w:r w:rsidRPr="00A62356">
          <w:rPr>
            <w:rStyle w:val="Hyperlink"/>
          </w:rPr>
          <w:t>Institutional Information</w:t>
        </w:r>
      </w:hyperlink>
      <w:r>
        <w:t xml:space="preserve"> page (</w:t>
      </w:r>
      <w:r w:rsidRPr="00B368ED">
        <w:t>https://resources.uta.edu/provost/course-related-info/institutional-policies.php</w:t>
      </w:r>
      <w:r>
        <w:t>)</w:t>
      </w:r>
      <w:r w:rsidR="00702D5D">
        <w:t>,</w:t>
      </w:r>
      <w:r>
        <w:t xml:space="preserve"> which includes the following policies</w:t>
      </w:r>
      <w:r w:rsidR="00702D5D">
        <w:t>,</w:t>
      </w:r>
      <w:r>
        <w:t xml:space="preserve"> among others:</w:t>
      </w:r>
    </w:p>
    <w:p w14:paraId="2EEE4955" w14:textId="77777777" w:rsidR="00053558" w:rsidRDefault="00053558" w:rsidP="00053558">
      <w:pPr>
        <w:pStyle w:val="ListParagraph"/>
        <w:numPr>
          <w:ilvl w:val="0"/>
          <w:numId w:val="6"/>
        </w:numPr>
      </w:pPr>
      <w:r w:rsidRPr="00766DC7">
        <w:t>Drop Policy</w:t>
      </w:r>
    </w:p>
    <w:p w14:paraId="06801CFF" w14:textId="77777777" w:rsidR="00053558" w:rsidRDefault="00053558" w:rsidP="00053558">
      <w:pPr>
        <w:pStyle w:val="ListParagraph"/>
        <w:numPr>
          <w:ilvl w:val="0"/>
          <w:numId w:val="6"/>
        </w:numPr>
      </w:pPr>
      <w:r w:rsidRPr="00766DC7">
        <w:t>Disability Accommodations</w:t>
      </w:r>
    </w:p>
    <w:p w14:paraId="7BE51150" w14:textId="77777777" w:rsidR="00053558" w:rsidRDefault="00053558" w:rsidP="00053558">
      <w:pPr>
        <w:pStyle w:val="ListParagraph"/>
        <w:numPr>
          <w:ilvl w:val="0"/>
          <w:numId w:val="6"/>
        </w:numPr>
      </w:pPr>
      <w:r w:rsidRPr="00766DC7">
        <w:t>Title IX</w:t>
      </w:r>
      <w:r>
        <w:t xml:space="preserve"> Policy</w:t>
      </w:r>
    </w:p>
    <w:p w14:paraId="1DD6307C" w14:textId="77777777" w:rsidR="00053558" w:rsidRDefault="00053558" w:rsidP="00053558">
      <w:pPr>
        <w:pStyle w:val="ListParagraph"/>
        <w:numPr>
          <w:ilvl w:val="0"/>
          <w:numId w:val="6"/>
        </w:numPr>
      </w:pPr>
      <w:r w:rsidRPr="00766DC7">
        <w:t>Academic Integrity</w:t>
      </w:r>
    </w:p>
    <w:p w14:paraId="0192EB41" w14:textId="77777777" w:rsidR="00053558" w:rsidRDefault="00053558" w:rsidP="00EC61C9">
      <w:pPr>
        <w:pStyle w:val="ListParagraph"/>
        <w:numPr>
          <w:ilvl w:val="0"/>
          <w:numId w:val="6"/>
        </w:numPr>
      </w:pPr>
      <w:r w:rsidRPr="00766DC7">
        <w:t>Student Feedback S</w:t>
      </w:r>
      <w:r>
        <w:t>urvey</w:t>
      </w:r>
    </w:p>
    <w:p w14:paraId="4DFC5FAB" w14:textId="10755D8F" w:rsidR="0072651E" w:rsidRDefault="00053558" w:rsidP="00EC61C9">
      <w:pPr>
        <w:pStyle w:val="ListParagraph"/>
        <w:numPr>
          <w:ilvl w:val="0"/>
          <w:numId w:val="6"/>
        </w:numPr>
      </w:pPr>
      <w:r w:rsidRPr="00766DC7">
        <w:t>Final Exam Schedule</w:t>
      </w:r>
    </w:p>
    <w:p w14:paraId="65EF0653" w14:textId="7D2A6EFC" w:rsidR="0072651E" w:rsidRPr="000D7CC4" w:rsidRDefault="0072651E" w:rsidP="000A7979">
      <w:pPr>
        <w:pStyle w:val="Heading3"/>
      </w:pPr>
      <w:r>
        <w:t xml:space="preserve">Additional </w:t>
      </w:r>
      <w:r w:rsidRPr="000D7CC4">
        <w:t>Information</w:t>
      </w:r>
    </w:p>
    <w:p w14:paraId="6DAE64EA" w14:textId="04534683" w:rsidR="00897B1F" w:rsidRPr="00897B1F" w:rsidRDefault="00A25E7E" w:rsidP="000A7979">
      <w:r>
        <w:rPr>
          <w:rStyle w:val="normalchar"/>
        </w:rPr>
        <w:t>None</w:t>
      </w:r>
    </w:p>
    <w:p w14:paraId="31267C5B" w14:textId="5FF0A6F1" w:rsidR="0022106A" w:rsidRPr="007A0C10" w:rsidRDefault="0005773E" w:rsidP="007A0C10">
      <w:pPr>
        <w:pStyle w:val="Heading3"/>
      </w:pPr>
      <w:r>
        <w:t>Attendance</w:t>
      </w:r>
      <w:r w:rsidR="00344DA2">
        <w:t xml:space="preserve"> </w:t>
      </w:r>
    </w:p>
    <w:p w14:paraId="0ED404CD" w14:textId="1D831913" w:rsidR="000D5BC2" w:rsidRPr="009D3A1D" w:rsidRDefault="00053558" w:rsidP="000A7979">
      <w:pPr>
        <w:rPr>
          <w:rFonts w:ascii="Calibri" w:hAnsi="Calibri"/>
        </w:rPr>
      </w:pPr>
      <w:r w:rsidRPr="008B6594">
        <w:rPr>
          <w:rStyle w:val="normalchar"/>
        </w:rPr>
        <w:lastRenderedPageBreak/>
        <w:t>Attending class sessions is a critical predictor and indicator of student success. The University of Texas at Arlington does not recognize a single attendance policy but encourages faculty to establish class-specific policies on attendance. As the instructor of this section,</w:t>
      </w:r>
      <w:r w:rsidR="00321BB5">
        <w:rPr>
          <w:rStyle w:val="normalchar"/>
        </w:rPr>
        <w:t xml:space="preserve"> </w:t>
      </w:r>
      <w:r w:rsidR="00A25E7E">
        <w:rPr>
          <w:rStyle w:val="normalchar"/>
        </w:rPr>
        <w:t xml:space="preserve">I </w:t>
      </w:r>
      <w:r w:rsidR="00216C24">
        <w:rPr>
          <w:rStyle w:val="normalchar"/>
        </w:rPr>
        <w:t>expect you to attend class and actively participate. You can expect that I will foster a participatory classroom community, in which we will engage in many applied, experiential activities over the term.</w:t>
      </w:r>
      <w:r w:rsidR="000D5BC2" w:rsidRPr="009D3A1D">
        <w:t xml:space="preserve"> </w:t>
      </w:r>
    </w:p>
    <w:p w14:paraId="4DEAA185" w14:textId="77777777" w:rsidR="009D05A3" w:rsidRDefault="009D05A3" w:rsidP="000A7979">
      <w:pPr>
        <w:rPr>
          <w:rStyle w:val="normalchar"/>
        </w:rPr>
      </w:pPr>
    </w:p>
    <w:p w14:paraId="128C473B" w14:textId="651ABDA7" w:rsidR="000D5BC2" w:rsidRPr="00800CBB" w:rsidRDefault="009B5F4E" w:rsidP="000A7979">
      <w:r w:rsidRPr="000F0F6E">
        <w:rPr>
          <w:rStyle w:val="normalchar"/>
        </w:rPr>
        <w:t>The U.S. Department of Education requires that UT Arlington have a mechanism in place to verify Federal Student Aid recipients’ attendance in courses. UT Arlington instructors are expected to report the last date of attendance when submitting students’ final course grades; specifically, when a student earns a course grade of F, instructors must report the last date a student attended their class. For on-campus classes, last date of attendance can be based on attendance rosters or on academic engagements—a test, participation in a class project or presentation, or Canvas-based activity. Online or distance education courses require regular and substantive online interaction and participation. Students must participate in online course activities in Canvas to demonstrate attendance; logging into an online class is not sufficient by itself to demonstrate attendance. The last date of attendance is reported to the U.S. Department of Education for federal financial aid recipients.</w:t>
      </w:r>
    </w:p>
    <w:p w14:paraId="18FCA348" w14:textId="1C04B026" w:rsidR="007A2063" w:rsidRPr="00BA24FC" w:rsidRDefault="00500D4E" w:rsidP="000A7979">
      <w:pPr>
        <w:pStyle w:val="Heading3"/>
      </w:pPr>
      <w:r>
        <w:t>Generative AI</w:t>
      </w:r>
      <w:r w:rsidR="004C20BB">
        <w:t xml:space="preserve"> </w:t>
      </w:r>
      <w:r w:rsidR="003772C8">
        <w:t>Use</w:t>
      </w:r>
      <w:r w:rsidR="004056DA">
        <w:t xml:space="preserve"> in This Course</w:t>
      </w:r>
    </w:p>
    <w:p w14:paraId="6D39C36F" w14:textId="2F55DF0B" w:rsidR="00AA3B92" w:rsidRDefault="00DC4968" w:rsidP="000A7979">
      <w:r>
        <w:t>T</w:t>
      </w:r>
      <w:r w:rsidR="00AA3B92" w:rsidRPr="00AA3B92">
        <w:t>he use of Generative AI (GenAI) in course assignments and assessments must align with the guidelines established by the instructor. Unauthorized use of GenAI could result in breaches of academic integrity. Instructors bear the responsibility of clearly delineating the permissible uses of GenAI in their courses, underscoring the importance of responsible and ethical application of these tools.</w:t>
      </w:r>
    </w:p>
    <w:p w14:paraId="2341E67F" w14:textId="77777777" w:rsidR="00963CDA" w:rsidRPr="00AA3B92" w:rsidRDefault="00963CDA" w:rsidP="000A7979"/>
    <w:p w14:paraId="0754DBD8" w14:textId="0FE770D7" w:rsidR="00D15D7B" w:rsidRPr="00BC26E6" w:rsidRDefault="00AA3B92" w:rsidP="00216C24">
      <w:r w:rsidRPr="00AA3B92">
        <w:t xml:space="preserve">The </w:t>
      </w:r>
      <w:hyperlink r:id="rId19" w:history="1">
        <w:r w:rsidRPr="008D785B">
          <w:rPr>
            <w:rStyle w:val="Hyperlink"/>
          </w:rPr>
          <w:t>UTA Office of Community Standards</w:t>
        </w:r>
      </w:hyperlink>
      <w:r w:rsidRPr="00AA3B92">
        <w:t xml:space="preserve"> </w:t>
      </w:r>
      <w:r w:rsidR="007D4467">
        <w:t>articulates</w:t>
      </w:r>
      <w:r w:rsidRPr="00AA3B92">
        <w:t xml:space="preserve"> the university's stance on </w:t>
      </w:r>
      <w:hyperlink r:id="rId20" w:history="1">
        <w:r w:rsidRPr="00113C7F">
          <w:rPr>
            <w:rStyle w:val="Hyperlink"/>
          </w:rPr>
          <w:t>academic integrity and scholastic dishonesty</w:t>
        </w:r>
      </w:hyperlink>
      <w:r w:rsidRPr="00AA3B92">
        <w:t xml:space="preserve">. </w:t>
      </w:r>
      <w:r w:rsidR="000F35EC">
        <w:t>T</w:t>
      </w:r>
      <w:r w:rsidRPr="00AA3B92">
        <w:t>hese standards extend to the use of GenAI. Unauthorized or unapproved use of GenAI in academic work falls within the scope of these policies and will be subject to the same disciplinary procedures.</w:t>
      </w:r>
    </w:p>
    <w:p w14:paraId="41C962EF" w14:textId="776111EE" w:rsidR="00656D1E" w:rsidRDefault="00930876" w:rsidP="000A7979">
      <w:pPr>
        <w:rPr>
          <w:rStyle w:val="Strong"/>
        </w:rPr>
      </w:pPr>
      <w:r>
        <w:t>As the instructor of this course, I have adopted the following policy on Student use of GenAI</w:t>
      </w:r>
      <w:r w:rsidR="00477ADB">
        <w:t>:</w:t>
      </w:r>
      <w:r w:rsidR="001A3458">
        <w:t xml:space="preserve"> </w:t>
      </w:r>
      <w:r w:rsidR="00216C24">
        <w:rPr>
          <w:rStyle w:val="Strong"/>
        </w:rPr>
        <w:t>Prohibition of GenAI Use</w:t>
      </w:r>
    </w:p>
    <w:p w14:paraId="60E63CAC" w14:textId="77777777" w:rsidR="004A4AFA" w:rsidRDefault="004A4AFA" w:rsidP="000A7979"/>
    <w:tbl>
      <w:tblPr>
        <w:tblStyle w:val="TableGrid"/>
        <w:tblW w:w="5000" w:type="pct"/>
        <w:tblLook w:val="04A0" w:firstRow="1" w:lastRow="0" w:firstColumn="1" w:lastColumn="0" w:noHBand="0" w:noVBand="1"/>
      </w:tblPr>
      <w:tblGrid>
        <w:gridCol w:w="2875"/>
        <w:gridCol w:w="6475"/>
      </w:tblGrid>
      <w:tr w:rsidR="00477ADB" w:rsidRPr="00120FE8" w14:paraId="208E1002" w14:textId="77777777" w:rsidTr="006C3732">
        <w:trPr>
          <w:cantSplit/>
          <w:tblHeader/>
        </w:trPr>
        <w:tc>
          <w:tcPr>
            <w:tcW w:w="2875" w:type="dxa"/>
            <w:shd w:val="clear" w:color="auto" w:fill="003865" w:themeFill="text2"/>
          </w:tcPr>
          <w:p w14:paraId="0DF8D5FE" w14:textId="760796D3" w:rsidR="00477ADB" w:rsidRPr="00120FE8" w:rsidRDefault="0010095E" w:rsidP="000A7979">
            <w:pPr>
              <w:rPr>
                <w:b/>
                <w:bCs/>
              </w:rPr>
            </w:pPr>
            <w:r w:rsidRPr="00120FE8">
              <w:rPr>
                <w:b/>
                <w:bCs/>
              </w:rPr>
              <w:t>Approach</w:t>
            </w:r>
          </w:p>
        </w:tc>
        <w:tc>
          <w:tcPr>
            <w:tcW w:w="6475" w:type="dxa"/>
            <w:shd w:val="clear" w:color="auto" w:fill="003865" w:themeFill="text2"/>
          </w:tcPr>
          <w:p w14:paraId="1E3634A3" w14:textId="334F9FE6" w:rsidR="00477ADB" w:rsidRPr="00120FE8" w:rsidRDefault="0010095E" w:rsidP="000A7979">
            <w:pPr>
              <w:rPr>
                <w:b/>
                <w:bCs/>
              </w:rPr>
            </w:pPr>
            <w:r w:rsidRPr="00120FE8">
              <w:rPr>
                <w:b/>
                <w:bCs/>
              </w:rPr>
              <w:t>Description</w:t>
            </w:r>
          </w:p>
        </w:tc>
      </w:tr>
      <w:tr w:rsidR="0010095E" w14:paraId="5E216ACB" w14:textId="77777777" w:rsidTr="006C3732">
        <w:trPr>
          <w:cantSplit/>
        </w:trPr>
        <w:tc>
          <w:tcPr>
            <w:tcW w:w="2875" w:type="dxa"/>
          </w:tcPr>
          <w:p w14:paraId="45B839A7" w14:textId="69478717" w:rsidR="0010095E" w:rsidRDefault="0010095E" w:rsidP="000A7979">
            <w:r w:rsidRPr="00EA3D19">
              <w:t>Prohibition of GenAI Use</w:t>
            </w:r>
          </w:p>
        </w:tc>
        <w:tc>
          <w:tcPr>
            <w:tcW w:w="6475" w:type="dxa"/>
          </w:tcPr>
          <w:p w14:paraId="4788974E" w14:textId="1CCFE2AC" w:rsidR="0010095E" w:rsidRDefault="0010095E" w:rsidP="000A7979">
            <w:r w:rsidRPr="00EA3D19">
              <w:t>In this course, the focus is on the development of independent critical thinking and the mastery of subject-specific content. To ensure that all submitted work accurately reflects personal understanding and original thought, the use of Generative AI (GenAI) tools in completing assignments or assessments is strictly prohibited. This policy supports our commitment to academic integrity and the direct measurement of each student's learning against the course's Student Learning Outcomes (SLOs). Any work found to be generated by AI will be subject to academic review.</w:t>
            </w:r>
          </w:p>
        </w:tc>
      </w:tr>
      <w:tr w:rsidR="0010095E" w14:paraId="652DDAC5" w14:textId="77777777" w:rsidTr="006C3732">
        <w:trPr>
          <w:cantSplit/>
        </w:trPr>
        <w:tc>
          <w:tcPr>
            <w:tcW w:w="2875" w:type="dxa"/>
          </w:tcPr>
          <w:p w14:paraId="0B53AAB6" w14:textId="2185207A" w:rsidR="0010095E" w:rsidRPr="00EA3D19" w:rsidRDefault="0010095E" w:rsidP="000A7979">
            <w:r w:rsidRPr="00EA3D19">
              <w:lastRenderedPageBreak/>
              <w:t>Restricted Use of GenAI</w:t>
            </w:r>
          </w:p>
        </w:tc>
        <w:tc>
          <w:tcPr>
            <w:tcW w:w="6475" w:type="dxa"/>
          </w:tcPr>
          <w:p w14:paraId="23C8B0A8" w14:textId="7ABC400F" w:rsidR="0010095E" w:rsidRPr="00EA3D19" w:rsidRDefault="00120FE8" w:rsidP="000A7979">
            <w:r w:rsidRPr="00EA3D19">
              <w:t>While this course recognizes the potential benefits of Generative AI (GenAI) as a supplementary tool for certain learning activities, its use is restricted to specific assignments where GenAI's role is clearly defined and aligns with the course's Student Learning Outcomes (SLOs). These assignments will be clearly marked, and students must adhere to the guidelines provided for GenAI use. Unauthorized use of GenAI outside these parameters will be considered a breach of academic integrity.</w:t>
            </w:r>
          </w:p>
        </w:tc>
      </w:tr>
      <w:tr w:rsidR="0010095E" w14:paraId="26FB438A" w14:textId="77777777" w:rsidTr="006C3732">
        <w:trPr>
          <w:cantSplit/>
        </w:trPr>
        <w:tc>
          <w:tcPr>
            <w:tcW w:w="2875" w:type="dxa"/>
          </w:tcPr>
          <w:p w14:paraId="51F4C9EB" w14:textId="53A9C687" w:rsidR="0010095E" w:rsidRPr="00EA3D19" w:rsidRDefault="0010095E" w:rsidP="000A7979">
            <w:r w:rsidRPr="00EA3D19">
              <w:t>Cited Use of GenAI</w:t>
            </w:r>
          </w:p>
        </w:tc>
        <w:tc>
          <w:tcPr>
            <w:tcW w:w="6475" w:type="dxa"/>
          </w:tcPr>
          <w:p w14:paraId="36F31862" w14:textId="49F847BC" w:rsidR="0010095E" w:rsidRPr="00EA3D19" w:rsidRDefault="00120FE8" w:rsidP="000A7979">
            <w:r w:rsidRPr="00EA3D19">
              <w:t>This course permits the use of Generative AI (GenAI) as a resource for completing assignments. However, transparency is crucial, students are required to explicitly cite any GenAI tools they utilize in the creation of their work. This citation requirement allows for the acknowledgment of the collaborative nature of GenAI in the learning process while enabling the assessment of student learning to remain focused on the achievement of the course’s Student Learning Outcomes (SLOs).</w:t>
            </w:r>
          </w:p>
        </w:tc>
      </w:tr>
      <w:tr w:rsidR="0010095E" w14:paraId="0F03D814" w14:textId="77777777" w:rsidTr="006C3732">
        <w:trPr>
          <w:cantSplit/>
        </w:trPr>
        <w:tc>
          <w:tcPr>
            <w:tcW w:w="2875" w:type="dxa"/>
          </w:tcPr>
          <w:p w14:paraId="7CB1907B" w14:textId="65A33E4E" w:rsidR="0010095E" w:rsidRPr="00EA3D19" w:rsidRDefault="0010095E" w:rsidP="000A7979">
            <w:r w:rsidRPr="00EA3D19">
              <w:t>Unrestricted Use of GenAI</w:t>
            </w:r>
          </w:p>
        </w:tc>
        <w:tc>
          <w:tcPr>
            <w:tcW w:w="6475" w:type="dxa"/>
          </w:tcPr>
          <w:p w14:paraId="4300C149" w14:textId="4BD0A2E5" w:rsidR="0010095E" w:rsidRPr="00EA3D19" w:rsidRDefault="00120FE8" w:rsidP="000A7979">
            <w:r w:rsidRPr="00EA3D19">
              <w:t>In this course, the integration of technology, including the use of Generative AI (GenAI), is encouraged to fulfill the course's Student Learning Outcomes (SLOs). Students may use GenAI tools freely to assist in the creation of content and to achieve learning objectives. It is expected that students will engage with these tools ethically and responsibly, ensuring that their use of GenAI contributes to a deeper understanding of the subject matter and the development of relevant competencies.</w:t>
            </w:r>
          </w:p>
        </w:tc>
      </w:tr>
    </w:tbl>
    <w:p w14:paraId="461F72EB" w14:textId="77777777" w:rsidR="00F803A1" w:rsidRPr="00F803A1" w:rsidRDefault="00F803A1" w:rsidP="007A0C10"/>
    <w:p w14:paraId="29FDCEA5" w14:textId="6835C13E" w:rsidR="00AA7981" w:rsidRPr="00AA7981" w:rsidRDefault="005F74CA" w:rsidP="000A7979">
      <w:pPr>
        <w:pStyle w:val="Heading2"/>
        <w:rPr>
          <w:i/>
          <w:iCs/>
          <w:color w:val="D50032"/>
        </w:rPr>
      </w:pPr>
      <w:bookmarkStart w:id="5" w:name="Resources"/>
      <w:r>
        <w:t xml:space="preserve">Academic </w:t>
      </w:r>
      <w:r w:rsidR="00695688">
        <w:t xml:space="preserve">&amp; </w:t>
      </w:r>
      <w:r w:rsidR="0096752B">
        <w:t xml:space="preserve">Wellness </w:t>
      </w:r>
      <w:r>
        <w:t>Resources</w:t>
      </w:r>
      <w:bookmarkEnd w:id="5"/>
    </w:p>
    <w:p w14:paraId="4FBEE50B" w14:textId="09A31E9C" w:rsidR="0096752B" w:rsidRPr="00923DDC" w:rsidRDefault="0096752B" w:rsidP="000A7979">
      <w:pPr>
        <w:pStyle w:val="Heading3"/>
      </w:pPr>
      <w:r>
        <w:t xml:space="preserve">Academic Success Center </w:t>
      </w:r>
    </w:p>
    <w:p w14:paraId="4702B8B1" w14:textId="7815B2DE" w:rsidR="0096752B" w:rsidRPr="00A7361C" w:rsidRDefault="0096752B" w:rsidP="000A7979">
      <w:pPr>
        <w:rPr>
          <w:rFonts w:cs="Arial"/>
        </w:rPr>
      </w:pPr>
      <w:r w:rsidRPr="00A10E6F">
        <w:t>The Academic Success Center (ASC) includes a variety of resources and services to help you maximize your learning and succeed as a student at the University of Texas at Arlington. ASC services include supplemental instruction, peer-led team learning, tutoring, mentoring</w:t>
      </w:r>
      <w:r w:rsidR="00CB6F1B">
        <w:t>,</w:t>
      </w:r>
      <w:r w:rsidRPr="00A10E6F">
        <w:t xml:space="preserve"> and TRIO SSS. Academic Success Center services are provided at no additional cost to UTA students. For additional information visit: </w:t>
      </w:r>
      <w:hyperlink r:id="rId21" w:history="1">
        <w:r w:rsidRPr="00A10E6F">
          <w:rPr>
            <w:rStyle w:val="Hyperlink"/>
          </w:rPr>
          <w:t>Academic Success Center</w:t>
        </w:r>
      </w:hyperlink>
      <w:r>
        <w:t xml:space="preserve"> (</w:t>
      </w:r>
      <w:r w:rsidRPr="00F355AD">
        <w:t>https://www.uta.edu/student-success/course-assistance</w:t>
      </w:r>
      <w:r>
        <w:t>).</w:t>
      </w:r>
      <w:r w:rsidRPr="00A10E6F">
        <w:t xml:space="preserve"> To request disability accommodations for tutoring, please complete this </w:t>
      </w:r>
      <w:hyperlink r:id="rId22" w:history="1">
        <w:r>
          <w:rPr>
            <w:rStyle w:val="Hyperlink"/>
          </w:rPr>
          <w:t>tutoring request form</w:t>
        </w:r>
      </w:hyperlink>
      <w:r>
        <w:t xml:space="preserve"> (</w:t>
      </w:r>
      <w:r w:rsidRPr="006170AE">
        <w:t>https://www.uta.edu/student-success/course-assistance/tutoring/request</w:t>
      </w:r>
      <w:r>
        <w:t>).</w:t>
      </w:r>
    </w:p>
    <w:p w14:paraId="6C26E4D1" w14:textId="51DA06BC" w:rsidR="0096752B" w:rsidRPr="008B27F1" w:rsidRDefault="0096752B" w:rsidP="000A7979">
      <w:pPr>
        <w:pStyle w:val="Heading3"/>
      </w:pPr>
      <w:r w:rsidRPr="008B27F1">
        <w:t>The E</w:t>
      </w:r>
      <w:r>
        <w:t>nglish Writing Center (411LIBR)</w:t>
      </w:r>
      <w:r w:rsidRPr="00F47096">
        <w:rPr>
          <w:b w:val="0"/>
          <w:bCs/>
          <w:i/>
          <w:iCs/>
          <w:color w:val="E04E39" w:themeColor="accent2"/>
        </w:rPr>
        <w:t xml:space="preserve"> </w:t>
      </w:r>
    </w:p>
    <w:p w14:paraId="2B2513D9" w14:textId="77777777" w:rsidR="0096752B" w:rsidRPr="00923DDC" w:rsidRDefault="0096752B" w:rsidP="000A7979">
      <w:r w:rsidRPr="00923DDC">
        <w:t xml:space="preserve">The Writing Center offers </w:t>
      </w:r>
      <w:r w:rsidRPr="00923DDC">
        <w:rPr>
          <w:b/>
        </w:rPr>
        <w:t>FREE</w:t>
      </w:r>
      <w:r w:rsidRPr="00923DDC">
        <w:t xml:space="preserve"> tutoring in 15-, 30-, 45-, and 60-minute face-to-face and online sessions to all UTA students on any phase of their UTA coursework. Register and make appointments online at the </w:t>
      </w:r>
      <w:hyperlink r:id="rId23" w:history="1">
        <w:r w:rsidRPr="00923DDC">
          <w:rPr>
            <w:rStyle w:val="Hyperlink"/>
            <w:rFonts w:cs="Arial"/>
            <w:szCs w:val="21"/>
          </w:rPr>
          <w:t>Writing Center</w:t>
        </w:r>
      </w:hyperlink>
      <w:r w:rsidRPr="00923DDC">
        <w:t xml:space="preserve"> (https://uta.mywconline.com). Classroom visits, workshops, and specialized services for graduate students and faculty are also available. Please </w:t>
      </w:r>
      <w:r w:rsidRPr="00923DDC">
        <w:lastRenderedPageBreak/>
        <w:t xml:space="preserve">see </w:t>
      </w:r>
      <w:hyperlink r:id="rId24" w:history="1">
        <w:r w:rsidRPr="00923DDC">
          <w:rPr>
            <w:rStyle w:val="Hyperlink"/>
            <w:rFonts w:cs="Arial"/>
            <w:szCs w:val="21"/>
          </w:rPr>
          <w:t>Writing Center: OWL</w:t>
        </w:r>
      </w:hyperlink>
      <w:r w:rsidRPr="00923DDC">
        <w:t xml:space="preserve"> </w:t>
      </w:r>
      <w:r>
        <w:t>(</w:t>
      </w:r>
      <w:r w:rsidRPr="00FA7112">
        <w:t>http://www.uta.edu/owl</w:t>
      </w:r>
      <w:r>
        <w:t xml:space="preserve">) </w:t>
      </w:r>
      <w:r w:rsidRPr="00923DDC">
        <w:t>for detailed information on all our programs and services.</w:t>
      </w:r>
    </w:p>
    <w:p w14:paraId="7086F8FD" w14:textId="34413FC0" w:rsidR="007A01D5" w:rsidRDefault="007A01D5" w:rsidP="000A7979">
      <w:pPr>
        <w:pStyle w:val="Heading3"/>
      </w:pPr>
      <w:r>
        <w:t>Academic Plaza</w:t>
      </w:r>
      <w:r w:rsidR="00B55956">
        <w:t xml:space="preserve"> </w:t>
      </w:r>
    </w:p>
    <w:p w14:paraId="4877314A" w14:textId="6D299D5D" w:rsidR="0096752B" w:rsidRDefault="0096752B" w:rsidP="000A7979">
      <w:r w:rsidRPr="17BD5C99">
        <w:t>The Library’s 2</w:t>
      </w:r>
      <w:r w:rsidRPr="17BD5C99">
        <w:rPr>
          <w:vertAlign w:val="superscript"/>
        </w:rPr>
        <w:t>nd</w:t>
      </w:r>
      <w:r w:rsidRPr="17BD5C99">
        <w:t xml:space="preserve"> floor </w:t>
      </w:r>
      <w:hyperlink r:id="rId25">
        <w:r w:rsidRPr="17BD5C99">
          <w:rPr>
            <w:rStyle w:val="Hyperlink"/>
            <w:rFonts w:cs="Arial"/>
          </w:rPr>
          <w:t>Academic Plaza</w:t>
        </w:r>
      </w:hyperlink>
      <w:r w:rsidRPr="17BD5C99">
        <w:t xml:space="preserve"> (http://library.uta.edu/academic-plaza) offers students a central hub of support services, including IDEAS Center, University Advising Services, Transfer UTA and various college/school advising hours. Services are available during the </w:t>
      </w:r>
      <w:hyperlink r:id="rId26">
        <w:r w:rsidRPr="17BD5C99">
          <w:rPr>
            <w:rStyle w:val="Hyperlink"/>
            <w:rFonts w:cs="Arial"/>
          </w:rPr>
          <w:t>library’s hours</w:t>
        </w:r>
      </w:hyperlink>
      <w:r w:rsidRPr="17BD5C99">
        <w:t xml:space="preserve"> </w:t>
      </w:r>
      <w:r>
        <w:t>(</w:t>
      </w:r>
      <w:r w:rsidRPr="00FA7112">
        <w:t>https://library.uta.edu/hours</w:t>
      </w:r>
      <w:r>
        <w:t xml:space="preserve">) </w:t>
      </w:r>
      <w:r w:rsidRPr="17BD5C99">
        <w:t>of operation.</w:t>
      </w:r>
    </w:p>
    <w:p w14:paraId="07B6251F" w14:textId="69A3FBA0" w:rsidR="000460D2" w:rsidRDefault="000460D2" w:rsidP="000A7979">
      <w:pPr>
        <w:pStyle w:val="Heading3"/>
      </w:pPr>
      <w:r>
        <w:t>UTA CARE Team</w:t>
      </w:r>
    </w:p>
    <w:p w14:paraId="5280E626" w14:textId="4D289E6E" w:rsidR="000460D2" w:rsidRPr="005E4C3A" w:rsidRDefault="000460D2" w:rsidP="000A7979">
      <w:r w:rsidRPr="005E4C3A">
        <w:t xml:space="preserve">UT Arlington is committed to the safety, success, and well-being of our students. To support our community, UTA has created a CARE Team, which is a dedicated group of campus professionals responsible for helping students who could benefit from academic, emotional, or psychological support, as well as those presenting risk to the health or safety of the community. If you know of someone experiencing challenges, appearing distressed, needing resources, </w:t>
      </w:r>
      <w:r w:rsidRPr="005E4C3A" w:rsidDel="00B8536A">
        <w:t>or caus</w:t>
      </w:r>
      <w:r w:rsidRPr="005E4C3A">
        <w:t xml:space="preserve">ing a significant disruption to the </w:t>
      </w:r>
      <w:r w:rsidRPr="005E4C3A" w:rsidDel="00800C14">
        <w:t>UTA</w:t>
      </w:r>
      <w:r w:rsidRPr="005E4C3A">
        <w:t xml:space="preserve"> community, please submit a </w:t>
      </w:r>
      <w:hyperlink r:id="rId27">
        <w:r w:rsidRPr="005E4C3A">
          <w:rPr>
            <w:rStyle w:val="Hyperlink"/>
          </w:rPr>
          <w:t>CARE Referral</w:t>
        </w:r>
      </w:hyperlink>
      <w:r w:rsidRPr="005E4C3A">
        <w:t xml:space="preserve"> by visiting </w:t>
      </w:r>
      <w:r w:rsidR="00CB3A62">
        <w:t xml:space="preserve">the </w:t>
      </w:r>
      <w:hyperlink r:id="rId28" w:history="1">
        <w:r w:rsidR="00CB3A62" w:rsidRPr="00CB3A62">
          <w:rPr>
            <w:rStyle w:val="Hyperlink"/>
          </w:rPr>
          <w:t>Behavior Intervention Team</w:t>
        </w:r>
      </w:hyperlink>
      <w:r w:rsidR="00CB3A62">
        <w:t xml:space="preserve"> (</w:t>
      </w:r>
      <w:r w:rsidRPr="005E4C3A">
        <w:t>https://www.uta.edu/student-affairs/dos/behavior-it</w:t>
      </w:r>
      <w:r w:rsidR="00CB3A62">
        <w:t>) page</w:t>
      </w:r>
      <w:r w:rsidRPr="005E4C3A">
        <w:t xml:space="preserve">. You may also submit a referral for yourself if you would like additional support. </w:t>
      </w:r>
    </w:p>
    <w:p w14:paraId="39B3A435" w14:textId="689C7943" w:rsidR="000460D2" w:rsidRPr="005E4C3A" w:rsidRDefault="000460D2" w:rsidP="000A7979">
      <w:r w:rsidRPr="005E4C3A">
        <w:t xml:space="preserve">NOTE: If a person’s behavior poses an immediate threat to you or someone else, contact UTA Police at 817-272-3303 or dial 911. If you or someone you know needs to speak with a crisis counselor, please reach out to the </w:t>
      </w:r>
      <w:hyperlink r:id="rId29">
        <w:r w:rsidRPr="005E4C3A">
          <w:rPr>
            <w:rStyle w:val="Hyperlink"/>
          </w:rPr>
          <w:t>MAVS TALK 24-hour Crisis Line</w:t>
        </w:r>
      </w:hyperlink>
      <w:r w:rsidRPr="005E4C3A">
        <w:t xml:space="preserve"> </w:t>
      </w:r>
      <w:r w:rsidR="005E4C3A" w:rsidRPr="005E4C3A">
        <w:t>(https://www.uta.edu/student-affairs/caps/crisis)</w:t>
      </w:r>
      <w:r w:rsidRPr="005E4C3A">
        <w:t xml:space="preserve">at 817-272-8255 or the </w:t>
      </w:r>
      <w:hyperlink r:id="rId30">
        <w:r w:rsidRPr="005E4C3A">
          <w:rPr>
            <w:rStyle w:val="Hyperlink"/>
          </w:rPr>
          <w:t>National Suicide and Crisis Lifeline</w:t>
        </w:r>
      </w:hyperlink>
      <w:r w:rsidRPr="005E4C3A">
        <w:t xml:space="preserve"> </w:t>
      </w:r>
      <w:r w:rsidR="008A59F9">
        <w:t>(</w:t>
      </w:r>
      <w:r w:rsidR="008A59F9" w:rsidRPr="008A59F9">
        <w:t>https://988lifeline.org/</w:t>
      </w:r>
      <w:r w:rsidR="008A59F9">
        <w:t xml:space="preserve">) </w:t>
      </w:r>
      <w:r w:rsidRPr="005E4C3A">
        <w:t xml:space="preserve">at 988.  </w:t>
      </w:r>
    </w:p>
    <w:p w14:paraId="57229679" w14:textId="5A437068" w:rsidR="005D6654" w:rsidRPr="003B06EF" w:rsidRDefault="001B7880" w:rsidP="000A7979">
      <w:pPr>
        <w:pStyle w:val="Heading3"/>
      </w:pPr>
      <w:r w:rsidRPr="003B06EF">
        <w:t>Student</w:t>
      </w:r>
      <w:r w:rsidR="00DE3572" w:rsidRPr="003B06EF">
        <w:t xml:space="preserve"> </w:t>
      </w:r>
      <w:r w:rsidRPr="003B06EF">
        <w:t>Services</w:t>
      </w:r>
      <w:r w:rsidR="00B55956" w:rsidRPr="003B06EF">
        <w:t xml:space="preserve"> </w:t>
      </w:r>
    </w:p>
    <w:p w14:paraId="3C70EC3F" w14:textId="5360CAB9" w:rsidR="001B7880" w:rsidRPr="001B7880" w:rsidRDefault="001B7880" w:rsidP="000A7979">
      <w:r w:rsidRPr="001B7880">
        <w:t xml:space="preserve">Everything you need to make the most of your time as a student (and beyond) is all on campus. Below are a few resources to get you started. </w:t>
      </w:r>
    </w:p>
    <w:p w14:paraId="1FF56816" w14:textId="3CD10720" w:rsidR="001B7880" w:rsidRDefault="001B7880" w:rsidP="000A7979">
      <w:pPr>
        <w:pStyle w:val="ListParagraph"/>
        <w:numPr>
          <w:ilvl w:val="0"/>
          <w:numId w:val="19"/>
        </w:numPr>
      </w:pPr>
      <w:hyperlink r:id="rId31" w:history="1">
        <w:r w:rsidRPr="00771539">
          <w:rPr>
            <w:rStyle w:val="Hyperlink"/>
          </w:rPr>
          <w:t>Student Services Home</w:t>
        </w:r>
      </w:hyperlink>
    </w:p>
    <w:p w14:paraId="4A5DE2DA" w14:textId="434DEFCD" w:rsidR="00A60B0F" w:rsidRDefault="00DE3572" w:rsidP="000A7979">
      <w:pPr>
        <w:pStyle w:val="ListParagraph"/>
        <w:numPr>
          <w:ilvl w:val="0"/>
          <w:numId w:val="19"/>
        </w:numPr>
      </w:pPr>
      <w:hyperlink r:id="rId32" w:history="1">
        <w:r w:rsidRPr="00DE3572">
          <w:rPr>
            <w:rStyle w:val="Hyperlink"/>
          </w:rPr>
          <w:t>Student Access and Resource (SAR) Center</w:t>
        </w:r>
      </w:hyperlink>
    </w:p>
    <w:p w14:paraId="47E94BFB" w14:textId="7ECE45EF" w:rsidR="006636BD" w:rsidRDefault="00EB64A0" w:rsidP="000A7979">
      <w:pPr>
        <w:pStyle w:val="ListParagraph"/>
        <w:numPr>
          <w:ilvl w:val="0"/>
          <w:numId w:val="19"/>
        </w:numPr>
      </w:pPr>
      <w:hyperlink r:id="rId33" w:history="1">
        <w:r w:rsidRPr="00BE072A">
          <w:rPr>
            <w:rStyle w:val="Hyperlink"/>
          </w:rPr>
          <w:t>Military and Veteran Services</w:t>
        </w:r>
      </w:hyperlink>
    </w:p>
    <w:p w14:paraId="38C076EA" w14:textId="0049AFF1" w:rsidR="005D6654" w:rsidRDefault="00292148" w:rsidP="000A7979">
      <w:pPr>
        <w:pStyle w:val="ListParagraph"/>
        <w:numPr>
          <w:ilvl w:val="0"/>
          <w:numId w:val="19"/>
        </w:numPr>
      </w:pPr>
      <w:hyperlink r:id="rId34" w:history="1">
        <w:r w:rsidRPr="00B762F6">
          <w:rPr>
            <w:rStyle w:val="Hyperlink"/>
          </w:rPr>
          <w:t>Health Services</w:t>
        </w:r>
      </w:hyperlink>
    </w:p>
    <w:p w14:paraId="7C254526" w14:textId="0A048FC0" w:rsidR="00EB64A0" w:rsidRDefault="00292148" w:rsidP="000A7979">
      <w:pPr>
        <w:pStyle w:val="ListParagraph"/>
        <w:numPr>
          <w:ilvl w:val="0"/>
          <w:numId w:val="19"/>
        </w:numPr>
      </w:pPr>
      <w:hyperlink r:id="rId35" w:history="1">
        <w:r w:rsidRPr="00B762F6">
          <w:rPr>
            <w:rStyle w:val="Hyperlink"/>
          </w:rPr>
          <w:t xml:space="preserve">Counseling and Psychological </w:t>
        </w:r>
        <w:r w:rsidR="00B762F6" w:rsidRPr="00B762F6">
          <w:rPr>
            <w:rStyle w:val="Hyperlink"/>
          </w:rPr>
          <w:t>Services (CAPS)</w:t>
        </w:r>
      </w:hyperlink>
    </w:p>
    <w:p w14:paraId="50152D7C" w14:textId="48A6567A" w:rsidR="00565C0B" w:rsidRDefault="00565C0B" w:rsidP="000A7979">
      <w:pPr>
        <w:pStyle w:val="ListParagraph"/>
        <w:numPr>
          <w:ilvl w:val="0"/>
          <w:numId w:val="19"/>
        </w:numPr>
      </w:pPr>
      <w:hyperlink r:id="rId36" w:history="1">
        <w:r w:rsidRPr="00565C0B">
          <w:rPr>
            <w:rStyle w:val="Hyperlink"/>
          </w:rPr>
          <w:t>Activities and Organizations</w:t>
        </w:r>
      </w:hyperlink>
    </w:p>
    <w:p w14:paraId="19969EBA" w14:textId="53F0BD96" w:rsidR="00565C0B" w:rsidRDefault="00010A4B" w:rsidP="000A7979">
      <w:pPr>
        <w:pStyle w:val="ListParagraph"/>
        <w:numPr>
          <w:ilvl w:val="0"/>
          <w:numId w:val="19"/>
        </w:numPr>
      </w:pPr>
      <w:hyperlink r:id="rId37" w:history="1">
        <w:r w:rsidRPr="00010A4B">
          <w:rPr>
            <w:rStyle w:val="Hyperlink"/>
          </w:rPr>
          <w:t>Recreation</w:t>
        </w:r>
      </w:hyperlink>
    </w:p>
    <w:p w14:paraId="483FC6C4" w14:textId="77777777" w:rsidR="00EC6F25" w:rsidRPr="0072651E" w:rsidRDefault="00EC6F25" w:rsidP="000A7979">
      <w:pPr>
        <w:pStyle w:val="Heading3"/>
      </w:pPr>
      <w:r>
        <w:t xml:space="preserve">Librarian to Contact </w:t>
      </w:r>
    </w:p>
    <w:p w14:paraId="51B92492" w14:textId="5D247F90" w:rsidR="00EC6F25" w:rsidRDefault="00EC6F25" w:rsidP="000A7979">
      <w:pPr>
        <w:rPr>
          <w:color w:val="FF0000"/>
        </w:rPr>
      </w:pPr>
      <w:r w:rsidRPr="00766DC7">
        <w:t xml:space="preserve">Each academic unit has access to </w:t>
      </w:r>
      <w:hyperlink r:id="rId38" w:history="1">
        <w:r w:rsidRPr="003C149D">
          <w:rPr>
            <w:rStyle w:val="Hyperlink"/>
            <w:rFonts w:cs="Arial"/>
            <w:szCs w:val="21"/>
          </w:rPr>
          <w:t>Librarians by Academic Subject</w:t>
        </w:r>
      </w:hyperlink>
      <w:r>
        <w:t xml:space="preserve"> (</w:t>
      </w:r>
      <w:r w:rsidR="00251DD8" w:rsidRPr="00251DD8">
        <w:t>https://libraries.uta.edu/research/librarians</w:t>
      </w:r>
      <w:r>
        <w:t xml:space="preserve">) </w:t>
      </w:r>
      <w:r w:rsidRPr="00766DC7">
        <w:t>that can assist students with research projects, tutorials on plagiarism</w:t>
      </w:r>
      <w:r w:rsidR="00EB0641">
        <w:t>,</w:t>
      </w:r>
      <w:r w:rsidRPr="00766DC7">
        <w:t xml:space="preserve"> and citation references</w:t>
      </w:r>
      <w:r w:rsidR="00EB0641">
        <w:t>,</w:t>
      </w:r>
      <w:r w:rsidRPr="00766DC7">
        <w:t xml:space="preserve"> as well as support with databases and course reserves.</w:t>
      </w:r>
      <w:r>
        <w:rPr>
          <w:color w:val="FF0000"/>
        </w:rPr>
        <w:t xml:space="preserve"> </w:t>
      </w:r>
    </w:p>
    <w:p w14:paraId="5C390536" w14:textId="77777777" w:rsidR="00216C24" w:rsidRDefault="00216C24" w:rsidP="00216C24">
      <w:pPr>
        <w:pStyle w:val="Heading3"/>
      </w:pPr>
      <w:r>
        <w:t>Additional Resources</w:t>
      </w:r>
    </w:p>
    <w:p w14:paraId="1289C05C" w14:textId="77777777" w:rsidR="00216C24" w:rsidRDefault="00216C24" w:rsidP="00216C24">
      <w:pPr>
        <w:pBdr>
          <w:bottom w:val="single" w:sz="4" w:space="1" w:color="auto"/>
        </w:pBdr>
        <w:spacing w:before="360"/>
        <w:outlineLvl w:val="1"/>
        <w:rPr>
          <w:rFonts w:cs="Arial"/>
          <w:bCs/>
          <w:szCs w:val="21"/>
        </w:rPr>
      </w:pPr>
      <w:r>
        <w:rPr>
          <w:rFonts w:cs="Arial"/>
          <w:bCs/>
          <w:szCs w:val="21"/>
        </w:rPr>
        <w:t>Below is a running list of resources available to all UTA students on campus. Please feel free to message me if you know of any other useful UTA-affiliated resources so that I can add to this list.</w:t>
      </w:r>
    </w:p>
    <w:p w14:paraId="49A557CC" w14:textId="77777777" w:rsidR="00216C24" w:rsidRDefault="00216C24" w:rsidP="00216C24">
      <w:pPr>
        <w:pBdr>
          <w:bottom w:val="single" w:sz="4" w:space="1" w:color="auto"/>
        </w:pBdr>
        <w:outlineLvl w:val="1"/>
        <w:rPr>
          <w:rFonts w:cs="Arial"/>
          <w:bCs/>
          <w:szCs w:val="21"/>
        </w:rPr>
      </w:pPr>
      <w:r>
        <w:rPr>
          <w:rFonts w:cs="Arial"/>
          <w:bCs/>
          <w:szCs w:val="21"/>
        </w:rPr>
        <w:lastRenderedPageBreak/>
        <w:t xml:space="preserve">UTA Student Services: </w:t>
      </w:r>
      <w:hyperlink r:id="rId39" w:history="1">
        <w:r w:rsidRPr="000A62D0">
          <w:rPr>
            <w:rStyle w:val="Hyperlink"/>
            <w:rFonts w:cs="Arial"/>
            <w:bCs/>
            <w:szCs w:val="21"/>
          </w:rPr>
          <w:t>https://www.uta.edu/student-life/services</w:t>
        </w:r>
      </w:hyperlink>
    </w:p>
    <w:p w14:paraId="672606CC" w14:textId="77777777" w:rsidR="00216C24" w:rsidRDefault="00216C24" w:rsidP="00216C24">
      <w:pPr>
        <w:pBdr>
          <w:bottom w:val="single" w:sz="4" w:space="1" w:color="auto"/>
        </w:pBdr>
        <w:outlineLvl w:val="1"/>
        <w:rPr>
          <w:rFonts w:cs="Arial"/>
          <w:bCs/>
          <w:szCs w:val="21"/>
        </w:rPr>
      </w:pPr>
      <w:r>
        <w:rPr>
          <w:rFonts w:cs="Arial"/>
          <w:bCs/>
          <w:szCs w:val="21"/>
        </w:rPr>
        <w:t xml:space="preserve">UTA Emergency Assistance Fund: </w:t>
      </w:r>
      <w:hyperlink r:id="rId40" w:history="1">
        <w:r w:rsidRPr="000A62D0">
          <w:rPr>
            <w:rStyle w:val="Hyperlink"/>
            <w:rFonts w:cs="Arial"/>
            <w:bCs/>
            <w:szCs w:val="21"/>
          </w:rPr>
          <w:t>https://www.uta.edu/student-affairs/dos/advocacy/emergency-assistance</w:t>
        </w:r>
      </w:hyperlink>
    </w:p>
    <w:p w14:paraId="38DFAA35" w14:textId="77777777" w:rsidR="00216C24" w:rsidRDefault="00216C24" w:rsidP="00216C24">
      <w:pPr>
        <w:pBdr>
          <w:bottom w:val="single" w:sz="4" w:space="1" w:color="auto"/>
        </w:pBdr>
        <w:outlineLvl w:val="1"/>
        <w:rPr>
          <w:rFonts w:cs="Arial"/>
          <w:bCs/>
          <w:szCs w:val="21"/>
        </w:rPr>
      </w:pPr>
      <w:r>
        <w:rPr>
          <w:rFonts w:cs="Arial"/>
          <w:bCs/>
          <w:szCs w:val="21"/>
        </w:rPr>
        <w:t xml:space="preserve">UTA Emergency Housing: </w:t>
      </w:r>
      <w:hyperlink r:id="rId41" w:history="1">
        <w:r w:rsidRPr="000A62D0">
          <w:rPr>
            <w:rStyle w:val="Hyperlink"/>
            <w:rFonts w:cs="Arial"/>
            <w:bCs/>
            <w:szCs w:val="21"/>
          </w:rPr>
          <w:t>https://www.uta.edu/student-affairs/dos/advocacy/emergency-housing</w:t>
        </w:r>
      </w:hyperlink>
    </w:p>
    <w:p w14:paraId="779194E2" w14:textId="77777777" w:rsidR="00216C24" w:rsidRDefault="00216C24" w:rsidP="00216C24">
      <w:pPr>
        <w:pBdr>
          <w:bottom w:val="single" w:sz="4" w:space="1" w:color="auto"/>
        </w:pBdr>
        <w:outlineLvl w:val="1"/>
        <w:rPr>
          <w:rFonts w:cs="Arial"/>
          <w:bCs/>
          <w:szCs w:val="21"/>
        </w:rPr>
      </w:pPr>
      <w:r>
        <w:rPr>
          <w:rFonts w:cs="Arial"/>
          <w:bCs/>
          <w:szCs w:val="21"/>
        </w:rPr>
        <w:t xml:space="preserve">Maverick Pantry: </w:t>
      </w:r>
      <w:hyperlink r:id="rId42" w:history="1">
        <w:r w:rsidRPr="000A62D0">
          <w:rPr>
            <w:rStyle w:val="Hyperlink"/>
            <w:rFonts w:cs="Arial"/>
            <w:bCs/>
            <w:szCs w:val="21"/>
          </w:rPr>
          <w:t>https://www.uta.edu/student-affairs/dos/advocacy/maverick-pantry</w:t>
        </w:r>
      </w:hyperlink>
    </w:p>
    <w:p w14:paraId="270995F1" w14:textId="77777777" w:rsidR="00216C24" w:rsidRDefault="00216C24" w:rsidP="00216C24">
      <w:pPr>
        <w:pBdr>
          <w:bottom w:val="single" w:sz="4" w:space="1" w:color="auto"/>
        </w:pBdr>
        <w:outlineLvl w:val="1"/>
        <w:rPr>
          <w:rFonts w:cs="Arial"/>
          <w:bCs/>
          <w:szCs w:val="21"/>
        </w:rPr>
      </w:pPr>
      <w:r>
        <w:rPr>
          <w:rFonts w:cs="Arial"/>
          <w:bCs/>
          <w:szCs w:val="21"/>
        </w:rPr>
        <w:t xml:space="preserve">UTA Writing Center: </w:t>
      </w:r>
      <w:hyperlink r:id="rId43" w:history="1">
        <w:r w:rsidRPr="000A62D0">
          <w:rPr>
            <w:rStyle w:val="Hyperlink"/>
            <w:rFonts w:cs="Arial"/>
            <w:bCs/>
            <w:szCs w:val="21"/>
          </w:rPr>
          <w:t>https://www.uta.edu/owl/</w:t>
        </w:r>
      </w:hyperlink>
    </w:p>
    <w:p w14:paraId="35CA117F" w14:textId="77777777" w:rsidR="00216C24" w:rsidRDefault="00216C24" w:rsidP="00216C24">
      <w:pPr>
        <w:pBdr>
          <w:bottom w:val="single" w:sz="4" w:space="1" w:color="auto"/>
        </w:pBdr>
        <w:outlineLvl w:val="1"/>
        <w:rPr>
          <w:rFonts w:cs="Arial"/>
          <w:bCs/>
          <w:szCs w:val="21"/>
        </w:rPr>
      </w:pPr>
      <w:r>
        <w:rPr>
          <w:rFonts w:cs="Arial"/>
          <w:bCs/>
          <w:szCs w:val="21"/>
        </w:rPr>
        <w:t xml:space="preserve">UTA Division of Student Success: </w:t>
      </w:r>
      <w:hyperlink r:id="rId44" w:history="1">
        <w:r w:rsidRPr="000A62D0">
          <w:rPr>
            <w:rStyle w:val="Hyperlink"/>
            <w:rFonts w:cs="Arial"/>
            <w:bCs/>
            <w:szCs w:val="21"/>
          </w:rPr>
          <w:t>https://www.uta.edu/student-success</w:t>
        </w:r>
      </w:hyperlink>
    </w:p>
    <w:p w14:paraId="240E11E6" w14:textId="77777777" w:rsidR="00216C24" w:rsidRDefault="00216C24" w:rsidP="00216C24">
      <w:pPr>
        <w:pBdr>
          <w:bottom w:val="single" w:sz="4" w:space="1" w:color="auto"/>
        </w:pBdr>
        <w:outlineLvl w:val="1"/>
        <w:rPr>
          <w:rFonts w:cs="Arial"/>
          <w:bCs/>
          <w:szCs w:val="21"/>
        </w:rPr>
      </w:pPr>
      <w:r>
        <w:rPr>
          <w:rFonts w:cs="Arial"/>
          <w:bCs/>
          <w:szCs w:val="21"/>
        </w:rPr>
        <w:t xml:space="preserve">UTA Tutoring: </w:t>
      </w:r>
      <w:hyperlink r:id="rId45" w:history="1">
        <w:r w:rsidRPr="000A62D0">
          <w:rPr>
            <w:rStyle w:val="Hyperlink"/>
            <w:rFonts w:cs="Arial"/>
            <w:bCs/>
            <w:szCs w:val="21"/>
          </w:rPr>
          <w:t>https://www.uta.edu/student-success/course-assistance/tutoring</w:t>
        </w:r>
      </w:hyperlink>
    </w:p>
    <w:p w14:paraId="4AD17973" w14:textId="77777777" w:rsidR="00216C24" w:rsidRDefault="00216C24" w:rsidP="00216C24">
      <w:pPr>
        <w:pBdr>
          <w:bottom w:val="single" w:sz="4" w:space="1" w:color="auto"/>
        </w:pBdr>
        <w:outlineLvl w:val="1"/>
        <w:rPr>
          <w:rFonts w:cs="Arial"/>
          <w:bCs/>
          <w:szCs w:val="21"/>
        </w:rPr>
      </w:pPr>
      <w:r>
        <w:rPr>
          <w:rFonts w:cs="Arial"/>
          <w:bCs/>
          <w:szCs w:val="21"/>
        </w:rPr>
        <w:t xml:space="preserve">UTA Military and Veteran Services Resources: </w:t>
      </w:r>
      <w:hyperlink r:id="rId46" w:history="1">
        <w:r w:rsidRPr="000A62D0">
          <w:rPr>
            <w:rStyle w:val="Hyperlink"/>
            <w:rFonts w:cs="Arial"/>
            <w:bCs/>
            <w:szCs w:val="21"/>
          </w:rPr>
          <w:t>https://www.uta.edu/student-affairs/veterans/resources</w:t>
        </w:r>
      </w:hyperlink>
    </w:p>
    <w:p w14:paraId="612D02E6" w14:textId="77777777" w:rsidR="00216C24" w:rsidRDefault="00216C24" w:rsidP="00216C24">
      <w:pPr>
        <w:pBdr>
          <w:bottom w:val="single" w:sz="4" w:space="1" w:color="auto"/>
        </w:pBdr>
        <w:outlineLvl w:val="1"/>
        <w:rPr>
          <w:rFonts w:cs="Arial"/>
          <w:bCs/>
          <w:szCs w:val="21"/>
        </w:rPr>
      </w:pPr>
      <w:r>
        <w:rPr>
          <w:rFonts w:cs="Arial"/>
          <w:bCs/>
          <w:szCs w:val="21"/>
        </w:rPr>
        <w:t xml:space="preserve">UTA Career Development Center: </w:t>
      </w:r>
      <w:r w:rsidRPr="007667CF">
        <w:rPr>
          <w:rFonts w:cs="Arial"/>
          <w:bCs/>
          <w:szCs w:val="21"/>
        </w:rPr>
        <w:t>https://uta.joinhandshake.com/login</w:t>
      </w:r>
    </w:p>
    <w:p w14:paraId="16D50E65" w14:textId="77777777" w:rsidR="00216C24" w:rsidRDefault="00216C24" w:rsidP="00216C24">
      <w:pPr>
        <w:pBdr>
          <w:bottom w:val="single" w:sz="4" w:space="1" w:color="auto"/>
        </w:pBdr>
        <w:outlineLvl w:val="1"/>
        <w:rPr>
          <w:rFonts w:cs="Arial"/>
          <w:bCs/>
          <w:szCs w:val="21"/>
        </w:rPr>
      </w:pPr>
      <w:r>
        <w:rPr>
          <w:rFonts w:cs="Arial"/>
          <w:bCs/>
          <w:szCs w:val="21"/>
        </w:rPr>
        <w:t xml:space="preserve">UTA Counseling and Psychological Services: </w:t>
      </w:r>
      <w:hyperlink r:id="rId47" w:history="1">
        <w:r w:rsidRPr="000A62D0">
          <w:rPr>
            <w:rStyle w:val="Hyperlink"/>
            <w:rFonts w:cs="Arial"/>
            <w:bCs/>
            <w:szCs w:val="21"/>
          </w:rPr>
          <w:t>https://www.uta.edu/student-affairs/caps</w:t>
        </w:r>
      </w:hyperlink>
    </w:p>
    <w:p w14:paraId="0695EE32" w14:textId="77777777" w:rsidR="00216C24" w:rsidRDefault="00216C24" w:rsidP="00216C24">
      <w:pPr>
        <w:pBdr>
          <w:bottom w:val="single" w:sz="4" w:space="1" w:color="auto"/>
        </w:pBdr>
        <w:outlineLvl w:val="1"/>
        <w:rPr>
          <w:rFonts w:cs="Arial"/>
          <w:bCs/>
          <w:szCs w:val="21"/>
        </w:rPr>
      </w:pPr>
      <w:r>
        <w:rPr>
          <w:rFonts w:cs="Arial"/>
          <w:bCs/>
          <w:szCs w:val="21"/>
        </w:rPr>
        <w:t xml:space="preserve">UTA Health Services: </w:t>
      </w:r>
      <w:hyperlink r:id="rId48" w:history="1">
        <w:r w:rsidRPr="000A62D0">
          <w:rPr>
            <w:rStyle w:val="Hyperlink"/>
            <w:rFonts w:cs="Arial"/>
            <w:bCs/>
            <w:szCs w:val="21"/>
          </w:rPr>
          <w:t>https://www.uta.edu/student-affairs/health-services</w:t>
        </w:r>
      </w:hyperlink>
    </w:p>
    <w:p w14:paraId="40DF9BCD" w14:textId="77777777" w:rsidR="00216C24" w:rsidRDefault="00216C24" w:rsidP="00216C24">
      <w:pPr>
        <w:pBdr>
          <w:bottom w:val="single" w:sz="4" w:space="1" w:color="auto"/>
        </w:pBdr>
        <w:outlineLvl w:val="1"/>
        <w:rPr>
          <w:rFonts w:cs="Arial"/>
          <w:bCs/>
          <w:szCs w:val="21"/>
        </w:rPr>
      </w:pPr>
      <w:r>
        <w:rPr>
          <w:rFonts w:cs="Arial"/>
          <w:bCs/>
          <w:szCs w:val="21"/>
        </w:rPr>
        <w:t xml:space="preserve">UTA Title IX Resources: </w:t>
      </w:r>
      <w:hyperlink r:id="rId49" w:history="1">
        <w:r w:rsidRPr="000A62D0">
          <w:rPr>
            <w:rStyle w:val="Hyperlink"/>
            <w:rFonts w:cs="Arial"/>
            <w:bCs/>
            <w:szCs w:val="21"/>
          </w:rPr>
          <w:t>https://www.uta.edu/eos-title-ix/title-ix/resources</w:t>
        </w:r>
      </w:hyperlink>
    </w:p>
    <w:p w14:paraId="5D68E4AF" w14:textId="77777777" w:rsidR="00216C24" w:rsidRDefault="00216C24" w:rsidP="00216C24">
      <w:pPr>
        <w:pBdr>
          <w:bottom w:val="single" w:sz="4" w:space="1" w:color="auto"/>
        </w:pBdr>
        <w:outlineLvl w:val="1"/>
        <w:rPr>
          <w:rStyle w:val="Hyperlink"/>
          <w:rFonts w:cs="Arial"/>
          <w:bCs/>
          <w:szCs w:val="21"/>
        </w:rPr>
      </w:pPr>
      <w:r>
        <w:rPr>
          <w:rFonts w:cs="Arial"/>
          <w:bCs/>
          <w:szCs w:val="21"/>
        </w:rPr>
        <w:t xml:space="preserve">UTA Crisis Supports: </w:t>
      </w:r>
      <w:hyperlink r:id="rId50" w:history="1">
        <w:r w:rsidRPr="000A62D0">
          <w:rPr>
            <w:rStyle w:val="Hyperlink"/>
            <w:rFonts w:cs="Arial"/>
            <w:bCs/>
            <w:szCs w:val="21"/>
          </w:rPr>
          <w:t>https://www.uta.edu/student-affairs/caps/crisis</w:t>
        </w:r>
      </w:hyperlink>
    </w:p>
    <w:p w14:paraId="1C19E5EB" w14:textId="77777777" w:rsidR="00216C24" w:rsidRDefault="00216C24" w:rsidP="00216C24">
      <w:pPr>
        <w:pBdr>
          <w:bottom w:val="single" w:sz="4" w:space="1" w:color="auto"/>
        </w:pBdr>
        <w:outlineLvl w:val="1"/>
        <w:rPr>
          <w:rFonts w:cs="Arial"/>
          <w:bCs/>
          <w:szCs w:val="21"/>
        </w:rPr>
      </w:pPr>
      <w:r w:rsidRPr="00A620EC">
        <w:rPr>
          <w:rFonts w:cs="Arial"/>
          <w:bCs/>
          <w:szCs w:val="21"/>
        </w:rPr>
        <w:t xml:space="preserve">UTA Relationship Violence and Sexual Assault Prevention (Confidential Advocates): </w:t>
      </w:r>
      <w:hyperlink r:id="rId51" w:history="1">
        <w:r w:rsidRPr="008C7997">
          <w:rPr>
            <w:rStyle w:val="Hyperlink"/>
            <w:rFonts w:cs="Arial"/>
            <w:bCs/>
            <w:szCs w:val="21"/>
          </w:rPr>
          <w:t>https://www.uta.edu/student-affairs/rvsp/confidential-advocate</w:t>
        </w:r>
      </w:hyperlink>
    </w:p>
    <w:p w14:paraId="0C7AC089" w14:textId="77777777" w:rsidR="00216C24" w:rsidRPr="003B06EF" w:rsidRDefault="00216C24" w:rsidP="000A7979"/>
    <w:p w14:paraId="58BCF25B" w14:textId="7DCF1BD3" w:rsidR="004B10F0" w:rsidRDefault="004B10F0" w:rsidP="00647772">
      <w:pPr>
        <w:pStyle w:val="Heading2"/>
      </w:pPr>
      <w:bookmarkStart w:id="6" w:name="Safety"/>
      <w:r>
        <w:t>Safety</w:t>
      </w:r>
      <w:r w:rsidR="00272C19">
        <w:t xml:space="preserve"> </w:t>
      </w:r>
      <w:r w:rsidR="00272C19" w:rsidRPr="00647772">
        <w:t>Information</w:t>
      </w:r>
      <w:r w:rsidR="00272C19">
        <w:t xml:space="preserve"> </w:t>
      </w:r>
      <w:r w:rsidR="00695688">
        <w:t xml:space="preserve">&amp; </w:t>
      </w:r>
      <w:r w:rsidR="00272C19">
        <w:t>Resources</w:t>
      </w:r>
    </w:p>
    <w:bookmarkEnd w:id="6"/>
    <w:p w14:paraId="0D647C0A" w14:textId="77777777" w:rsidR="00BC7751" w:rsidRDefault="00BC7751" w:rsidP="000A7979">
      <w:pPr>
        <w:pStyle w:val="Heading3"/>
      </w:pPr>
      <w:r>
        <w:t>Face Covering Policy</w:t>
      </w:r>
    </w:p>
    <w:p w14:paraId="62F75356" w14:textId="77777777" w:rsidR="00BC7751" w:rsidRPr="005E0542" w:rsidRDefault="00BC7751" w:rsidP="000A7979">
      <w:r w:rsidRPr="005E0542">
        <w:t>Face coverings are not mandatory; all students and instructional staff are welcome to wear face coverings while they are on campus or in the classroom.</w:t>
      </w:r>
    </w:p>
    <w:p w14:paraId="226AD43A" w14:textId="3E41F2AD" w:rsidR="00BC7751" w:rsidRDefault="00BC7751" w:rsidP="000A7979">
      <w:pPr>
        <w:pStyle w:val="Heading3"/>
      </w:pPr>
      <w:r>
        <w:t>Emergency Exit Procedures</w:t>
      </w:r>
    </w:p>
    <w:p w14:paraId="775C76A1" w14:textId="25AA6602" w:rsidR="00BC7751" w:rsidRDefault="00BC7751" w:rsidP="000A7979">
      <w:r w:rsidRPr="17BD5C99">
        <w:t>Should we experience an emergency event that requires evacuation of the building, students should exit the room and move toward the nearest exit</w:t>
      </w:r>
      <w:r w:rsidRPr="00420557">
        <w:t xml:space="preserve">. </w:t>
      </w:r>
      <w:r w:rsidRPr="17BD5C99">
        <w:t xml:space="preserve">When exiting the building during an emergency, do not take an elevator but use the stairwells instead. Faculty members and instructional staff will assist students in selecting the safest route for evacuation and will </w:t>
      </w:r>
      <w:proofErr w:type="gramStart"/>
      <w:r w:rsidRPr="17BD5C99">
        <w:t>make arrangements</w:t>
      </w:r>
      <w:proofErr w:type="gramEnd"/>
      <w:r w:rsidRPr="17BD5C99">
        <w:t xml:space="preserve"> to assist individuals with disabilities.</w:t>
      </w:r>
    </w:p>
    <w:p w14:paraId="6B93F45B" w14:textId="77777777" w:rsidR="00EE6710" w:rsidRDefault="00EE6710" w:rsidP="000A7979">
      <w:pPr>
        <w:pStyle w:val="Heading3"/>
      </w:pPr>
      <w:proofErr w:type="spellStart"/>
      <w:r>
        <w:t>MavAlert</w:t>
      </w:r>
      <w:proofErr w:type="spellEnd"/>
      <w:r>
        <w:t xml:space="preserve"> System</w:t>
      </w:r>
    </w:p>
    <w:p w14:paraId="041D4C33" w14:textId="0991C8FA" w:rsidR="00BC7751" w:rsidRPr="00923DDC" w:rsidRDefault="00EE6710" w:rsidP="000A7979">
      <w:r>
        <w:t>T</w:t>
      </w:r>
      <w:r w:rsidR="00BC7751" w:rsidRPr="007B322E">
        <w:t xml:space="preserve">he </w:t>
      </w:r>
      <w:proofErr w:type="spellStart"/>
      <w:r w:rsidR="00BC7751" w:rsidRPr="007B322E">
        <w:t>MavAlert</w:t>
      </w:r>
      <w:proofErr w:type="spellEnd"/>
      <w:r w:rsidR="00BC7751" w:rsidRPr="007B322E">
        <w:t xml:space="preserve"> system send</w:t>
      </w:r>
      <w:r w:rsidR="009E3C0A">
        <w:t>s</w:t>
      </w:r>
      <w:r w:rsidR="00BC7751" w:rsidRPr="007B322E">
        <w:t xml:space="preserve"> information </w:t>
      </w:r>
      <w:r w:rsidR="0048246A">
        <w:t>to cell phones or email accounts of subscribed users in case of an emergency</w:t>
      </w:r>
      <w:r w:rsidR="00BC7751" w:rsidRPr="007B322E">
        <w:t xml:space="preserve">. Anyone can subscribe </w:t>
      </w:r>
      <w:r w:rsidR="00F409AA">
        <w:t xml:space="preserve">to </w:t>
      </w:r>
      <w:proofErr w:type="spellStart"/>
      <w:r w:rsidR="00F409AA">
        <w:t>MavAlerts</w:t>
      </w:r>
      <w:proofErr w:type="spellEnd"/>
      <w:r w:rsidR="00F409AA">
        <w:t xml:space="preserve"> </w:t>
      </w:r>
      <w:r w:rsidR="00BC7751" w:rsidRPr="007B322E">
        <w:t xml:space="preserve">at </w:t>
      </w:r>
      <w:hyperlink r:id="rId52" w:history="1">
        <w:r w:rsidR="00BC7751" w:rsidRPr="00923DDC">
          <w:rPr>
            <w:rStyle w:val="Hyperlink"/>
            <w:rFonts w:cs="Arial"/>
            <w:szCs w:val="21"/>
          </w:rPr>
          <w:t>Emergency Communication System</w:t>
        </w:r>
      </w:hyperlink>
      <w:r w:rsidR="00BC7751" w:rsidRPr="007B322E">
        <w:t xml:space="preserve"> (https://www.uta.edu/uta/emergency.php).</w:t>
      </w:r>
      <w:r w:rsidR="00BC7751" w:rsidRPr="00923DDC">
        <w:rPr>
          <w:color w:val="FF0000"/>
        </w:rPr>
        <w:t xml:space="preserve"> </w:t>
      </w:r>
    </w:p>
    <w:p w14:paraId="4EC8D4E9" w14:textId="683C27B6" w:rsidR="003611E2" w:rsidRPr="00E57D53" w:rsidRDefault="003611E2" w:rsidP="000A7979">
      <w:pPr>
        <w:pStyle w:val="Heading3"/>
        <w:rPr>
          <w:color w:val="672146"/>
        </w:rPr>
      </w:pPr>
      <w:r>
        <w:t>Emergency Phone Numbers</w:t>
      </w:r>
      <w:r w:rsidR="00272C19">
        <w:t xml:space="preserve"> </w:t>
      </w:r>
    </w:p>
    <w:p w14:paraId="0D7D4304" w14:textId="7F735298" w:rsidR="009227ED" w:rsidRDefault="17BD5C99" w:rsidP="000A7979">
      <w:r w:rsidRPr="17BD5C99">
        <w:t xml:space="preserve">In case of an on-campus emergency, call the UT Arlington Police Department at </w:t>
      </w:r>
      <w:r w:rsidRPr="17BD5C99">
        <w:rPr>
          <w:b/>
          <w:bCs/>
        </w:rPr>
        <w:t>817-272-3003</w:t>
      </w:r>
      <w:r w:rsidRPr="17BD5C99">
        <w:t xml:space="preserve"> (non-campus phone), </w:t>
      </w:r>
      <w:r w:rsidRPr="17BD5C99">
        <w:rPr>
          <w:b/>
          <w:bCs/>
        </w:rPr>
        <w:t>2-3003</w:t>
      </w:r>
      <w:r w:rsidRPr="17BD5C99">
        <w:t xml:space="preserve"> (campus phone). You may also dial 911. Non-emergency number 817-272-3381</w:t>
      </w:r>
    </w:p>
    <w:p w14:paraId="06349CBD" w14:textId="77777777" w:rsidR="009227ED" w:rsidRDefault="009227ED">
      <w:r>
        <w:br w:type="page"/>
      </w:r>
    </w:p>
    <w:p w14:paraId="475ABF8D" w14:textId="2E47B593" w:rsidR="000F57AA" w:rsidRPr="009227ED" w:rsidRDefault="009227ED" w:rsidP="009227ED">
      <w:pPr>
        <w:jc w:val="center"/>
        <w:rPr>
          <w:b/>
          <w:bCs/>
        </w:rPr>
      </w:pPr>
      <w:r w:rsidRPr="009227ED">
        <w:rPr>
          <w:b/>
          <w:bCs/>
        </w:rPr>
        <w:lastRenderedPageBreak/>
        <w:t>Course Schedule</w:t>
      </w:r>
    </w:p>
    <w:tbl>
      <w:tblPr>
        <w:tblStyle w:val="TableGrid"/>
        <w:tblW w:w="5827" w:type="pct"/>
        <w:jc w:val="center"/>
        <w:tblLayout w:type="fixed"/>
        <w:tblCellMar>
          <w:top w:w="43" w:type="dxa"/>
          <w:bottom w:w="43" w:type="dxa"/>
        </w:tblCellMar>
        <w:tblLook w:val="0420" w:firstRow="1" w:lastRow="0" w:firstColumn="0" w:lastColumn="0" w:noHBand="0" w:noVBand="1"/>
        <w:tblCaption w:val="Course Schedule"/>
        <w:tblDescription w:val="Tentative dates, topics, materials, and assignments due for the course"/>
      </w:tblPr>
      <w:tblGrid>
        <w:gridCol w:w="1980"/>
        <w:gridCol w:w="3387"/>
        <w:gridCol w:w="1213"/>
        <w:gridCol w:w="4316"/>
      </w:tblGrid>
      <w:tr w:rsidR="009227ED" w:rsidRPr="00D81AE3" w14:paraId="57A2C469" w14:textId="77777777" w:rsidTr="009227ED">
        <w:trPr>
          <w:cantSplit/>
          <w:tblHeader/>
          <w:jc w:val="center"/>
        </w:trPr>
        <w:tc>
          <w:tcPr>
            <w:tcW w:w="1980" w:type="dxa"/>
            <w:shd w:val="clear" w:color="auto" w:fill="003865" w:themeFill="text2"/>
            <w:vAlign w:val="bottom"/>
          </w:tcPr>
          <w:p w14:paraId="108DBE69" w14:textId="2FF89D88" w:rsidR="009D5C42" w:rsidRPr="00D81AE3" w:rsidRDefault="009D5C42" w:rsidP="000A7979">
            <w:pPr>
              <w:rPr>
                <w:b/>
                <w:bCs/>
              </w:rPr>
            </w:pPr>
            <w:r w:rsidRPr="00D81AE3">
              <w:rPr>
                <w:b/>
                <w:bCs/>
              </w:rPr>
              <w:t xml:space="preserve">Class </w:t>
            </w:r>
            <w:r>
              <w:rPr>
                <w:b/>
                <w:bCs/>
              </w:rPr>
              <w:t>Date(s)</w:t>
            </w:r>
          </w:p>
        </w:tc>
        <w:tc>
          <w:tcPr>
            <w:tcW w:w="3387" w:type="dxa"/>
            <w:shd w:val="clear" w:color="auto" w:fill="003865" w:themeFill="text2"/>
            <w:vAlign w:val="bottom"/>
          </w:tcPr>
          <w:p w14:paraId="28CE76D2" w14:textId="7BC5E106" w:rsidR="009D5C42" w:rsidRPr="00D81AE3" w:rsidRDefault="009D5C42" w:rsidP="000A7979">
            <w:pPr>
              <w:rPr>
                <w:b/>
                <w:bCs/>
              </w:rPr>
            </w:pPr>
            <w:r w:rsidRPr="00D81AE3">
              <w:rPr>
                <w:b/>
                <w:bCs/>
              </w:rPr>
              <w:t>Topic</w:t>
            </w:r>
            <w:r>
              <w:rPr>
                <w:b/>
                <w:bCs/>
              </w:rPr>
              <w:t>(s)</w:t>
            </w:r>
          </w:p>
        </w:tc>
        <w:tc>
          <w:tcPr>
            <w:tcW w:w="1213" w:type="dxa"/>
            <w:shd w:val="clear" w:color="auto" w:fill="003865" w:themeFill="text2"/>
            <w:vAlign w:val="bottom"/>
          </w:tcPr>
          <w:p w14:paraId="13B1245E" w14:textId="79A4E39A" w:rsidR="009D5C42" w:rsidRPr="00D81AE3" w:rsidRDefault="009D5C42" w:rsidP="000A7979">
            <w:pPr>
              <w:rPr>
                <w:b/>
                <w:bCs/>
              </w:rPr>
            </w:pPr>
            <w:r>
              <w:rPr>
                <w:b/>
                <w:bCs/>
              </w:rPr>
              <w:t>Materials</w:t>
            </w:r>
          </w:p>
        </w:tc>
        <w:tc>
          <w:tcPr>
            <w:tcW w:w="4316" w:type="dxa"/>
            <w:shd w:val="clear" w:color="auto" w:fill="003865" w:themeFill="text2"/>
            <w:vAlign w:val="bottom"/>
          </w:tcPr>
          <w:p w14:paraId="0DCCE7F8" w14:textId="3B07FF6D" w:rsidR="009D5C42" w:rsidRPr="00D81AE3" w:rsidRDefault="009D5C42" w:rsidP="000A7979">
            <w:pPr>
              <w:rPr>
                <w:b/>
                <w:bCs/>
              </w:rPr>
            </w:pPr>
            <w:r>
              <w:rPr>
                <w:b/>
                <w:bCs/>
              </w:rPr>
              <w:t>Assignments Due</w:t>
            </w:r>
          </w:p>
        </w:tc>
      </w:tr>
      <w:tr w:rsidR="009227ED" w:rsidRPr="0006658C" w14:paraId="0595064E" w14:textId="77777777" w:rsidTr="009227ED">
        <w:trPr>
          <w:cantSplit/>
          <w:jc w:val="center"/>
        </w:trPr>
        <w:tc>
          <w:tcPr>
            <w:tcW w:w="1980" w:type="dxa"/>
          </w:tcPr>
          <w:p w14:paraId="1A55CBB6" w14:textId="6FF98587" w:rsidR="009D5C42" w:rsidRPr="00EF78D7" w:rsidRDefault="009D5C42" w:rsidP="009837D2">
            <w:pPr>
              <w:jc w:val="center"/>
              <w:rPr>
                <w:sz w:val="20"/>
                <w:szCs w:val="20"/>
              </w:rPr>
            </w:pPr>
            <w:r>
              <w:rPr>
                <w:sz w:val="20"/>
                <w:szCs w:val="20"/>
              </w:rPr>
              <w:t>1</w:t>
            </w:r>
            <w:r w:rsidR="00B42FD6">
              <w:rPr>
                <w:sz w:val="20"/>
                <w:szCs w:val="20"/>
              </w:rPr>
              <w:t>5</w:t>
            </w:r>
            <w:r w:rsidR="00963CDA">
              <w:rPr>
                <w:sz w:val="20"/>
                <w:szCs w:val="20"/>
              </w:rPr>
              <w:t xml:space="preserve"> </w:t>
            </w:r>
            <w:r>
              <w:rPr>
                <w:sz w:val="20"/>
                <w:szCs w:val="20"/>
              </w:rPr>
              <w:t>Jan</w:t>
            </w:r>
          </w:p>
        </w:tc>
        <w:tc>
          <w:tcPr>
            <w:tcW w:w="3387" w:type="dxa"/>
          </w:tcPr>
          <w:p w14:paraId="54E4A8BF" w14:textId="081E9756" w:rsidR="009D5C42" w:rsidRDefault="009D5C42" w:rsidP="00EF78D7">
            <w:pPr>
              <w:rPr>
                <w:sz w:val="20"/>
                <w:szCs w:val="20"/>
              </w:rPr>
            </w:pPr>
            <w:r w:rsidRPr="00EF78D7">
              <w:rPr>
                <w:sz w:val="20"/>
                <w:szCs w:val="20"/>
              </w:rPr>
              <w:t>Course introduction</w:t>
            </w:r>
          </w:p>
          <w:p w14:paraId="6874B73E" w14:textId="64AF910F" w:rsidR="009D5C42" w:rsidRPr="00EF78D7" w:rsidRDefault="009D5C42" w:rsidP="009842EB">
            <w:pPr>
              <w:rPr>
                <w:sz w:val="20"/>
                <w:szCs w:val="20"/>
              </w:rPr>
            </w:pPr>
            <w:r w:rsidRPr="00EF78D7">
              <w:rPr>
                <w:sz w:val="20"/>
                <w:szCs w:val="20"/>
              </w:rPr>
              <w:t>Overview of IO Psychology</w:t>
            </w:r>
            <w:r w:rsidR="00232F55">
              <w:rPr>
                <w:sz w:val="20"/>
                <w:szCs w:val="20"/>
              </w:rPr>
              <w:t xml:space="preserve"> </w:t>
            </w:r>
          </w:p>
        </w:tc>
        <w:tc>
          <w:tcPr>
            <w:tcW w:w="1213" w:type="dxa"/>
          </w:tcPr>
          <w:p w14:paraId="60A6B337" w14:textId="5C1B09D4" w:rsidR="00232F55" w:rsidRPr="00EF78D7" w:rsidRDefault="009D5C42" w:rsidP="00EF78D7">
            <w:pPr>
              <w:rPr>
                <w:sz w:val="20"/>
                <w:szCs w:val="20"/>
              </w:rPr>
            </w:pPr>
            <w:r>
              <w:rPr>
                <w:sz w:val="20"/>
                <w:szCs w:val="20"/>
              </w:rPr>
              <w:t>Module 1</w:t>
            </w:r>
          </w:p>
        </w:tc>
        <w:tc>
          <w:tcPr>
            <w:tcW w:w="4316" w:type="dxa"/>
          </w:tcPr>
          <w:p w14:paraId="333D6822" w14:textId="0F13BE8E" w:rsidR="009D5C42" w:rsidRDefault="009D5C42" w:rsidP="00EF78D7">
            <w:pPr>
              <w:rPr>
                <w:sz w:val="20"/>
                <w:szCs w:val="20"/>
              </w:rPr>
            </w:pPr>
            <w:r>
              <w:rPr>
                <w:sz w:val="20"/>
                <w:szCs w:val="20"/>
              </w:rPr>
              <w:t>Expectations Agreement</w:t>
            </w:r>
          </w:p>
          <w:p w14:paraId="7636422F" w14:textId="4B7FB2FC" w:rsidR="00660761" w:rsidRPr="00EF78D7" w:rsidRDefault="00357F79" w:rsidP="00EF78D7">
            <w:pPr>
              <w:rPr>
                <w:sz w:val="20"/>
                <w:szCs w:val="20"/>
              </w:rPr>
            </w:pPr>
            <w:r>
              <w:rPr>
                <w:sz w:val="20"/>
                <w:szCs w:val="20"/>
              </w:rPr>
              <w:t>Team Matching Survey</w:t>
            </w:r>
          </w:p>
        </w:tc>
      </w:tr>
      <w:tr w:rsidR="009227ED" w:rsidRPr="0006658C" w14:paraId="76888760" w14:textId="77777777" w:rsidTr="009227ED">
        <w:trPr>
          <w:cantSplit/>
          <w:jc w:val="center"/>
        </w:trPr>
        <w:tc>
          <w:tcPr>
            <w:tcW w:w="1980" w:type="dxa"/>
          </w:tcPr>
          <w:p w14:paraId="411F8526" w14:textId="25481C9E" w:rsidR="009D5C42" w:rsidRPr="00EF78D7" w:rsidRDefault="00963CDA" w:rsidP="009837D2">
            <w:pPr>
              <w:jc w:val="center"/>
              <w:rPr>
                <w:sz w:val="20"/>
                <w:szCs w:val="20"/>
              </w:rPr>
            </w:pPr>
            <w:r>
              <w:rPr>
                <w:sz w:val="20"/>
                <w:szCs w:val="20"/>
              </w:rPr>
              <w:t>2</w:t>
            </w:r>
            <w:r w:rsidR="00B42FD6">
              <w:rPr>
                <w:sz w:val="20"/>
                <w:szCs w:val="20"/>
              </w:rPr>
              <w:t>2</w:t>
            </w:r>
            <w:r w:rsidR="009D5C42">
              <w:rPr>
                <w:sz w:val="20"/>
                <w:szCs w:val="20"/>
              </w:rPr>
              <w:t xml:space="preserve"> Jan</w:t>
            </w:r>
          </w:p>
        </w:tc>
        <w:tc>
          <w:tcPr>
            <w:tcW w:w="3387" w:type="dxa"/>
          </w:tcPr>
          <w:p w14:paraId="53197A7C" w14:textId="1454EAE7" w:rsidR="008E2E05" w:rsidRDefault="009D5C42" w:rsidP="00EF78D7">
            <w:pPr>
              <w:rPr>
                <w:sz w:val="20"/>
                <w:szCs w:val="20"/>
              </w:rPr>
            </w:pPr>
            <w:r w:rsidRPr="00EF78D7">
              <w:rPr>
                <w:sz w:val="20"/>
                <w:szCs w:val="20"/>
              </w:rPr>
              <w:t>Job Analysis</w:t>
            </w:r>
          </w:p>
          <w:p w14:paraId="7143E016" w14:textId="5A7E9052" w:rsidR="009D5C42" w:rsidRPr="00EF78D7" w:rsidRDefault="009D5C42" w:rsidP="00EF78D7">
            <w:pPr>
              <w:rPr>
                <w:sz w:val="20"/>
                <w:szCs w:val="20"/>
              </w:rPr>
            </w:pPr>
            <w:r w:rsidRPr="00EF78D7">
              <w:rPr>
                <w:sz w:val="20"/>
                <w:szCs w:val="20"/>
              </w:rPr>
              <w:t>Recruitment</w:t>
            </w:r>
            <w:r>
              <w:rPr>
                <w:sz w:val="20"/>
                <w:szCs w:val="20"/>
              </w:rPr>
              <w:t>,</w:t>
            </w:r>
            <w:r w:rsidRPr="00EF78D7">
              <w:rPr>
                <w:sz w:val="20"/>
                <w:szCs w:val="20"/>
              </w:rPr>
              <w:t xml:space="preserve"> &amp; Selection</w:t>
            </w:r>
          </w:p>
        </w:tc>
        <w:tc>
          <w:tcPr>
            <w:tcW w:w="1213" w:type="dxa"/>
          </w:tcPr>
          <w:p w14:paraId="53F8B1AA" w14:textId="555F39F0" w:rsidR="007012FF" w:rsidRPr="00EF78D7" w:rsidRDefault="009D5C42" w:rsidP="00EF78D7">
            <w:pPr>
              <w:rPr>
                <w:sz w:val="20"/>
                <w:szCs w:val="20"/>
              </w:rPr>
            </w:pPr>
            <w:r>
              <w:rPr>
                <w:sz w:val="20"/>
                <w:szCs w:val="20"/>
              </w:rPr>
              <w:t>Module 2</w:t>
            </w:r>
          </w:p>
        </w:tc>
        <w:tc>
          <w:tcPr>
            <w:tcW w:w="4316" w:type="dxa"/>
          </w:tcPr>
          <w:p w14:paraId="29EF7777" w14:textId="22B3FE2E" w:rsidR="009D5C42" w:rsidRDefault="009D5C42" w:rsidP="00EF78D7">
            <w:pPr>
              <w:rPr>
                <w:sz w:val="20"/>
                <w:szCs w:val="20"/>
              </w:rPr>
            </w:pPr>
            <w:r w:rsidRPr="00EF78D7">
              <w:rPr>
                <w:sz w:val="20"/>
                <w:szCs w:val="20"/>
              </w:rPr>
              <w:t xml:space="preserve">Quiz </w:t>
            </w:r>
            <w:r>
              <w:rPr>
                <w:sz w:val="20"/>
                <w:szCs w:val="20"/>
              </w:rPr>
              <w:t>1</w:t>
            </w:r>
          </w:p>
          <w:p w14:paraId="06C4A266" w14:textId="2323446D" w:rsidR="009D5C42" w:rsidRPr="00EF78D7" w:rsidRDefault="00357F79" w:rsidP="0069219F">
            <w:pPr>
              <w:rPr>
                <w:sz w:val="20"/>
                <w:szCs w:val="20"/>
              </w:rPr>
            </w:pPr>
            <w:r>
              <w:rPr>
                <w:sz w:val="20"/>
                <w:szCs w:val="20"/>
              </w:rPr>
              <w:t xml:space="preserve">IC </w:t>
            </w:r>
            <w:r w:rsidR="00660761">
              <w:rPr>
                <w:sz w:val="20"/>
                <w:szCs w:val="20"/>
              </w:rPr>
              <w:t>1</w:t>
            </w:r>
            <w:r w:rsidR="000736C9">
              <w:rPr>
                <w:sz w:val="20"/>
                <w:szCs w:val="20"/>
              </w:rPr>
              <w:t xml:space="preserve"> (LOTM)</w:t>
            </w:r>
          </w:p>
        </w:tc>
      </w:tr>
      <w:tr w:rsidR="009227ED" w:rsidRPr="0006658C" w14:paraId="4D1D9B97" w14:textId="77777777" w:rsidTr="009227ED">
        <w:trPr>
          <w:cantSplit/>
          <w:jc w:val="center"/>
        </w:trPr>
        <w:tc>
          <w:tcPr>
            <w:tcW w:w="1980" w:type="dxa"/>
          </w:tcPr>
          <w:p w14:paraId="71D4B8F1" w14:textId="209BEE3F" w:rsidR="009D5C42" w:rsidRPr="00EF78D7" w:rsidRDefault="00B42FD6" w:rsidP="009837D2">
            <w:pPr>
              <w:jc w:val="center"/>
              <w:rPr>
                <w:sz w:val="20"/>
                <w:szCs w:val="20"/>
              </w:rPr>
            </w:pPr>
            <w:r>
              <w:rPr>
                <w:sz w:val="20"/>
                <w:szCs w:val="20"/>
              </w:rPr>
              <w:t xml:space="preserve">29 </w:t>
            </w:r>
            <w:r w:rsidR="00184B18">
              <w:rPr>
                <w:sz w:val="20"/>
                <w:szCs w:val="20"/>
              </w:rPr>
              <w:t>Jan</w:t>
            </w:r>
          </w:p>
        </w:tc>
        <w:tc>
          <w:tcPr>
            <w:tcW w:w="3387" w:type="dxa"/>
          </w:tcPr>
          <w:p w14:paraId="08C7EA5E" w14:textId="380CAED4" w:rsidR="009D5C42" w:rsidRPr="00EF78D7" w:rsidRDefault="009D5C42" w:rsidP="00EF78D7">
            <w:pPr>
              <w:rPr>
                <w:sz w:val="20"/>
                <w:szCs w:val="20"/>
              </w:rPr>
            </w:pPr>
            <w:r w:rsidRPr="00EF78D7">
              <w:rPr>
                <w:sz w:val="20"/>
                <w:szCs w:val="20"/>
              </w:rPr>
              <w:t>Training</w:t>
            </w:r>
          </w:p>
        </w:tc>
        <w:tc>
          <w:tcPr>
            <w:tcW w:w="1213" w:type="dxa"/>
          </w:tcPr>
          <w:p w14:paraId="7876D284" w14:textId="608577C2" w:rsidR="00DD61A7" w:rsidRPr="00EF78D7" w:rsidRDefault="009D5C42" w:rsidP="00EF78D7">
            <w:pPr>
              <w:rPr>
                <w:sz w:val="20"/>
                <w:szCs w:val="20"/>
              </w:rPr>
            </w:pPr>
            <w:r>
              <w:rPr>
                <w:sz w:val="20"/>
                <w:szCs w:val="20"/>
              </w:rPr>
              <w:t>Module 3</w:t>
            </w:r>
          </w:p>
        </w:tc>
        <w:tc>
          <w:tcPr>
            <w:tcW w:w="4316" w:type="dxa"/>
          </w:tcPr>
          <w:p w14:paraId="20CF7CAC" w14:textId="52EEA115" w:rsidR="004A4AFA" w:rsidRDefault="004A4AFA" w:rsidP="007A594B">
            <w:pPr>
              <w:rPr>
                <w:sz w:val="20"/>
                <w:szCs w:val="20"/>
              </w:rPr>
            </w:pPr>
            <w:r>
              <w:rPr>
                <w:sz w:val="20"/>
                <w:szCs w:val="20"/>
              </w:rPr>
              <w:t>Quiz 2</w:t>
            </w:r>
          </w:p>
          <w:p w14:paraId="0176FEE7" w14:textId="788FAFB7" w:rsidR="004A4AFA" w:rsidRPr="00EF78D7" w:rsidRDefault="00357F79" w:rsidP="007A594B">
            <w:pPr>
              <w:rPr>
                <w:sz w:val="20"/>
                <w:szCs w:val="20"/>
              </w:rPr>
            </w:pPr>
            <w:r>
              <w:rPr>
                <w:sz w:val="20"/>
                <w:szCs w:val="20"/>
              </w:rPr>
              <w:t xml:space="preserve">IC </w:t>
            </w:r>
            <w:r w:rsidR="00660761">
              <w:rPr>
                <w:sz w:val="20"/>
                <w:szCs w:val="20"/>
              </w:rPr>
              <w:t>2 (Initial Team Meeting)</w:t>
            </w:r>
          </w:p>
        </w:tc>
      </w:tr>
      <w:tr w:rsidR="009227ED" w:rsidRPr="0006658C" w14:paraId="294B9D0E" w14:textId="77777777" w:rsidTr="009227ED">
        <w:trPr>
          <w:cantSplit/>
          <w:jc w:val="center"/>
        </w:trPr>
        <w:tc>
          <w:tcPr>
            <w:tcW w:w="1980" w:type="dxa"/>
          </w:tcPr>
          <w:p w14:paraId="578FDB4B" w14:textId="0713BA27" w:rsidR="009D5C42" w:rsidRPr="00EF78D7" w:rsidRDefault="00B42FD6" w:rsidP="009837D2">
            <w:pPr>
              <w:jc w:val="center"/>
              <w:rPr>
                <w:sz w:val="20"/>
                <w:szCs w:val="20"/>
              </w:rPr>
            </w:pPr>
            <w:r>
              <w:rPr>
                <w:sz w:val="20"/>
                <w:szCs w:val="20"/>
              </w:rPr>
              <w:t>5</w:t>
            </w:r>
            <w:r w:rsidR="009D5C42">
              <w:rPr>
                <w:sz w:val="20"/>
                <w:szCs w:val="20"/>
              </w:rPr>
              <w:t xml:space="preserve"> Feb</w:t>
            </w:r>
          </w:p>
        </w:tc>
        <w:tc>
          <w:tcPr>
            <w:tcW w:w="3387" w:type="dxa"/>
          </w:tcPr>
          <w:p w14:paraId="44DCA14A" w14:textId="2658CB0D" w:rsidR="00CF476B" w:rsidRPr="00EF78D7" w:rsidRDefault="009D5C42" w:rsidP="00EF78D7">
            <w:pPr>
              <w:rPr>
                <w:sz w:val="20"/>
                <w:szCs w:val="20"/>
              </w:rPr>
            </w:pPr>
            <w:r w:rsidRPr="00EF78D7">
              <w:rPr>
                <w:sz w:val="20"/>
                <w:szCs w:val="20"/>
              </w:rPr>
              <w:t>Performance Management</w:t>
            </w:r>
          </w:p>
        </w:tc>
        <w:tc>
          <w:tcPr>
            <w:tcW w:w="1213" w:type="dxa"/>
          </w:tcPr>
          <w:p w14:paraId="5F2473F0" w14:textId="4F96425A" w:rsidR="00DD61A7" w:rsidRPr="00EF78D7" w:rsidRDefault="009D5C42" w:rsidP="00EF78D7">
            <w:pPr>
              <w:rPr>
                <w:sz w:val="20"/>
                <w:szCs w:val="20"/>
              </w:rPr>
            </w:pPr>
            <w:r>
              <w:rPr>
                <w:sz w:val="20"/>
                <w:szCs w:val="20"/>
              </w:rPr>
              <w:t>Module 4</w:t>
            </w:r>
          </w:p>
        </w:tc>
        <w:tc>
          <w:tcPr>
            <w:tcW w:w="4316" w:type="dxa"/>
          </w:tcPr>
          <w:p w14:paraId="662228E0" w14:textId="455CA7B4" w:rsidR="009D5C42" w:rsidRDefault="009D5C42" w:rsidP="00EF78D7">
            <w:pPr>
              <w:rPr>
                <w:sz w:val="20"/>
                <w:szCs w:val="20"/>
              </w:rPr>
            </w:pPr>
            <w:r w:rsidRPr="00EF78D7">
              <w:rPr>
                <w:sz w:val="20"/>
                <w:szCs w:val="20"/>
              </w:rPr>
              <w:t xml:space="preserve">Quiz </w:t>
            </w:r>
            <w:r>
              <w:rPr>
                <w:sz w:val="20"/>
                <w:szCs w:val="20"/>
              </w:rPr>
              <w:t>3</w:t>
            </w:r>
          </w:p>
          <w:p w14:paraId="1480B926" w14:textId="4027148D" w:rsidR="009D5C42" w:rsidRPr="00EF78D7" w:rsidRDefault="00357F79" w:rsidP="00EF78D7">
            <w:pPr>
              <w:rPr>
                <w:sz w:val="20"/>
                <w:szCs w:val="20"/>
              </w:rPr>
            </w:pPr>
            <w:r>
              <w:rPr>
                <w:sz w:val="20"/>
                <w:szCs w:val="20"/>
              </w:rPr>
              <w:t xml:space="preserve">IC </w:t>
            </w:r>
            <w:r w:rsidR="00660761">
              <w:rPr>
                <w:sz w:val="20"/>
                <w:szCs w:val="20"/>
              </w:rPr>
              <w:t>3 (Performance Appraisal Case Study)</w:t>
            </w:r>
          </w:p>
        </w:tc>
      </w:tr>
      <w:tr w:rsidR="009227ED" w:rsidRPr="0006658C" w14:paraId="6E83C8DA" w14:textId="77777777" w:rsidTr="009227ED">
        <w:trPr>
          <w:cantSplit/>
          <w:jc w:val="center"/>
        </w:trPr>
        <w:tc>
          <w:tcPr>
            <w:tcW w:w="1980" w:type="dxa"/>
          </w:tcPr>
          <w:p w14:paraId="3B1CBA0B" w14:textId="30CF49B1" w:rsidR="009D5C42" w:rsidRPr="00EF78D7" w:rsidRDefault="009D5C42" w:rsidP="009837D2">
            <w:pPr>
              <w:jc w:val="center"/>
              <w:rPr>
                <w:sz w:val="20"/>
                <w:szCs w:val="20"/>
              </w:rPr>
            </w:pPr>
            <w:r>
              <w:rPr>
                <w:sz w:val="20"/>
                <w:szCs w:val="20"/>
              </w:rPr>
              <w:t>1</w:t>
            </w:r>
            <w:r w:rsidR="00B42FD6">
              <w:rPr>
                <w:sz w:val="20"/>
                <w:szCs w:val="20"/>
              </w:rPr>
              <w:t>2</w:t>
            </w:r>
            <w:r>
              <w:rPr>
                <w:sz w:val="20"/>
                <w:szCs w:val="20"/>
              </w:rPr>
              <w:t xml:space="preserve"> Feb</w:t>
            </w:r>
          </w:p>
        </w:tc>
        <w:tc>
          <w:tcPr>
            <w:tcW w:w="3387" w:type="dxa"/>
          </w:tcPr>
          <w:p w14:paraId="581A1940" w14:textId="36736065" w:rsidR="006C3484" w:rsidRPr="00EF78D7" w:rsidRDefault="009D5C42" w:rsidP="00EF78D7">
            <w:pPr>
              <w:rPr>
                <w:sz w:val="20"/>
                <w:szCs w:val="20"/>
              </w:rPr>
            </w:pPr>
            <w:r w:rsidRPr="00EF78D7">
              <w:rPr>
                <w:sz w:val="20"/>
                <w:szCs w:val="20"/>
              </w:rPr>
              <w:t>Culture</w:t>
            </w:r>
          </w:p>
        </w:tc>
        <w:tc>
          <w:tcPr>
            <w:tcW w:w="1213" w:type="dxa"/>
          </w:tcPr>
          <w:p w14:paraId="7C47A39B" w14:textId="07C856D2" w:rsidR="006C3484" w:rsidRPr="00EF78D7" w:rsidRDefault="009D5C42" w:rsidP="00EF78D7">
            <w:pPr>
              <w:rPr>
                <w:sz w:val="20"/>
                <w:szCs w:val="20"/>
              </w:rPr>
            </w:pPr>
            <w:r>
              <w:rPr>
                <w:sz w:val="20"/>
                <w:szCs w:val="20"/>
              </w:rPr>
              <w:t>Module 5</w:t>
            </w:r>
          </w:p>
        </w:tc>
        <w:tc>
          <w:tcPr>
            <w:tcW w:w="4316" w:type="dxa"/>
          </w:tcPr>
          <w:p w14:paraId="126FE8AC" w14:textId="77777777" w:rsidR="009D5C42" w:rsidRDefault="009D5C42" w:rsidP="00EF78D7">
            <w:pPr>
              <w:rPr>
                <w:sz w:val="20"/>
                <w:szCs w:val="20"/>
              </w:rPr>
            </w:pPr>
            <w:r>
              <w:rPr>
                <w:sz w:val="20"/>
                <w:szCs w:val="20"/>
              </w:rPr>
              <w:t>Quiz 4</w:t>
            </w:r>
          </w:p>
          <w:p w14:paraId="635C7F12" w14:textId="204BAA06" w:rsidR="009D5C42" w:rsidRPr="00EF78D7" w:rsidRDefault="00357F79" w:rsidP="00EF78D7">
            <w:pPr>
              <w:rPr>
                <w:sz w:val="20"/>
                <w:szCs w:val="20"/>
              </w:rPr>
            </w:pPr>
            <w:r>
              <w:rPr>
                <w:sz w:val="20"/>
                <w:szCs w:val="20"/>
              </w:rPr>
              <w:t xml:space="preserve">IC </w:t>
            </w:r>
            <w:r w:rsidR="00660761">
              <w:rPr>
                <w:sz w:val="20"/>
                <w:szCs w:val="20"/>
              </w:rPr>
              <w:t>4 (Space, Place, &amp; Culture)</w:t>
            </w:r>
          </w:p>
        </w:tc>
      </w:tr>
      <w:tr w:rsidR="009227ED" w:rsidRPr="0006658C" w14:paraId="7CCAA3DC" w14:textId="77777777" w:rsidTr="009227ED">
        <w:trPr>
          <w:cantSplit/>
          <w:jc w:val="center"/>
        </w:trPr>
        <w:tc>
          <w:tcPr>
            <w:tcW w:w="1980" w:type="dxa"/>
          </w:tcPr>
          <w:p w14:paraId="7D9112A1" w14:textId="16D55FA5" w:rsidR="009D5C42" w:rsidRPr="00EF78D7" w:rsidRDefault="009D5C42" w:rsidP="009837D2">
            <w:pPr>
              <w:jc w:val="center"/>
              <w:rPr>
                <w:sz w:val="20"/>
                <w:szCs w:val="20"/>
              </w:rPr>
            </w:pPr>
            <w:r>
              <w:rPr>
                <w:sz w:val="20"/>
                <w:szCs w:val="20"/>
              </w:rPr>
              <w:t>1</w:t>
            </w:r>
            <w:r w:rsidR="00B42FD6">
              <w:rPr>
                <w:sz w:val="20"/>
                <w:szCs w:val="20"/>
              </w:rPr>
              <w:t>9</w:t>
            </w:r>
            <w:r>
              <w:rPr>
                <w:sz w:val="20"/>
                <w:szCs w:val="20"/>
              </w:rPr>
              <w:t xml:space="preserve"> Feb</w:t>
            </w:r>
          </w:p>
        </w:tc>
        <w:tc>
          <w:tcPr>
            <w:tcW w:w="3387" w:type="dxa"/>
          </w:tcPr>
          <w:p w14:paraId="418495A3" w14:textId="54A15B6B" w:rsidR="006C3484" w:rsidRPr="00EF78D7" w:rsidRDefault="009D5C42" w:rsidP="00EF78D7">
            <w:pPr>
              <w:rPr>
                <w:sz w:val="20"/>
                <w:szCs w:val="20"/>
              </w:rPr>
            </w:pPr>
            <w:r w:rsidRPr="00EF78D7">
              <w:rPr>
                <w:sz w:val="20"/>
                <w:szCs w:val="20"/>
              </w:rPr>
              <w:t>Workplace Diversity</w:t>
            </w:r>
          </w:p>
        </w:tc>
        <w:tc>
          <w:tcPr>
            <w:tcW w:w="1213" w:type="dxa"/>
          </w:tcPr>
          <w:p w14:paraId="166D5E77" w14:textId="395DF37A" w:rsidR="006C3484" w:rsidRPr="00EF78D7" w:rsidRDefault="009D5C42" w:rsidP="00EF78D7">
            <w:pPr>
              <w:rPr>
                <w:sz w:val="20"/>
                <w:szCs w:val="20"/>
              </w:rPr>
            </w:pPr>
            <w:r>
              <w:rPr>
                <w:sz w:val="20"/>
                <w:szCs w:val="20"/>
              </w:rPr>
              <w:t>Module 6</w:t>
            </w:r>
          </w:p>
        </w:tc>
        <w:tc>
          <w:tcPr>
            <w:tcW w:w="4316" w:type="dxa"/>
          </w:tcPr>
          <w:p w14:paraId="1A2A7092" w14:textId="0041194D" w:rsidR="009D5C42" w:rsidRDefault="009D5C42" w:rsidP="00EF78D7">
            <w:pPr>
              <w:rPr>
                <w:sz w:val="20"/>
                <w:szCs w:val="20"/>
              </w:rPr>
            </w:pPr>
            <w:r w:rsidRPr="00EF78D7">
              <w:rPr>
                <w:sz w:val="20"/>
                <w:szCs w:val="20"/>
              </w:rPr>
              <w:t xml:space="preserve">Quiz </w:t>
            </w:r>
            <w:r>
              <w:rPr>
                <w:sz w:val="20"/>
                <w:szCs w:val="20"/>
              </w:rPr>
              <w:t>5</w:t>
            </w:r>
          </w:p>
          <w:p w14:paraId="7CCDC34F" w14:textId="5B154FF9" w:rsidR="009D5C42" w:rsidRPr="00EF78D7" w:rsidRDefault="00357F79" w:rsidP="00EF78D7">
            <w:pPr>
              <w:rPr>
                <w:sz w:val="20"/>
                <w:szCs w:val="20"/>
              </w:rPr>
            </w:pPr>
            <w:r>
              <w:rPr>
                <w:sz w:val="20"/>
                <w:szCs w:val="20"/>
              </w:rPr>
              <w:t xml:space="preserve">IC </w:t>
            </w:r>
            <w:r w:rsidR="00660761">
              <w:rPr>
                <w:sz w:val="20"/>
                <w:szCs w:val="20"/>
              </w:rPr>
              <w:t>5 (Diversity Case Study)</w:t>
            </w:r>
          </w:p>
        </w:tc>
      </w:tr>
      <w:tr w:rsidR="009227ED" w:rsidRPr="0006658C" w14:paraId="47943EDD" w14:textId="77777777" w:rsidTr="009227ED">
        <w:trPr>
          <w:cantSplit/>
          <w:jc w:val="center"/>
        </w:trPr>
        <w:tc>
          <w:tcPr>
            <w:tcW w:w="1980" w:type="dxa"/>
          </w:tcPr>
          <w:p w14:paraId="31A629F3" w14:textId="140C8C6A" w:rsidR="009D5C42" w:rsidRPr="00EF78D7" w:rsidRDefault="00184B18" w:rsidP="009837D2">
            <w:pPr>
              <w:jc w:val="center"/>
              <w:rPr>
                <w:sz w:val="20"/>
                <w:szCs w:val="20"/>
              </w:rPr>
            </w:pPr>
            <w:r>
              <w:rPr>
                <w:sz w:val="20"/>
                <w:szCs w:val="20"/>
              </w:rPr>
              <w:t>2</w:t>
            </w:r>
            <w:r w:rsidR="001C29FF">
              <w:rPr>
                <w:sz w:val="20"/>
                <w:szCs w:val="20"/>
              </w:rPr>
              <w:t>6</w:t>
            </w:r>
            <w:r w:rsidR="009D5C42">
              <w:rPr>
                <w:sz w:val="20"/>
                <w:szCs w:val="20"/>
              </w:rPr>
              <w:t xml:space="preserve"> </w:t>
            </w:r>
            <w:r>
              <w:rPr>
                <w:sz w:val="20"/>
                <w:szCs w:val="20"/>
              </w:rPr>
              <w:t>Feb</w:t>
            </w:r>
          </w:p>
        </w:tc>
        <w:tc>
          <w:tcPr>
            <w:tcW w:w="3387" w:type="dxa"/>
          </w:tcPr>
          <w:p w14:paraId="4EA42B37" w14:textId="45D333FD" w:rsidR="00CF476B" w:rsidRPr="00EF78D7" w:rsidRDefault="009D5C42" w:rsidP="00EF78D7">
            <w:pPr>
              <w:rPr>
                <w:sz w:val="20"/>
                <w:szCs w:val="20"/>
              </w:rPr>
            </w:pPr>
            <w:r>
              <w:rPr>
                <w:sz w:val="20"/>
                <w:szCs w:val="20"/>
              </w:rPr>
              <w:t>CSR &amp; HWP</w:t>
            </w:r>
          </w:p>
        </w:tc>
        <w:tc>
          <w:tcPr>
            <w:tcW w:w="1213" w:type="dxa"/>
          </w:tcPr>
          <w:p w14:paraId="0B1AB1F4" w14:textId="453AC25D" w:rsidR="00CF476B" w:rsidRPr="00EF78D7" w:rsidRDefault="009D5C42" w:rsidP="00EF78D7">
            <w:pPr>
              <w:rPr>
                <w:sz w:val="20"/>
                <w:szCs w:val="20"/>
              </w:rPr>
            </w:pPr>
            <w:r>
              <w:rPr>
                <w:sz w:val="20"/>
                <w:szCs w:val="20"/>
              </w:rPr>
              <w:t>Module 7</w:t>
            </w:r>
          </w:p>
        </w:tc>
        <w:tc>
          <w:tcPr>
            <w:tcW w:w="4316" w:type="dxa"/>
          </w:tcPr>
          <w:p w14:paraId="7B378D88" w14:textId="77777777" w:rsidR="009D5C42" w:rsidRDefault="009D5C42" w:rsidP="00EF78D7">
            <w:pPr>
              <w:rPr>
                <w:sz w:val="20"/>
                <w:szCs w:val="20"/>
              </w:rPr>
            </w:pPr>
            <w:r>
              <w:rPr>
                <w:sz w:val="20"/>
                <w:szCs w:val="20"/>
              </w:rPr>
              <w:t>Quiz 6</w:t>
            </w:r>
          </w:p>
          <w:p w14:paraId="1A29905F" w14:textId="66E8DD77" w:rsidR="009D5C42" w:rsidRPr="00EF78D7" w:rsidRDefault="00357F79" w:rsidP="00EF78D7">
            <w:pPr>
              <w:rPr>
                <w:sz w:val="20"/>
                <w:szCs w:val="20"/>
              </w:rPr>
            </w:pPr>
            <w:r>
              <w:rPr>
                <w:sz w:val="20"/>
                <w:szCs w:val="20"/>
              </w:rPr>
              <w:t xml:space="preserve">IC </w:t>
            </w:r>
            <w:r w:rsidR="00660761">
              <w:rPr>
                <w:sz w:val="20"/>
                <w:szCs w:val="20"/>
              </w:rPr>
              <w:t>6 (Social Enterprise Pitch)</w:t>
            </w:r>
          </w:p>
        </w:tc>
      </w:tr>
      <w:tr w:rsidR="009227ED" w:rsidRPr="0006658C" w14:paraId="0F1C675D" w14:textId="77777777" w:rsidTr="009227ED">
        <w:trPr>
          <w:cantSplit/>
          <w:jc w:val="center"/>
        </w:trPr>
        <w:tc>
          <w:tcPr>
            <w:tcW w:w="1980" w:type="dxa"/>
          </w:tcPr>
          <w:p w14:paraId="70B84768" w14:textId="52704126" w:rsidR="009D5C42" w:rsidRPr="00EF78D7" w:rsidRDefault="001C29FF" w:rsidP="009837D2">
            <w:pPr>
              <w:jc w:val="center"/>
              <w:rPr>
                <w:sz w:val="20"/>
                <w:szCs w:val="20"/>
              </w:rPr>
            </w:pPr>
            <w:r>
              <w:rPr>
                <w:sz w:val="20"/>
                <w:szCs w:val="20"/>
              </w:rPr>
              <w:t>5</w:t>
            </w:r>
            <w:r w:rsidR="009D5C42">
              <w:rPr>
                <w:sz w:val="20"/>
                <w:szCs w:val="20"/>
              </w:rPr>
              <w:t xml:space="preserve"> Mar</w:t>
            </w:r>
          </w:p>
        </w:tc>
        <w:tc>
          <w:tcPr>
            <w:tcW w:w="3387" w:type="dxa"/>
          </w:tcPr>
          <w:p w14:paraId="689851C5" w14:textId="6D4A62A5" w:rsidR="009F1095" w:rsidRPr="00EF78D7" w:rsidRDefault="009D5C42" w:rsidP="00EF78D7">
            <w:pPr>
              <w:rPr>
                <w:sz w:val="20"/>
                <w:szCs w:val="20"/>
              </w:rPr>
            </w:pPr>
            <w:r w:rsidRPr="00EF78D7">
              <w:rPr>
                <w:sz w:val="20"/>
                <w:szCs w:val="20"/>
              </w:rPr>
              <w:t>Occupational Health</w:t>
            </w:r>
            <w:r w:rsidR="00317FEE">
              <w:rPr>
                <w:sz w:val="20"/>
                <w:szCs w:val="20"/>
              </w:rPr>
              <w:t xml:space="preserve"> and Project Working Week</w:t>
            </w:r>
          </w:p>
        </w:tc>
        <w:tc>
          <w:tcPr>
            <w:tcW w:w="1213" w:type="dxa"/>
          </w:tcPr>
          <w:p w14:paraId="3685EF79" w14:textId="694E5492" w:rsidR="009F1095" w:rsidRPr="00EF78D7" w:rsidRDefault="009D5C42" w:rsidP="00EF78D7">
            <w:pPr>
              <w:rPr>
                <w:sz w:val="20"/>
                <w:szCs w:val="20"/>
              </w:rPr>
            </w:pPr>
            <w:r>
              <w:rPr>
                <w:sz w:val="20"/>
                <w:szCs w:val="20"/>
              </w:rPr>
              <w:t>Module 8</w:t>
            </w:r>
          </w:p>
        </w:tc>
        <w:tc>
          <w:tcPr>
            <w:tcW w:w="4316" w:type="dxa"/>
          </w:tcPr>
          <w:p w14:paraId="2E36546D" w14:textId="37802B1E" w:rsidR="00A25B58" w:rsidRDefault="009D5C42" w:rsidP="00EF78D7">
            <w:pPr>
              <w:rPr>
                <w:sz w:val="20"/>
                <w:szCs w:val="20"/>
              </w:rPr>
            </w:pPr>
            <w:r>
              <w:rPr>
                <w:sz w:val="20"/>
                <w:szCs w:val="20"/>
              </w:rPr>
              <w:t>Quiz 7</w:t>
            </w:r>
          </w:p>
          <w:p w14:paraId="4B40C6EE" w14:textId="4AA4EDD1" w:rsidR="009D5C42" w:rsidRPr="00EF78D7" w:rsidRDefault="000736C9" w:rsidP="00357F79">
            <w:pPr>
              <w:rPr>
                <w:sz w:val="20"/>
                <w:szCs w:val="20"/>
              </w:rPr>
            </w:pPr>
            <w:r>
              <w:rPr>
                <w:sz w:val="20"/>
                <w:szCs w:val="20"/>
              </w:rPr>
              <w:t xml:space="preserve">IC </w:t>
            </w:r>
            <w:r w:rsidR="00660761">
              <w:rPr>
                <w:sz w:val="20"/>
                <w:szCs w:val="20"/>
              </w:rPr>
              <w:t>7</w:t>
            </w:r>
            <w:r>
              <w:rPr>
                <w:sz w:val="20"/>
                <w:szCs w:val="20"/>
              </w:rPr>
              <w:t xml:space="preserve"> (Team Project Plan)</w:t>
            </w:r>
          </w:p>
        </w:tc>
      </w:tr>
      <w:tr w:rsidR="001C29FF" w:rsidRPr="0006658C" w14:paraId="3B571FAD" w14:textId="77777777" w:rsidTr="009227ED">
        <w:trPr>
          <w:cantSplit/>
          <w:jc w:val="center"/>
        </w:trPr>
        <w:tc>
          <w:tcPr>
            <w:tcW w:w="1980" w:type="dxa"/>
          </w:tcPr>
          <w:p w14:paraId="4E860514" w14:textId="0641F281" w:rsidR="001C29FF" w:rsidRPr="00EF78D7" w:rsidRDefault="001C29FF" w:rsidP="00EF78D7">
            <w:pPr>
              <w:jc w:val="center"/>
              <w:rPr>
                <w:sz w:val="20"/>
                <w:szCs w:val="20"/>
              </w:rPr>
            </w:pPr>
            <w:r>
              <w:rPr>
                <w:sz w:val="20"/>
                <w:szCs w:val="20"/>
              </w:rPr>
              <w:t>Spring Break</w:t>
            </w:r>
          </w:p>
        </w:tc>
        <w:tc>
          <w:tcPr>
            <w:tcW w:w="3387" w:type="dxa"/>
          </w:tcPr>
          <w:p w14:paraId="067DB38D" w14:textId="77777777" w:rsidR="001C29FF" w:rsidRPr="00EF78D7" w:rsidRDefault="001C29FF" w:rsidP="0053687A">
            <w:pPr>
              <w:rPr>
                <w:sz w:val="20"/>
                <w:szCs w:val="20"/>
              </w:rPr>
            </w:pPr>
          </w:p>
        </w:tc>
        <w:tc>
          <w:tcPr>
            <w:tcW w:w="1213" w:type="dxa"/>
          </w:tcPr>
          <w:p w14:paraId="1F5DCF30" w14:textId="77777777" w:rsidR="001C29FF" w:rsidRDefault="001C29FF" w:rsidP="00EF78D7">
            <w:pPr>
              <w:rPr>
                <w:sz w:val="20"/>
                <w:szCs w:val="20"/>
              </w:rPr>
            </w:pPr>
          </w:p>
        </w:tc>
        <w:tc>
          <w:tcPr>
            <w:tcW w:w="4316" w:type="dxa"/>
          </w:tcPr>
          <w:p w14:paraId="6CE2294B" w14:textId="77777777" w:rsidR="001C29FF" w:rsidRDefault="001C29FF" w:rsidP="00EF78D7">
            <w:pPr>
              <w:rPr>
                <w:sz w:val="20"/>
                <w:szCs w:val="20"/>
              </w:rPr>
            </w:pPr>
          </w:p>
        </w:tc>
      </w:tr>
      <w:tr w:rsidR="009227ED" w:rsidRPr="0006658C" w14:paraId="55D26803" w14:textId="77777777" w:rsidTr="009227ED">
        <w:trPr>
          <w:cantSplit/>
          <w:jc w:val="center"/>
        </w:trPr>
        <w:tc>
          <w:tcPr>
            <w:tcW w:w="1980" w:type="dxa"/>
          </w:tcPr>
          <w:p w14:paraId="22E5B007" w14:textId="0E122F09" w:rsidR="009D5C42" w:rsidRPr="00EF78D7" w:rsidRDefault="001C29FF" w:rsidP="009837D2">
            <w:pPr>
              <w:jc w:val="center"/>
              <w:rPr>
                <w:sz w:val="20"/>
                <w:szCs w:val="20"/>
              </w:rPr>
            </w:pPr>
            <w:r>
              <w:rPr>
                <w:sz w:val="20"/>
                <w:szCs w:val="20"/>
              </w:rPr>
              <w:t>19</w:t>
            </w:r>
            <w:r w:rsidR="009D5C42">
              <w:rPr>
                <w:sz w:val="20"/>
                <w:szCs w:val="20"/>
              </w:rPr>
              <w:t xml:space="preserve"> Mar</w:t>
            </w:r>
          </w:p>
        </w:tc>
        <w:tc>
          <w:tcPr>
            <w:tcW w:w="3387" w:type="dxa"/>
          </w:tcPr>
          <w:p w14:paraId="609EC359" w14:textId="33E9B968" w:rsidR="009F1095" w:rsidRPr="00EF78D7" w:rsidRDefault="009D5C42" w:rsidP="0053687A">
            <w:pPr>
              <w:rPr>
                <w:sz w:val="20"/>
                <w:szCs w:val="20"/>
              </w:rPr>
            </w:pPr>
            <w:r w:rsidRPr="00EF78D7">
              <w:rPr>
                <w:sz w:val="20"/>
                <w:szCs w:val="20"/>
              </w:rPr>
              <w:t>Occupational Health</w:t>
            </w:r>
            <w:r w:rsidR="00317FEE">
              <w:rPr>
                <w:sz w:val="20"/>
                <w:szCs w:val="20"/>
              </w:rPr>
              <w:t xml:space="preserve"> (part 2)</w:t>
            </w:r>
          </w:p>
        </w:tc>
        <w:tc>
          <w:tcPr>
            <w:tcW w:w="1213" w:type="dxa"/>
          </w:tcPr>
          <w:p w14:paraId="45B9201F" w14:textId="4DE90407" w:rsidR="009F1095" w:rsidRPr="00EF78D7" w:rsidRDefault="009D5C42" w:rsidP="00EF78D7">
            <w:pPr>
              <w:rPr>
                <w:sz w:val="20"/>
                <w:szCs w:val="20"/>
              </w:rPr>
            </w:pPr>
            <w:r>
              <w:rPr>
                <w:sz w:val="20"/>
                <w:szCs w:val="20"/>
              </w:rPr>
              <w:t>Module 9</w:t>
            </w:r>
          </w:p>
        </w:tc>
        <w:tc>
          <w:tcPr>
            <w:tcW w:w="4316" w:type="dxa"/>
          </w:tcPr>
          <w:p w14:paraId="66FEA96A" w14:textId="22DB5BFA" w:rsidR="009D5C42" w:rsidRDefault="009D5C42" w:rsidP="00EF78D7">
            <w:pPr>
              <w:rPr>
                <w:sz w:val="20"/>
                <w:szCs w:val="20"/>
              </w:rPr>
            </w:pPr>
            <w:r>
              <w:rPr>
                <w:sz w:val="20"/>
                <w:szCs w:val="20"/>
              </w:rPr>
              <w:t>Quiz 8</w:t>
            </w:r>
          </w:p>
          <w:p w14:paraId="6A122997" w14:textId="274A7946" w:rsidR="009D5C42" w:rsidRPr="00EF78D7" w:rsidRDefault="00357F79" w:rsidP="00EF78D7">
            <w:pPr>
              <w:rPr>
                <w:sz w:val="20"/>
                <w:szCs w:val="20"/>
              </w:rPr>
            </w:pPr>
            <w:r>
              <w:rPr>
                <w:sz w:val="20"/>
                <w:szCs w:val="20"/>
              </w:rPr>
              <w:t xml:space="preserve">IC </w:t>
            </w:r>
            <w:r w:rsidR="00660761">
              <w:rPr>
                <w:sz w:val="20"/>
                <w:szCs w:val="20"/>
              </w:rPr>
              <w:t>8 (Occupational Safety Case Study)</w:t>
            </w:r>
          </w:p>
        </w:tc>
      </w:tr>
      <w:tr w:rsidR="009227ED" w:rsidRPr="0006658C" w14:paraId="40F9ABBD" w14:textId="77777777" w:rsidTr="009227ED">
        <w:trPr>
          <w:cantSplit/>
          <w:jc w:val="center"/>
        </w:trPr>
        <w:tc>
          <w:tcPr>
            <w:tcW w:w="1980" w:type="dxa"/>
          </w:tcPr>
          <w:p w14:paraId="2D3F1A16" w14:textId="0339778F" w:rsidR="009D5C42" w:rsidRPr="00EF78D7" w:rsidRDefault="00184B18" w:rsidP="009837D2">
            <w:pPr>
              <w:jc w:val="center"/>
              <w:rPr>
                <w:sz w:val="20"/>
                <w:szCs w:val="20"/>
              </w:rPr>
            </w:pPr>
            <w:r>
              <w:rPr>
                <w:sz w:val="20"/>
                <w:szCs w:val="20"/>
              </w:rPr>
              <w:t>2</w:t>
            </w:r>
            <w:r w:rsidR="001C29FF">
              <w:rPr>
                <w:sz w:val="20"/>
                <w:szCs w:val="20"/>
              </w:rPr>
              <w:t>6</w:t>
            </w:r>
            <w:r w:rsidR="009D5C42">
              <w:rPr>
                <w:sz w:val="20"/>
                <w:szCs w:val="20"/>
              </w:rPr>
              <w:t xml:space="preserve"> Mar</w:t>
            </w:r>
          </w:p>
        </w:tc>
        <w:tc>
          <w:tcPr>
            <w:tcW w:w="3387" w:type="dxa"/>
          </w:tcPr>
          <w:p w14:paraId="68D88C5D" w14:textId="14DEEA61" w:rsidR="009D5C42" w:rsidRPr="00EF78D7" w:rsidRDefault="009D5C42" w:rsidP="0053687A">
            <w:pPr>
              <w:rPr>
                <w:sz w:val="20"/>
                <w:szCs w:val="20"/>
              </w:rPr>
            </w:pPr>
            <w:r w:rsidRPr="00EF78D7">
              <w:rPr>
                <w:sz w:val="20"/>
                <w:szCs w:val="20"/>
              </w:rPr>
              <w:t>Leadership</w:t>
            </w:r>
          </w:p>
        </w:tc>
        <w:tc>
          <w:tcPr>
            <w:tcW w:w="1213" w:type="dxa"/>
          </w:tcPr>
          <w:p w14:paraId="568DCBD6" w14:textId="3247CFD7" w:rsidR="009F1095" w:rsidRPr="00EF78D7" w:rsidRDefault="009D5C42" w:rsidP="00EF78D7">
            <w:pPr>
              <w:rPr>
                <w:sz w:val="20"/>
                <w:szCs w:val="20"/>
              </w:rPr>
            </w:pPr>
            <w:r>
              <w:rPr>
                <w:sz w:val="20"/>
                <w:szCs w:val="20"/>
              </w:rPr>
              <w:t>Module 10</w:t>
            </w:r>
          </w:p>
        </w:tc>
        <w:tc>
          <w:tcPr>
            <w:tcW w:w="4316" w:type="dxa"/>
          </w:tcPr>
          <w:p w14:paraId="10565C7C" w14:textId="77777777" w:rsidR="009D5C42" w:rsidRDefault="009D5C42" w:rsidP="00EF78D7">
            <w:pPr>
              <w:rPr>
                <w:sz w:val="20"/>
                <w:szCs w:val="20"/>
              </w:rPr>
            </w:pPr>
            <w:r>
              <w:rPr>
                <w:sz w:val="20"/>
                <w:szCs w:val="20"/>
              </w:rPr>
              <w:t>Quiz 9</w:t>
            </w:r>
          </w:p>
          <w:p w14:paraId="18D1BAD8" w14:textId="603D5290" w:rsidR="009D5C42" w:rsidRPr="00EF78D7" w:rsidRDefault="00357F79" w:rsidP="00EF78D7">
            <w:pPr>
              <w:rPr>
                <w:sz w:val="20"/>
                <w:szCs w:val="20"/>
              </w:rPr>
            </w:pPr>
            <w:r>
              <w:rPr>
                <w:sz w:val="20"/>
                <w:szCs w:val="20"/>
              </w:rPr>
              <w:t xml:space="preserve">IC </w:t>
            </w:r>
            <w:r w:rsidR="00660761">
              <w:rPr>
                <w:sz w:val="20"/>
                <w:szCs w:val="20"/>
              </w:rPr>
              <w:t>9 (Change and Leadership Game)</w:t>
            </w:r>
          </w:p>
        </w:tc>
      </w:tr>
      <w:tr w:rsidR="009227ED" w:rsidRPr="0006658C" w14:paraId="24769C65" w14:textId="77777777" w:rsidTr="009227ED">
        <w:trPr>
          <w:cantSplit/>
          <w:jc w:val="center"/>
        </w:trPr>
        <w:tc>
          <w:tcPr>
            <w:tcW w:w="1980" w:type="dxa"/>
          </w:tcPr>
          <w:p w14:paraId="2FAA5367" w14:textId="29D57E8C" w:rsidR="009D5C42" w:rsidRPr="00EF78D7" w:rsidRDefault="001C29FF" w:rsidP="009837D2">
            <w:pPr>
              <w:jc w:val="center"/>
              <w:rPr>
                <w:sz w:val="20"/>
                <w:szCs w:val="20"/>
              </w:rPr>
            </w:pPr>
            <w:r>
              <w:rPr>
                <w:sz w:val="20"/>
                <w:szCs w:val="20"/>
              </w:rPr>
              <w:t>2</w:t>
            </w:r>
            <w:r w:rsidR="009D5C42">
              <w:rPr>
                <w:sz w:val="20"/>
                <w:szCs w:val="20"/>
              </w:rPr>
              <w:t xml:space="preserve"> Apr</w:t>
            </w:r>
          </w:p>
        </w:tc>
        <w:tc>
          <w:tcPr>
            <w:tcW w:w="3387" w:type="dxa"/>
          </w:tcPr>
          <w:p w14:paraId="344E5283" w14:textId="177B3619" w:rsidR="00395C2A" w:rsidRPr="00EF78D7" w:rsidRDefault="009D5C42" w:rsidP="00EF78D7">
            <w:pPr>
              <w:rPr>
                <w:sz w:val="20"/>
                <w:szCs w:val="20"/>
              </w:rPr>
            </w:pPr>
            <w:r w:rsidRPr="00EF78D7">
              <w:rPr>
                <w:sz w:val="20"/>
                <w:szCs w:val="20"/>
              </w:rPr>
              <w:t>Motivation</w:t>
            </w:r>
          </w:p>
        </w:tc>
        <w:tc>
          <w:tcPr>
            <w:tcW w:w="1213" w:type="dxa"/>
          </w:tcPr>
          <w:p w14:paraId="3BC038FE" w14:textId="17BB6713" w:rsidR="00395C2A" w:rsidRPr="00EF78D7" w:rsidRDefault="009D5C42" w:rsidP="00EF78D7">
            <w:pPr>
              <w:rPr>
                <w:sz w:val="20"/>
                <w:szCs w:val="20"/>
              </w:rPr>
            </w:pPr>
            <w:r>
              <w:rPr>
                <w:sz w:val="20"/>
                <w:szCs w:val="20"/>
              </w:rPr>
              <w:t>Module 11</w:t>
            </w:r>
          </w:p>
        </w:tc>
        <w:tc>
          <w:tcPr>
            <w:tcW w:w="4316" w:type="dxa"/>
          </w:tcPr>
          <w:p w14:paraId="79024AED" w14:textId="418FC6FF" w:rsidR="009D5C42" w:rsidRDefault="009D5C42" w:rsidP="00EF78D7">
            <w:pPr>
              <w:rPr>
                <w:sz w:val="20"/>
                <w:szCs w:val="20"/>
              </w:rPr>
            </w:pPr>
            <w:r w:rsidRPr="00EF78D7">
              <w:rPr>
                <w:sz w:val="20"/>
                <w:szCs w:val="20"/>
              </w:rPr>
              <w:t xml:space="preserve">Quiz </w:t>
            </w:r>
            <w:r>
              <w:rPr>
                <w:sz w:val="20"/>
                <w:szCs w:val="20"/>
              </w:rPr>
              <w:t>10</w:t>
            </w:r>
          </w:p>
          <w:p w14:paraId="5857341A" w14:textId="7F5064AE" w:rsidR="009D5C42" w:rsidRPr="00EF78D7" w:rsidRDefault="00357F79" w:rsidP="00EF78D7">
            <w:pPr>
              <w:rPr>
                <w:sz w:val="20"/>
                <w:szCs w:val="20"/>
              </w:rPr>
            </w:pPr>
            <w:r>
              <w:rPr>
                <w:sz w:val="20"/>
                <w:szCs w:val="20"/>
              </w:rPr>
              <w:t xml:space="preserve">IC </w:t>
            </w:r>
            <w:r w:rsidR="00660761">
              <w:rPr>
                <w:sz w:val="20"/>
                <w:szCs w:val="20"/>
              </w:rPr>
              <w:t>10 (</w:t>
            </w:r>
            <w:r w:rsidR="00CF5F46">
              <w:rPr>
                <w:sz w:val="20"/>
                <w:szCs w:val="20"/>
              </w:rPr>
              <w:t>Smart Goals Exercise</w:t>
            </w:r>
            <w:r w:rsidR="00660761">
              <w:rPr>
                <w:sz w:val="20"/>
                <w:szCs w:val="20"/>
              </w:rPr>
              <w:t>)</w:t>
            </w:r>
          </w:p>
        </w:tc>
      </w:tr>
      <w:tr w:rsidR="009227ED" w:rsidRPr="0006658C" w14:paraId="5EF8ECE2" w14:textId="77777777" w:rsidTr="009227ED">
        <w:trPr>
          <w:cantSplit/>
          <w:jc w:val="center"/>
        </w:trPr>
        <w:tc>
          <w:tcPr>
            <w:tcW w:w="1980" w:type="dxa"/>
          </w:tcPr>
          <w:p w14:paraId="0428716D" w14:textId="65029ABE" w:rsidR="009D5C42" w:rsidRPr="00EF78D7" w:rsidRDefault="001C29FF" w:rsidP="009837D2">
            <w:pPr>
              <w:jc w:val="center"/>
              <w:rPr>
                <w:sz w:val="20"/>
                <w:szCs w:val="20"/>
              </w:rPr>
            </w:pPr>
            <w:r>
              <w:rPr>
                <w:sz w:val="20"/>
                <w:szCs w:val="20"/>
              </w:rPr>
              <w:t>9</w:t>
            </w:r>
            <w:r w:rsidR="009D5C42">
              <w:rPr>
                <w:sz w:val="20"/>
                <w:szCs w:val="20"/>
              </w:rPr>
              <w:t xml:space="preserve"> Apr</w:t>
            </w:r>
          </w:p>
        </w:tc>
        <w:tc>
          <w:tcPr>
            <w:tcW w:w="3387" w:type="dxa"/>
          </w:tcPr>
          <w:p w14:paraId="1E940E49" w14:textId="4D02F7AB" w:rsidR="009D5C42" w:rsidRPr="00EF78D7" w:rsidRDefault="009D5C42" w:rsidP="00EF78D7">
            <w:pPr>
              <w:rPr>
                <w:sz w:val="20"/>
                <w:szCs w:val="20"/>
              </w:rPr>
            </w:pPr>
            <w:r w:rsidRPr="00EF78D7">
              <w:rPr>
                <w:sz w:val="20"/>
                <w:szCs w:val="20"/>
              </w:rPr>
              <w:t>Project Review Sessions</w:t>
            </w:r>
          </w:p>
        </w:tc>
        <w:tc>
          <w:tcPr>
            <w:tcW w:w="1213" w:type="dxa"/>
          </w:tcPr>
          <w:p w14:paraId="30F4B606" w14:textId="4D0A3BA6" w:rsidR="009D5C42" w:rsidRPr="00EF78D7" w:rsidRDefault="009D5C42" w:rsidP="00EF78D7">
            <w:pPr>
              <w:rPr>
                <w:sz w:val="20"/>
                <w:szCs w:val="20"/>
              </w:rPr>
            </w:pPr>
            <w:r>
              <w:rPr>
                <w:sz w:val="20"/>
                <w:szCs w:val="20"/>
              </w:rPr>
              <w:t>Module 12</w:t>
            </w:r>
          </w:p>
        </w:tc>
        <w:tc>
          <w:tcPr>
            <w:tcW w:w="4316" w:type="dxa"/>
          </w:tcPr>
          <w:p w14:paraId="36F7E42A" w14:textId="2895F410" w:rsidR="009D5C42" w:rsidRPr="00EF78D7" w:rsidRDefault="00963CDA" w:rsidP="00EF78D7">
            <w:pPr>
              <w:rPr>
                <w:sz w:val="20"/>
                <w:szCs w:val="20"/>
              </w:rPr>
            </w:pPr>
            <w:r w:rsidRPr="00EF78D7">
              <w:rPr>
                <w:sz w:val="20"/>
                <w:szCs w:val="20"/>
              </w:rPr>
              <w:t>Project Review Session</w:t>
            </w:r>
          </w:p>
        </w:tc>
      </w:tr>
      <w:tr w:rsidR="009227ED" w:rsidRPr="0006658C" w14:paraId="4D0B41DE" w14:textId="77777777" w:rsidTr="009227ED">
        <w:trPr>
          <w:cantSplit/>
          <w:jc w:val="center"/>
        </w:trPr>
        <w:tc>
          <w:tcPr>
            <w:tcW w:w="1980" w:type="dxa"/>
          </w:tcPr>
          <w:p w14:paraId="671B1F4E" w14:textId="7E084091" w:rsidR="009D5C42" w:rsidRPr="00EF78D7" w:rsidRDefault="00184B18" w:rsidP="009837D2">
            <w:pPr>
              <w:jc w:val="center"/>
              <w:rPr>
                <w:sz w:val="20"/>
                <w:szCs w:val="20"/>
              </w:rPr>
            </w:pPr>
            <w:r>
              <w:rPr>
                <w:sz w:val="20"/>
                <w:szCs w:val="20"/>
              </w:rPr>
              <w:t>1</w:t>
            </w:r>
            <w:r w:rsidR="001C29FF">
              <w:rPr>
                <w:sz w:val="20"/>
                <w:szCs w:val="20"/>
              </w:rPr>
              <w:t>6</w:t>
            </w:r>
            <w:r w:rsidR="009D5C42">
              <w:rPr>
                <w:sz w:val="20"/>
                <w:szCs w:val="20"/>
              </w:rPr>
              <w:t xml:space="preserve"> Apr</w:t>
            </w:r>
          </w:p>
        </w:tc>
        <w:tc>
          <w:tcPr>
            <w:tcW w:w="3387" w:type="dxa"/>
          </w:tcPr>
          <w:p w14:paraId="168CD7AB" w14:textId="68D7CA48" w:rsidR="009D5C42" w:rsidRPr="00EF78D7" w:rsidRDefault="005A35C2" w:rsidP="00EF78D7">
            <w:pPr>
              <w:rPr>
                <w:sz w:val="20"/>
                <w:szCs w:val="20"/>
              </w:rPr>
            </w:pPr>
            <w:r>
              <w:rPr>
                <w:sz w:val="20"/>
                <w:szCs w:val="20"/>
              </w:rPr>
              <w:t>Project Working Week</w:t>
            </w:r>
          </w:p>
        </w:tc>
        <w:tc>
          <w:tcPr>
            <w:tcW w:w="1213" w:type="dxa"/>
          </w:tcPr>
          <w:p w14:paraId="343A76EA" w14:textId="5740A217" w:rsidR="009D5C42" w:rsidRPr="00EF78D7" w:rsidRDefault="009D5C42" w:rsidP="00EF78D7">
            <w:pPr>
              <w:rPr>
                <w:sz w:val="20"/>
                <w:szCs w:val="20"/>
              </w:rPr>
            </w:pPr>
            <w:r>
              <w:rPr>
                <w:sz w:val="20"/>
                <w:szCs w:val="20"/>
              </w:rPr>
              <w:t>Module 13</w:t>
            </w:r>
          </w:p>
        </w:tc>
        <w:tc>
          <w:tcPr>
            <w:tcW w:w="4316" w:type="dxa"/>
          </w:tcPr>
          <w:p w14:paraId="41F0C6E6" w14:textId="4BD8A3D1" w:rsidR="009D5C42" w:rsidRPr="00EF78D7" w:rsidRDefault="009D5C42" w:rsidP="00EF78D7">
            <w:pPr>
              <w:rPr>
                <w:sz w:val="20"/>
                <w:szCs w:val="20"/>
              </w:rPr>
            </w:pPr>
          </w:p>
        </w:tc>
      </w:tr>
      <w:tr w:rsidR="009227ED" w:rsidRPr="0006658C" w14:paraId="306579F6" w14:textId="77777777" w:rsidTr="009227ED">
        <w:trPr>
          <w:cantSplit/>
          <w:jc w:val="center"/>
        </w:trPr>
        <w:tc>
          <w:tcPr>
            <w:tcW w:w="1980" w:type="dxa"/>
          </w:tcPr>
          <w:p w14:paraId="177A8F4F" w14:textId="4215292E" w:rsidR="009D5C42" w:rsidRPr="00EF78D7" w:rsidRDefault="009D5C42" w:rsidP="009837D2">
            <w:pPr>
              <w:jc w:val="center"/>
              <w:rPr>
                <w:sz w:val="20"/>
                <w:szCs w:val="20"/>
              </w:rPr>
            </w:pPr>
            <w:r>
              <w:rPr>
                <w:sz w:val="20"/>
                <w:szCs w:val="20"/>
              </w:rPr>
              <w:t>2</w:t>
            </w:r>
            <w:r w:rsidR="001C29FF">
              <w:rPr>
                <w:sz w:val="20"/>
                <w:szCs w:val="20"/>
              </w:rPr>
              <w:t>3</w:t>
            </w:r>
            <w:r>
              <w:rPr>
                <w:sz w:val="20"/>
                <w:szCs w:val="20"/>
              </w:rPr>
              <w:t xml:space="preserve"> Apr</w:t>
            </w:r>
          </w:p>
        </w:tc>
        <w:tc>
          <w:tcPr>
            <w:tcW w:w="3387" w:type="dxa"/>
          </w:tcPr>
          <w:p w14:paraId="7A93B961" w14:textId="77777777" w:rsidR="009D5C42" w:rsidRDefault="009D5C42" w:rsidP="00EF78D7">
            <w:pPr>
              <w:rPr>
                <w:sz w:val="20"/>
                <w:szCs w:val="20"/>
              </w:rPr>
            </w:pPr>
            <w:r>
              <w:rPr>
                <w:sz w:val="20"/>
                <w:szCs w:val="20"/>
              </w:rPr>
              <w:t>Org.</w:t>
            </w:r>
            <w:r w:rsidRPr="00EF78D7">
              <w:rPr>
                <w:sz w:val="20"/>
                <w:szCs w:val="20"/>
              </w:rPr>
              <w:t xml:space="preserve"> Analysis Presentations</w:t>
            </w:r>
          </w:p>
          <w:p w14:paraId="53D884BE" w14:textId="65514A13" w:rsidR="009D5C42" w:rsidRPr="00EF78D7" w:rsidRDefault="009D5C42" w:rsidP="00EF78D7">
            <w:pPr>
              <w:rPr>
                <w:sz w:val="20"/>
                <w:szCs w:val="20"/>
              </w:rPr>
            </w:pPr>
            <w:r>
              <w:rPr>
                <w:sz w:val="20"/>
                <w:szCs w:val="20"/>
              </w:rPr>
              <w:t>W</w:t>
            </w:r>
            <w:r w:rsidRPr="00EF78D7">
              <w:rPr>
                <w:sz w:val="20"/>
                <w:szCs w:val="20"/>
              </w:rPr>
              <w:t>rap Up</w:t>
            </w:r>
          </w:p>
        </w:tc>
        <w:tc>
          <w:tcPr>
            <w:tcW w:w="1213" w:type="dxa"/>
          </w:tcPr>
          <w:p w14:paraId="34694BF5" w14:textId="29544DB3" w:rsidR="009D5C42" w:rsidRPr="00EF78D7" w:rsidRDefault="009D5C42" w:rsidP="00EF78D7">
            <w:pPr>
              <w:rPr>
                <w:sz w:val="20"/>
                <w:szCs w:val="20"/>
              </w:rPr>
            </w:pPr>
            <w:r>
              <w:rPr>
                <w:sz w:val="20"/>
                <w:szCs w:val="20"/>
              </w:rPr>
              <w:t>Module 14</w:t>
            </w:r>
          </w:p>
        </w:tc>
        <w:tc>
          <w:tcPr>
            <w:tcW w:w="4316" w:type="dxa"/>
          </w:tcPr>
          <w:p w14:paraId="547ABC43" w14:textId="23574742" w:rsidR="009D5C42" w:rsidRDefault="009D5C42" w:rsidP="00931427">
            <w:pPr>
              <w:rPr>
                <w:sz w:val="20"/>
                <w:szCs w:val="20"/>
              </w:rPr>
            </w:pPr>
            <w:r w:rsidRPr="00EF78D7">
              <w:rPr>
                <w:sz w:val="20"/>
                <w:szCs w:val="20"/>
              </w:rPr>
              <w:t>Org. Analysis Presentation</w:t>
            </w:r>
          </w:p>
          <w:p w14:paraId="7234879D" w14:textId="5C813802" w:rsidR="009D5C42" w:rsidRPr="00EF78D7" w:rsidRDefault="009D5C42" w:rsidP="00931427">
            <w:pPr>
              <w:rPr>
                <w:sz w:val="20"/>
                <w:szCs w:val="20"/>
              </w:rPr>
            </w:pPr>
            <w:r w:rsidRPr="00EF78D7">
              <w:rPr>
                <w:sz w:val="20"/>
                <w:szCs w:val="20"/>
              </w:rPr>
              <w:t xml:space="preserve">Org. Analysis </w:t>
            </w:r>
            <w:r>
              <w:rPr>
                <w:sz w:val="20"/>
                <w:szCs w:val="20"/>
              </w:rPr>
              <w:t>Report</w:t>
            </w:r>
          </w:p>
          <w:p w14:paraId="02E7EAAB" w14:textId="40D991DE" w:rsidR="009D5C42" w:rsidRDefault="00357F79" w:rsidP="00931427">
            <w:pPr>
              <w:rPr>
                <w:sz w:val="20"/>
                <w:szCs w:val="20"/>
              </w:rPr>
            </w:pPr>
            <w:r>
              <w:rPr>
                <w:sz w:val="20"/>
                <w:szCs w:val="20"/>
              </w:rPr>
              <w:t xml:space="preserve">Peer Evaluation of </w:t>
            </w:r>
            <w:r w:rsidR="009D5C42" w:rsidRPr="00EF78D7">
              <w:rPr>
                <w:sz w:val="20"/>
                <w:szCs w:val="20"/>
              </w:rPr>
              <w:t xml:space="preserve">Team </w:t>
            </w:r>
            <w:r>
              <w:rPr>
                <w:sz w:val="20"/>
                <w:szCs w:val="20"/>
              </w:rPr>
              <w:t>Member Contributions</w:t>
            </w:r>
          </w:p>
          <w:p w14:paraId="6F87DB62" w14:textId="7C2D35C4" w:rsidR="009D5C42" w:rsidRDefault="00357F79" w:rsidP="00EF78D7">
            <w:pPr>
              <w:rPr>
                <w:sz w:val="20"/>
                <w:szCs w:val="20"/>
              </w:rPr>
            </w:pPr>
            <w:r>
              <w:rPr>
                <w:sz w:val="20"/>
                <w:szCs w:val="20"/>
              </w:rPr>
              <w:t xml:space="preserve">Course </w:t>
            </w:r>
            <w:r w:rsidR="009D5C42" w:rsidRPr="00EF78D7">
              <w:rPr>
                <w:sz w:val="20"/>
                <w:szCs w:val="20"/>
              </w:rPr>
              <w:t>Engagement Self-Assessment</w:t>
            </w:r>
          </w:p>
          <w:p w14:paraId="4693D52A" w14:textId="4FF01072" w:rsidR="00EF1B99" w:rsidRPr="00EF78D7" w:rsidRDefault="00EF1B99" w:rsidP="00EF78D7">
            <w:pPr>
              <w:rPr>
                <w:sz w:val="20"/>
                <w:szCs w:val="20"/>
              </w:rPr>
            </w:pPr>
            <w:r>
              <w:rPr>
                <w:sz w:val="20"/>
                <w:szCs w:val="20"/>
              </w:rPr>
              <w:t>Course Eval</w:t>
            </w:r>
            <w:r w:rsidR="00A10008">
              <w:rPr>
                <w:sz w:val="20"/>
                <w:szCs w:val="20"/>
              </w:rPr>
              <w:t>uation</w:t>
            </w:r>
          </w:p>
        </w:tc>
      </w:tr>
      <w:tr w:rsidR="009227ED" w:rsidRPr="0006658C" w14:paraId="68B83063" w14:textId="77777777" w:rsidTr="009227ED">
        <w:trPr>
          <w:cantSplit/>
          <w:jc w:val="center"/>
        </w:trPr>
        <w:tc>
          <w:tcPr>
            <w:tcW w:w="1980" w:type="dxa"/>
          </w:tcPr>
          <w:p w14:paraId="6762A10D" w14:textId="3662C83B" w:rsidR="009D5C42" w:rsidRPr="00EF78D7" w:rsidRDefault="001C29FF" w:rsidP="009837D2">
            <w:pPr>
              <w:jc w:val="center"/>
              <w:rPr>
                <w:sz w:val="20"/>
                <w:szCs w:val="20"/>
              </w:rPr>
            </w:pPr>
            <w:r>
              <w:rPr>
                <w:sz w:val="20"/>
                <w:szCs w:val="20"/>
              </w:rPr>
              <w:t>30 Apr</w:t>
            </w:r>
          </w:p>
        </w:tc>
        <w:tc>
          <w:tcPr>
            <w:tcW w:w="3387" w:type="dxa"/>
          </w:tcPr>
          <w:p w14:paraId="4DC96EE0" w14:textId="06A854B5" w:rsidR="009D5C42" w:rsidRPr="00EF78D7" w:rsidRDefault="00624547" w:rsidP="00931427">
            <w:pPr>
              <w:rPr>
                <w:sz w:val="20"/>
                <w:szCs w:val="20"/>
              </w:rPr>
            </w:pPr>
            <w:r>
              <w:rPr>
                <w:sz w:val="20"/>
                <w:szCs w:val="20"/>
              </w:rPr>
              <w:t>TBD</w:t>
            </w:r>
          </w:p>
        </w:tc>
        <w:tc>
          <w:tcPr>
            <w:tcW w:w="1213" w:type="dxa"/>
          </w:tcPr>
          <w:p w14:paraId="43AF6A95" w14:textId="02C64BFF" w:rsidR="009D5C42" w:rsidRPr="00EF78D7" w:rsidRDefault="00624547" w:rsidP="00931427">
            <w:pPr>
              <w:rPr>
                <w:sz w:val="20"/>
                <w:szCs w:val="20"/>
              </w:rPr>
            </w:pPr>
            <w:r>
              <w:rPr>
                <w:sz w:val="20"/>
                <w:szCs w:val="20"/>
              </w:rPr>
              <w:t>TBD</w:t>
            </w:r>
          </w:p>
        </w:tc>
        <w:tc>
          <w:tcPr>
            <w:tcW w:w="4316" w:type="dxa"/>
          </w:tcPr>
          <w:p w14:paraId="3B989C7D" w14:textId="0C5E1782" w:rsidR="009D5C42" w:rsidRPr="00EF78D7" w:rsidRDefault="00624547" w:rsidP="00931427">
            <w:pPr>
              <w:rPr>
                <w:sz w:val="20"/>
                <w:szCs w:val="20"/>
              </w:rPr>
            </w:pPr>
            <w:r>
              <w:rPr>
                <w:sz w:val="20"/>
                <w:szCs w:val="20"/>
              </w:rPr>
              <w:t>TBD</w:t>
            </w:r>
          </w:p>
        </w:tc>
      </w:tr>
    </w:tbl>
    <w:p w14:paraId="6EBE6B74" w14:textId="0A20058F" w:rsidR="005D0798" w:rsidRPr="00184B18" w:rsidRDefault="00184B18" w:rsidP="009227ED">
      <w:pPr>
        <w:ind w:left="-720"/>
      </w:pPr>
      <w:r w:rsidRPr="00184B18">
        <w:t>Note. All modules will be open from Saturday and will conclude the following Friday.</w:t>
      </w:r>
    </w:p>
    <w:sectPr w:rsidR="005D0798" w:rsidRPr="00184B18" w:rsidSect="00CF1B38">
      <w:footerReference w:type="even"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0A34" w14:textId="77777777" w:rsidR="00B2263F" w:rsidRDefault="00B2263F" w:rsidP="009F2CE5">
      <w:r>
        <w:separator/>
      </w:r>
    </w:p>
    <w:p w14:paraId="2A10605B" w14:textId="77777777" w:rsidR="00B2263F" w:rsidRDefault="00B2263F" w:rsidP="009F2CE5"/>
  </w:endnote>
  <w:endnote w:type="continuationSeparator" w:id="0">
    <w:p w14:paraId="1F6D7B2E" w14:textId="77777777" w:rsidR="00B2263F" w:rsidRDefault="00B2263F" w:rsidP="009F2CE5">
      <w:r>
        <w:continuationSeparator/>
      </w:r>
    </w:p>
    <w:p w14:paraId="461B447D" w14:textId="77777777" w:rsidR="00B2263F" w:rsidRDefault="00B2263F" w:rsidP="009F2CE5"/>
  </w:endnote>
  <w:endnote w:type="continuationNotice" w:id="1">
    <w:p w14:paraId="0FB6FD80" w14:textId="77777777" w:rsidR="00B2263F" w:rsidRDefault="00B22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9530" w14:textId="21EC278A" w:rsidR="00EA4459" w:rsidRDefault="00B241C7" w:rsidP="009F2CE5">
    <w:pPr>
      <w:pStyle w:val="Footer"/>
      <w:rPr>
        <w:rStyle w:val="PageNumber"/>
      </w:rPr>
    </w:pPr>
    <w:r>
      <w:rPr>
        <w:rStyle w:val="PageNumber"/>
      </w:rPr>
      <w:fldChar w:fldCharType="begin"/>
    </w:r>
    <w:r w:rsidR="00EA4459">
      <w:rPr>
        <w:rStyle w:val="PageNumber"/>
      </w:rPr>
      <w:instrText xml:space="preserve"> PAGE </w:instrText>
    </w:r>
    <w:r>
      <w:rPr>
        <w:rStyle w:val="PageNumber"/>
      </w:rPr>
      <w:fldChar w:fldCharType="separate"/>
    </w:r>
    <w:r w:rsidR="00E96D4A">
      <w:rPr>
        <w:rStyle w:val="PageNumber"/>
        <w:noProof/>
      </w:rPr>
      <w:t>3</w:t>
    </w:r>
    <w:r>
      <w:rPr>
        <w:rStyle w:val="PageNumber"/>
      </w:rPr>
      <w:fldChar w:fldCharType="end"/>
    </w:r>
  </w:p>
  <w:p w14:paraId="1A7E04CB" w14:textId="77777777" w:rsidR="00EA4459" w:rsidRDefault="00EA4459" w:rsidP="009F2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647" w14:textId="7A0286A2" w:rsidR="00EA4459" w:rsidRPr="00E96D4A" w:rsidRDefault="00000000" w:rsidP="009F2CE5">
    <w:pPr>
      <w:pStyle w:val="Footer"/>
    </w:pPr>
    <w:sdt>
      <w:sdtPr>
        <w:rPr>
          <w:rStyle w:val="PageNumber"/>
        </w:rPr>
        <w:id w:val="2064527187"/>
        <w:docPartObj>
          <w:docPartGallery w:val="Page Numbers (Bottom of Page)"/>
          <w:docPartUnique/>
        </w:docPartObj>
      </w:sdtPr>
      <w:sdtContent>
        <w:r w:rsidR="00B241C7">
          <w:rPr>
            <w:rStyle w:val="PageNumber"/>
          </w:rPr>
          <w:fldChar w:fldCharType="begin"/>
        </w:r>
        <w:r w:rsidR="00EA4459">
          <w:rPr>
            <w:rStyle w:val="PageNumber"/>
          </w:rPr>
          <w:instrText xml:space="preserve"> PAGE </w:instrText>
        </w:r>
        <w:r w:rsidR="00B241C7">
          <w:rPr>
            <w:rStyle w:val="PageNumber"/>
          </w:rPr>
          <w:fldChar w:fldCharType="separate"/>
        </w:r>
        <w:r w:rsidR="003E1518">
          <w:rPr>
            <w:rStyle w:val="PageNumber"/>
            <w:noProof/>
          </w:rPr>
          <w:t>5</w:t>
        </w:r>
        <w:r w:rsidR="00B241C7">
          <w:rPr>
            <w:rStyle w:val="PageNumber"/>
          </w:rPr>
          <w:fldChar w:fldCharType="end"/>
        </w:r>
      </w:sdtContent>
    </w:sdt>
    <w:r w:rsidR="00781273">
      <w:rPr>
        <w:rStyle w:val="PageNumber"/>
      </w:rPr>
      <w:t xml:space="preserve"> </w:t>
    </w:r>
    <w:r w:rsidR="00781273">
      <w:rPr>
        <w:rStyle w:val="PageNumber"/>
      </w:rPr>
      <w:tab/>
    </w:r>
    <w:r w:rsidR="00781273">
      <w:rPr>
        <w:rStyle w:val="PageNumber"/>
      </w:rPr>
      <w:tab/>
    </w:r>
    <w:r w:rsidR="00E96D4A" w:rsidRPr="00E96D4A">
      <w:t xml:space="preserve">Updated </w:t>
    </w:r>
    <w:r w:rsidR="00E96D4A" w:rsidRPr="00E96D4A">
      <w:fldChar w:fldCharType="begin"/>
    </w:r>
    <w:r w:rsidR="00E96D4A" w:rsidRPr="00E96D4A">
      <w:instrText xml:space="preserve"> DATE \@ "dddd, MMMM d, yyyy" </w:instrText>
    </w:r>
    <w:r w:rsidR="00E96D4A" w:rsidRPr="00E96D4A">
      <w:fldChar w:fldCharType="separate"/>
    </w:r>
    <w:r w:rsidR="00723990">
      <w:rPr>
        <w:noProof/>
      </w:rPr>
      <w:t>Tuesday, January 6, 2026</w:t>
    </w:r>
    <w:r w:rsidR="00E96D4A" w:rsidRPr="00E96D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3257" w14:textId="77777777" w:rsidR="00B2263F" w:rsidRDefault="00B2263F" w:rsidP="009F2CE5">
      <w:r>
        <w:separator/>
      </w:r>
    </w:p>
    <w:p w14:paraId="23853755" w14:textId="77777777" w:rsidR="00B2263F" w:rsidRDefault="00B2263F" w:rsidP="009F2CE5"/>
  </w:footnote>
  <w:footnote w:type="continuationSeparator" w:id="0">
    <w:p w14:paraId="02087E44" w14:textId="77777777" w:rsidR="00B2263F" w:rsidRDefault="00B2263F" w:rsidP="009F2CE5">
      <w:r>
        <w:continuationSeparator/>
      </w:r>
    </w:p>
    <w:p w14:paraId="1AE0B02D" w14:textId="77777777" w:rsidR="00B2263F" w:rsidRDefault="00B2263F" w:rsidP="009F2CE5"/>
  </w:footnote>
  <w:footnote w:type="continuationNotice" w:id="1">
    <w:p w14:paraId="22314F40" w14:textId="77777777" w:rsidR="00B2263F" w:rsidRDefault="00B226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ote to faculty" style="width:6.15pt;height:7.6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" o:bullet="t">
        <v:imagedata r:id="rId1" o:title="" cropbottom="-910f" cropleft="-5285f" cropright="-6342f"/>
      </v:shape>
    </w:pict>
  </w:numPicBullet>
  <w:numPicBullet w:numPicBulletId="1">
    <w:pict>
      <v:shape id="_x0000_i1026" type="#_x0000_t75" alt="Legal requirement" style="width:11.5pt;height:11.5pt;visibility:visible" o:bullet="t">
        <v:imagedata r:id="rId2" o:title=""/>
      </v:shape>
    </w:pict>
  </w:numPicBullet>
  <w:numPicBullet w:numPicBulletId="2">
    <w:pict>
      <v:shape id="_x0000_i1027" type="#_x0000_t75" alt="Legal requirement" style="width:11.5pt;height:11.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" o:bullet="t">
        <v:imagedata r:id="rId3" o:title=""/>
      </v:shape>
    </w:pict>
  </w:numPicBullet>
  <w:numPicBullet w:numPicBulletId="3">
    <w:pict>
      <v:shape id="_x0000_i1028" type="#_x0000_t75" alt="Legal requirement" style="width:192.25pt;height:192.25pt;visibility:visible;mso-wrap-style:square" o:bullet="t">
        <v:imagedata r:id="rId4" o:title="Legal requirement"/>
      </v:shape>
    </w:pict>
  </w:numPicBullet>
  <w:numPicBullet w:numPicBulletId="4">
    <w:pict>
      <v:shape id="_x0000_i1029" type="#_x0000_t75" alt="Legal requirement" style="width:11.5pt;height:11.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" o:bullet="t">
        <v:imagedata r:id="rId5" o:title=""/>
      </v:shape>
    </w:pict>
  </w:numPicBullet>
  <w:abstractNum w:abstractNumId="0" w15:restartNumberingAfterBreak="0">
    <w:nsid w:val="01012DFB"/>
    <w:multiLevelType w:val="hybridMultilevel"/>
    <w:tmpl w:val="92A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048D"/>
    <w:multiLevelType w:val="hybridMultilevel"/>
    <w:tmpl w:val="9A8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85246"/>
    <w:multiLevelType w:val="hybridMultilevel"/>
    <w:tmpl w:val="9AD0BC68"/>
    <w:lvl w:ilvl="0" w:tplc="2D020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775E0E"/>
    <w:multiLevelType w:val="hybridMultilevel"/>
    <w:tmpl w:val="65084E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41074"/>
    <w:multiLevelType w:val="hybridMultilevel"/>
    <w:tmpl w:val="A5F2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302F0"/>
    <w:multiLevelType w:val="hybridMultilevel"/>
    <w:tmpl w:val="32488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06EC0"/>
    <w:multiLevelType w:val="hybridMultilevel"/>
    <w:tmpl w:val="21309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B1396"/>
    <w:multiLevelType w:val="hybridMultilevel"/>
    <w:tmpl w:val="369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E24FE"/>
    <w:multiLevelType w:val="hybridMultilevel"/>
    <w:tmpl w:val="5E1A9278"/>
    <w:lvl w:ilvl="0" w:tplc="0409000F">
      <w:start w:val="1"/>
      <w:numFmt w:val="decimal"/>
      <w:lvlText w:val="%1."/>
      <w:lvlJc w:val="left"/>
      <w:pPr>
        <w:ind w:left="720" w:hanging="360"/>
      </w:pPr>
    </w:lvl>
    <w:lvl w:ilvl="1" w:tplc="99EEE74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13553"/>
    <w:multiLevelType w:val="hybridMultilevel"/>
    <w:tmpl w:val="E1BE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96D55"/>
    <w:multiLevelType w:val="hybridMultilevel"/>
    <w:tmpl w:val="65084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5060BF2"/>
    <w:multiLevelType w:val="multilevel"/>
    <w:tmpl w:val="FC62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86E36"/>
    <w:multiLevelType w:val="hybridMultilevel"/>
    <w:tmpl w:val="C568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C54EB7"/>
    <w:multiLevelType w:val="hybridMultilevel"/>
    <w:tmpl w:val="CAF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20A57B6"/>
    <w:multiLevelType w:val="hybridMultilevel"/>
    <w:tmpl w:val="303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02146"/>
    <w:multiLevelType w:val="hybridMultilevel"/>
    <w:tmpl w:val="853A9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A56D8"/>
    <w:multiLevelType w:val="hybridMultilevel"/>
    <w:tmpl w:val="E32472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520C0"/>
    <w:multiLevelType w:val="hybridMultilevel"/>
    <w:tmpl w:val="1CFC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679CF"/>
    <w:multiLevelType w:val="hybridMultilevel"/>
    <w:tmpl w:val="8C44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86691"/>
    <w:multiLevelType w:val="hybridMultilevel"/>
    <w:tmpl w:val="0FD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7191B"/>
    <w:multiLevelType w:val="hybridMultilevel"/>
    <w:tmpl w:val="ADB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209C6"/>
    <w:multiLevelType w:val="hybridMultilevel"/>
    <w:tmpl w:val="4BCC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C51A3"/>
    <w:multiLevelType w:val="hybridMultilevel"/>
    <w:tmpl w:val="29E20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05AF0"/>
    <w:multiLevelType w:val="hybridMultilevel"/>
    <w:tmpl w:val="F85A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84B2B"/>
    <w:multiLevelType w:val="hybridMultilevel"/>
    <w:tmpl w:val="C292FE6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709CB"/>
    <w:multiLevelType w:val="hybridMultilevel"/>
    <w:tmpl w:val="A97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E626B"/>
    <w:multiLevelType w:val="hybridMultilevel"/>
    <w:tmpl w:val="B82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53241"/>
    <w:multiLevelType w:val="hybridMultilevel"/>
    <w:tmpl w:val="38489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3" w15:restartNumberingAfterBreak="0">
    <w:nsid w:val="7E8B6470"/>
    <w:multiLevelType w:val="hybridMultilevel"/>
    <w:tmpl w:val="D988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518463">
    <w:abstractNumId w:val="20"/>
  </w:num>
  <w:num w:numId="2" w16cid:durableId="1740126583">
    <w:abstractNumId w:val="5"/>
  </w:num>
  <w:num w:numId="3" w16cid:durableId="1502818265">
    <w:abstractNumId w:val="24"/>
  </w:num>
  <w:num w:numId="4" w16cid:durableId="1579168494">
    <w:abstractNumId w:val="14"/>
  </w:num>
  <w:num w:numId="5" w16cid:durableId="1991515854">
    <w:abstractNumId w:val="26"/>
  </w:num>
  <w:num w:numId="6" w16cid:durableId="1634140998">
    <w:abstractNumId w:val="2"/>
  </w:num>
  <w:num w:numId="7" w16cid:durableId="1746106082">
    <w:abstractNumId w:val="21"/>
  </w:num>
  <w:num w:numId="8" w16cid:durableId="337276517">
    <w:abstractNumId w:val="33"/>
  </w:num>
  <w:num w:numId="9" w16cid:durableId="1718317558">
    <w:abstractNumId w:val="23"/>
  </w:num>
  <w:num w:numId="10" w16cid:durableId="1804426928">
    <w:abstractNumId w:val="16"/>
  </w:num>
  <w:num w:numId="11" w16cid:durableId="1570726749">
    <w:abstractNumId w:val="19"/>
  </w:num>
  <w:num w:numId="12" w16cid:durableId="302007444">
    <w:abstractNumId w:val="32"/>
  </w:num>
  <w:num w:numId="13" w16cid:durableId="909652779">
    <w:abstractNumId w:val="15"/>
  </w:num>
  <w:num w:numId="14" w16cid:durableId="1400977498">
    <w:abstractNumId w:val="3"/>
  </w:num>
  <w:num w:numId="15" w16cid:durableId="1068067527">
    <w:abstractNumId w:val="18"/>
  </w:num>
  <w:num w:numId="16" w16cid:durableId="339429671">
    <w:abstractNumId w:val="10"/>
  </w:num>
  <w:num w:numId="17" w16cid:durableId="957296829">
    <w:abstractNumId w:val="0"/>
  </w:num>
  <w:num w:numId="18" w16cid:durableId="1628968947">
    <w:abstractNumId w:val="29"/>
  </w:num>
  <w:num w:numId="19" w16cid:durableId="49037146">
    <w:abstractNumId w:val="9"/>
  </w:num>
  <w:num w:numId="20" w16cid:durableId="764962951">
    <w:abstractNumId w:val="22"/>
  </w:num>
  <w:num w:numId="21" w16cid:durableId="2104295662">
    <w:abstractNumId w:val="25"/>
  </w:num>
  <w:num w:numId="22" w16cid:durableId="1512406644">
    <w:abstractNumId w:val="1"/>
  </w:num>
  <w:num w:numId="23" w16cid:durableId="1198155275">
    <w:abstractNumId w:val="31"/>
  </w:num>
  <w:num w:numId="24" w16cid:durableId="549537573">
    <w:abstractNumId w:val="11"/>
  </w:num>
  <w:num w:numId="25" w16cid:durableId="1888029525">
    <w:abstractNumId w:val="27"/>
  </w:num>
  <w:num w:numId="26" w16cid:durableId="1492603315">
    <w:abstractNumId w:val="7"/>
  </w:num>
  <w:num w:numId="27" w16cid:durableId="1774125252">
    <w:abstractNumId w:val="8"/>
  </w:num>
  <w:num w:numId="28" w16cid:durableId="5256865">
    <w:abstractNumId w:val="6"/>
  </w:num>
  <w:num w:numId="29" w16cid:durableId="1151557430">
    <w:abstractNumId w:val="28"/>
  </w:num>
  <w:num w:numId="30" w16cid:durableId="1975407929">
    <w:abstractNumId w:val="17"/>
  </w:num>
  <w:num w:numId="31" w16cid:durableId="564414171">
    <w:abstractNumId w:val="30"/>
  </w:num>
  <w:num w:numId="32" w16cid:durableId="812917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075409">
    <w:abstractNumId w:val="4"/>
  </w:num>
  <w:num w:numId="34" w16cid:durableId="1785463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C6"/>
    <w:rsid w:val="0000143B"/>
    <w:rsid w:val="00001B19"/>
    <w:rsid w:val="00003566"/>
    <w:rsid w:val="00010A4B"/>
    <w:rsid w:val="0001451B"/>
    <w:rsid w:val="000145DF"/>
    <w:rsid w:val="000172E3"/>
    <w:rsid w:val="00020CFF"/>
    <w:rsid w:val="0002331B"/>
    <w:rsid w:val="00023EB8"/>
    <w:rsid w:val="00024FCB"/>
    <w:rsid w:val="00025006"/>
    <w:rsid w:val="000251E6"/>
    <w:rsid w:val="00027FBE"/>
    <w:rsid w:val="00031F1F"/>
    <w:rsid w:val="00033208"/>
    <w:rsid w:val="000377AD"/>
    <w:rsid w:val="00041132"/>
    <w:rsid w:val="0004114C"/>
    <w:rsid w:val="000415A9"/>
    <w:rsid w:val="0004392F"/>
    <w:rsid w:val="00043CCE"/>
    <w:rsid w:val="000460D2"/>
    <w:rsid w:val="00046147"/>
    <w:rsid w:val="0005079F"/>
    <w:rsid w:val="00052625"/>
    <w:rsid w:val="000529CF"/>
    <w:rsid w:val="00053558"/>
    <w:rsid w:val="000549B5"/>
    <w:rsid w:val="000569A6"/>
    <w:rsid w:val="0005773E"/>
    <w:rsid w:val="00057F10"/>
    <w:rsid w:val="00060308"/>
    <w:rsid w:val="00060942"/>
    <w:rsid w:val="00060DB1"/>
    <w:rsid w:val="00060F11"/>
    <w:rsid w:val="000611E1"/>
    <w:rsid w:val="00062B1E"/>
    <w:rsid w:val="00066B2A"/>
    <w:rsid w:val="00067081"/>
    <w:rsid w:val="00067BFC"/>
    <w:rsid w:val="00067C5A"/>
    <w:rsid w:val="00072355"/>
    <w:rsid w:val="00072FE4"/>
    <w:rsid w:val="000736C9"/>
    <w:rsid w:val="00074B61"/>
    <w:rsid w:val="00074BA0"/>
    <w:rsid w:val="00075311"/>
    <w:rsid w:val="0008013A"/>
    <w:rsid w:val="00080AEE"/>
    <w:rsid w:val="000821AC"/>
    <w:rsid w:val="00084D6B"/>
    <w:rsid w:val="00086E80"/>
    <w:rsid w:val="00087603"/>
    <w:rsid w:val="00087983"/>
    <w:rsid w:val="0009202E"/>
    <w:rsid w:val="0009223D"/>
    <w:rsid w:val="000936E1"/>
    <w:rsid w:val="00093FE5"/>
    <w:rsid w:val="000A1627"/>
    <w:rsid w:val="000A53D5"/>
    <w:rsid w:val="000A5417"/>
    <w:rsid w:val="000A6D62"/>
    <w:rsid w:val="000A7024"/>
    <w:rsid w:val="000A71E6"/>
    <w:rsid w:val="000A7979"/>
    <w:rsid w:val="000B123A"/>
    <w:rsid w:val="000B1722"/>
    <w:rsid w:val="000B45AA"/>
    <w:rsid w:val="000C0722"/>
    <w:rsid w:val="000C1568"/>
    <w:rsid w:val="000C2CCC"/>
    <w:rsid w:val="000C4F73"/>
    <w:rsid w:val="000C6F9E"/>
    <w:rsid w:val="000C7CE4"/>
    <w:rsid w:val="000D0B48"/>
    <w:rsid w:val="000D1132"/>
    <w:rsid w:val="000D1865"/>
    <w:rsid w:val="000D22C6"/>
    <w:rsid w:val="000D3933"/>
    <w:rsid w:val="000D5BC2"/>
    <w:rsid w:val="000D5CD6"/>
    <w:rsid w:val="000D7545"/>
    <w:rsid w:val="000D7CC4"/>
    <w:rsid w:val="000D7FA4"/>
    <w:rsid w:val="000E2165"/>
    <w:rsid w:val="000E34DE"/>
    <w:rsid w:val="000E5435"/>
    <w:rsid w:val="000E55F6"/>
    <w:rsid w:val="000E5644"/>
    <w:rsid w:val="000E5E04"/>
    <w:rsid w:val="000E7C2F"/>
    <w:rsid w:val="000F03EB"/>
    <w:rsid w:val="000F0629"/>
    <w:rsid w:val="000F0F6E"/>
    <w:rsid w:val="000F20B3"/>
    <w:rsid w:val="000F35EC"/>
    <w:rsid w:val="000F4BD3"/>
    <w:rsid w:val="000F5785"/>
    <w:rsid w:val="000F57AA"/>
    <w:rsid w:val="000F75A1"/>
    <w:rsid w:val="0010095E"/>
    <w:rsid w:val="00104538"/>
    <w:rsid w:val="001054D4"/>
    <w:rsid w:val="00105618"/>
    <w:rsid w:val="00106B7E"/>
    <w:rsid w:val="00110D3C"/>
    <w:rsid w:val="00112A13"/>
    <w:rsid w:val="00113C7F"/>
    <w:rsid w:val="00117457"/>
    <w:rsid w:val="001207F4"/>
    <w:rsid w:val="00120FE8"/>
    <w:rsid w:val="00121751"/>
    <w:rsid w:val="001218F6"/>
    <w:rsid w:val="0012474D"/>
    <w:rsid w:val="00125F6A"/>
    <w:rsid w:val="00126211"/>
    <w:rsid w:val="001301AC"/>
    <w:rsid w:val="00131493"/>
    <w:rsid w:val="00131843"/>
    <w:rsid w:val="00131B7B"/>
    <w:rsid w:val="001335BC"/>
    <w:rsid w:val="001355D1"/>
    <w:rsid w:val="00136283"/>
    <w:rsid w:val="001364F5"/>
    <w:rsid w:val="00136987"/>
    <w:rsid w:val="00137858"/>
    <w:rsid w:val="00141EC6"/>
    <w:rsid w:val="00142586"/>
    <w:rsid w:val="00143A0C"/>
    <w:rsid w:val="0014640F"/>
    <w:rsid w:val="00147BD7"/>
    <w:rsid w:val="00150979"/>
    <w:rsid w:val="00150ABE"/>
    <w:rsid w:val="001527A4"/>
    <w:rsid w:val="00154D42"/>
    <w:rsid w:val="00155137"/>
    <w:rsid w:val="00155DDD"/>
    <w:rsid w:val="001563FE"/>
    <w:rsid w:val="001571A8"/>
    <w:rsid w:val="00157267"/>
    <w:rsid w:val="00157C70"/>
    <w:rsid w:val="00160462"/>
    <w:rsid w:val="0016052E"/>
    <w:rsid w:val="00166394"/>
    <w:rsid w:val="001664E4"/>
    <w:rsid w:val="00170D44"/>
    <w:rsid w:val="001717AA"/>
    <w:rsid w:val="001736E6"/>
    <w:rsid w:val="001751C4"/>
    <w:rsid w:val="00176B4F"/>
    <w:rsid w:val="00177B9D"/>
    <w:rsid w:val="00181071"/>
    <w:rsid w:val="0018144B"/>
    <w:rsid w:val="001814C8"/>
    <w:rsid w:val="0018256F"/>
    <w:rsid w:val="00182874"/>
    <w:rsid w:val="00182D80"/>
    <w:rsid w:val="00184B18"/>
    <w:rsid w:val="0018510B"/>
    <w:rsid w:val="00186791"/>
    <w:rsid w:val="00191A69"/>
    <w:rsid w:val="00192093"/>
    <w:rsid w:val="00193523"/>
    <w:rsid w:val="001960C6"/>
    <w:rsid w:val="00196537"/>
    <w:rsid w:val="001A10B0"/>
    <w:rsid w:val="001A3458"/>
    <w:rsid w:val="001A519D"/>
    <w:rsid w:val="001B2A29"/>
    <w:rsid w:val="001B2BE9"/>
    <w:rsid w:val="001B691F"/>
    <w:rsid w:val="001B6EFE"/>
    <w:rsid w:val="001B7880"/>
    <w:rsid w:val="001C0017"/>
    <w:rsid w:val="001C08C8"/>
    <w:rsid w:val="001C29FF"/>
    <w:rsid w:val="001C3A4A"/>
    <w:rsid w:val="001C3A4B"/>
    <w:rsid w:val="001C53D1"/>
    <w:rsid w:val="001C6441"/>
    <w:rsid w:val="001C6E40"/>
    <w:rsid w:val="001C79D6"/>
    <w:rsid w:val="001D11A1"/>
    <w:rsid w:val="001D160B"/>
    <w:rsid w:val="001D225B"/>
    <w:rsid w:val="001D2AA1"/>
    <w:rsid w:val="001D3E8C"/>
    <w:rsid w:val="001D3F11"/>
    <w:rsid w:val="001D5E5A"/>
    <w:rsid w:val="001D7BF6"/>
    <w:rsid w:val="001E0013"/>
    <w:rsid w:val="001E16FA"/>
    <w:rsid w:val="001E1E1B"/>
    <w:rsid w:val="001E39C2"/>
    <w:rsid w:val="001E43DF"/>
    <w:rsid w:val="001E51D4"/>
    <w:rsid w:val="001E5AFF"/>
    <w:rsid w:val="001F19D4"/>
    <w:rsid w:val="001F3F56"/>
    <w:rsid w:val="001F6A1E"/>
    <w:rsid w:val="001F7F54"/>
    <w:rsid w:val="00201828"/>
    <w:rsid w:val="002023A0"/>
    <w:rsid w:val="00203D90"/>
    <w:rsid w:val="0020685B"/>
    <w:rsid w:val="002070A8"/>
    <w:rsid w:val="00207552"/>
    <w:rsid w:val="0021275B"/>
    <w:rsid w:val="00213489"/>
    <w:rsid w:val="00216C24"/>
    <w:rsid w:val="0021766B"/>
    <w:rsid w:val="0022106A"/>
    <w:rsid w:val="00221457"/>
    <w:rsid w:val="00222F86"/>
    <w:rsid w:val="002233D3"/>
    <w:rsid w:val="00223F87"/>
    <w:rsid w:val="00225468"/>
    <w:rsid w:val="00226618"/>
    <w:rsid w:val="00227837"/>
    <w:rsid w:val="00232F55"/>
    <w:rsid w:val="0023389B"/>
    <w:rsid w:val="00234EEC"/>
    <w:rsid w:val="00235E04"/>
    <w:rsid w:val="002362C6"/>
    <w:rsid w:val="00240371"/>
    <w:rsid w:val="0024051E"/>
    <w:rsid w:val="00241C6A"/>
    <w:rsid w:val="00242A42"/>
    <w:rsid w:val="00242FDD"/>
    <w:rsid w:val="00243C16"/>
    <w:rsid w:val="00244127"/>
    <w:rsid w:val="00244B13"/>
    <w:rsid w:val="0024638D"/>
    <w:rsid w:val="002475DB"/>
    <w:rsid w:val="002478AF"/>
    <w:rsid w:val="00251953"/>
    <w:rsid w:val="00251DD8"/>
    <w:rsid w:val="00252220"/>
    <w:rsid w:val="00252861"/>
    <w:rsid w:val="0025426C"/>
    <w:rsid w:val="00254817"/>
    <w:rsid w:val="0025581E"/>
    <w:rsid w:val="00260741"/>
    <w:rsid w:val="002611E8"/>
    <w:rsid w:val="00264B8B"/>
    <w:rsid w:val="002655BF"/>
    <w:rsid w:val="0026651B"/>
    <w:rsid w:val="0026753C"/>
    <w:rsid w:val="00267934"/>
    <w:rsid w:val="00272C19"/>
    <w:rsid w:val="00272E38"/>
    <w:rsid w:val="00275215"/>
    <w:rsid w:val="00275339"/>
    <w:rsid w:val="00275C5F"/>
    <w:rsid w:val="00277015"/>
    <w:rsid w:val="0028073F"/>
    <w:rsid w:val="00280B50"/>
    <w:rsid w:val="00282400"/>
    <w:rsid w:val="002843FF"/>
    <w:rsid w:val="00285B8A"/>
    <w:rsid w:val="00287B3F"/>
    <w:rsid w:val="00287C0D"/>
    <w:rsid w:val="00287F67"/>
    <w:rsid w:val="00292148"/>
    <w:rsid w:val="00293CD1"/>
    <w:rsid w:val="00297A14"/>
    <w:rsid w:val="002A025B"/>
    <w:rsid w:val="002A445F"/>
    <w:rsid w:val="002A5E61"/>
    <w:rsid w:val="002A6249"/>
    <w:rsid w:val="002B23D7"/>
    <w:rsid w:val="002B3859"/>
    <w:rsid w:val="002B46CE"/>
    <w:rsid w:val="002B6265"/>
    <w:rsid w:val="002C21A9"/>
    <w:rsid w:val="002C5B24"/>
    <w:rsid w:val="002C5B47"/>
    <w:rsid w:val="002D7027"/>
    <w:rsid w:val="002D7E13"/>
    <w:rsid w:val="002E0164"/>
    <w:rsid w:val="002E2FE6"/>
    <w:rsid w:val="002E3977"/>
    <w:rsid w:val="002F021C"/>
    <w:rsid w:val="002F169B"/>
    <w:rsid w:val="002F187B"/>
    <w:rsid w:val="002F2F3D"/>
    <w:rsid w:val="002F721F"/>
    <w:rsid w:val="002F7A3C"/>
    <w:rsid w:val="00300416"/>
    <w:rsid w:val="00300CAA"/>
    <w:rsid w:val="00301F96"/>
    <w:rsid w:val="003021CD"/>
    <w:rsid w:val="00302364"/>
    <w:rsid w:val="0030258B"/>
    <w:rsid w:val="00303A3F"/>
    <w:rsid w:val="00303A68"/>
    <w:rsid w:val="00313CFB"/>
    <w:rsid w:val="0031403C"/>
    <w:rsid w:val="00316254"/>
    <w:rsid w:val="00316780"/>
    <w:rsid w:val="00317AD9"/>
    <w:rsid w:val="00317FEE"/>
    <w:rsid w:val="0032157B"/>
    <w:rsid w:val="00321BB5"/>
    <w:rsid w:val="00321CE8"/>
    <w:rsid w:val="0032241B"/>
    <w:rsid w:val="003259C4"/>
    <w:rsid w:val="00325BE5"/>
    <w:rsid w:val="00325CFC"/>
    <w:rsid w:val="00325F4E"/>
    <w:rsid w:val="00326E98"/>
    <w:rsid w:val="00330812"/>
    <w:rsid w:val="00334268"/>
    <w:rsid w:val="0033679A"/>
    <w:rsid w:val="003407A3"/>
    <w:rsid w:val="0034142F"/>
    <w:rsid w:val="0034227E"/>
    <w:rsid w:val="00342462"/>
    <w:rsid w:val="003435E7"/>
    <w:rsid w:val="00344A1F"/>
    <w:rsid w:val="00344DA2"/>
    <w:rsid w:val="0035050D"/>
    <w:rsid w:val="003559E3"/>
    <w:rsid w:val="00357F79"/>
    <w:rsid w:val="003611E2"/>
    <w:rsid w:val="00362072"/>
    <w:rsid w:val="00371232"/>
    <w:rsid w:val="003736C0"/>
    <w:rsid w:val="0037469A"/>
    <w:rsid w:val="00374DB0"/>
    <w:rsid w:val="003755C7"/>
    <w:rsid w:val="003772C8"/>
    <w:rsid w:val="00381BBE"/>
    <w:rsid w:val="00384AFA"/>
    <w:rsid w:val="0038715D"/>
    <w:rsid w:val="0038797B"/>
    <w:rsid w:val="00391D1F"/>
    <w:rsid w:val="0039258D"/>
    <w:rsid w:val="0039298C"/>
    <w:rsid w:val="00393BCC"/>
    <w:rsid w:val="00395C2A"/>
    <w:rsid w:val="003A215C"/>
    <w:rsid w:val="003A22D6"/>
    <w:rsid w:val="003A4BD5"/>
    <w:rsid w:val="003A564A"/>
    <w:rsid w:val="003A5BD2"/>
    <w:rsid w:val="003A6306"/>
    <w:rsid w:val="003B06EF"/>
    <w:rsid w:val="003B354C"/>
    <w:rsid w:val="003B36CF"/>
    <w:rsid w:val="003B3AC1"/>
    <w:rsid w:val="003C0069"/>
    <w:rsid w:val="003C0426"/>
    <w:rsid w:val="003C2383"/>
    <w:rsid w:val="003C2AE7"/>
    <w:rsid w:val="003C310B"/>
    <w:rsid w:val="003C4F73"/>
    <w:rsid w:val="003C61A2"/>
    <w:rsid w:val="003C67E4"/>
    <w:rsid w:val="003D5362"/>
    <w:rsid w:val="003D5A87"/>
    <w:rsid w:val="003E1518"/>
    <w:rsid w:val="003E16D1"/>
    <w:rsid w:val="003E19A6"/>
    <w:rsid w:val="003E2A17"/>
    <w:rsid w:val="003E3048"/>
    <w:rsid w:val="003E39C3"/>
    <w:rsid w:val="003E49F5"/>
    <w:rsid w:val="003E553F"/>
    <w:rsid w:val="003F2C84"/>
    <w:rsid w:val="00400484"/>
    <w:rsid w:val="00400E15"/>
    <w:rsid w:val="0040110B"/>
    <w:rsid w:val="00402EE8"/>
    <w:rsid w:val="004056DA"/>
    <w:rsid w:val="00405B45"/>
    <w:rsid w:val="00405F97"/>
    <w:rsid w:val="0040682D"/>
    <w:rsid w:val="00406AC0"/>
    <w:rsid w:val="00407EDE"/>
    <w:rsid w:val="0041217D"/>
    <w:rsid w:val="0041339F"/>
    <w:rsid w:val="00413648"/>
    <w:rsid w:val="00416195"/>
    <w:rsid w:val="00416F7A"/>
    <w:rsid w:val="00420557"/>
    <w:rsid w:val="00425855"/>
    <w:rsid w:val="00425D01"/>
    <w:rsid w:val="004264C5"/>
    <w:rsid w:val="00426F70"/>
    <w:rsid w:val="00427B4E"/>
    <w:rsid w:val="00427FC1"/>
    <w:rsid w:val="0043072A"/>
    <w:rsid w:val="0043218C"/>
    <w:rsid w:val="00433AB2"/>
    <w:rsid w:val="004366DF"/>
    <w:rsid w:val="00437B2B"/>
    <w:rsid w:val="00437F0A"/>
    <w:rsid w:val="00440422"/>
    <w:rsid w:val="00442967"/>
    <w:rsid w:val="00442C1E"/>
    <w:rsid w:val="004432F9"/>
    <w:rsid w:val="00451EB9"/>
    <w:rsid w:val="004520B9"/>
    <w:rsid w:val="004528EC"/>
    <w:rsid w:val="00452BF4"/>
    <w:rsid w:val="004530D7"/>
    <w:rsid w:val="0045371C"/>
    <w:rsid w:val="004537DD"/>
    <w:rsid w:val="00454100"/>
    <w:rsid w:val="00455BE1"/>
    <w:rsid w:val="00460463"/>
    <w:rsid w:val="00460A17"/>
    <w:rsid w:val="004616E4"/>
    <w:rsid w:val="00461A15"/>
    <w:rsid w:val="00462556"/>
    <w:rsid w:val="004636A1"/>
    <w:rsid w:val="004665C8"/>
    <w:rsid w:val="00466984"/>
    <w:rsid w:val="004676DF"/>
    <w:rsid w:val="00471CF3"/>
    <w:rsid w:val="004720A4"/>
    <w:rsid w:val="0047268D"/>
    <w:rsid w:val="004726B7"/>
    <w:rsid w:val="004730F6"/>
    <w:rsid w:val="00476DAE"/>
    <w:rsid w:val="00476E55"/>
    <w:rsid w:val="00477ADB"/>
    <w:rsid w:val="0048246A"/>
    <w:rsid w:val="0048517B"/>
    <w:rsid w:val="004866FD"/>
    <w:rsid w:val="00490285"/>
    <w:rsid w:val="004904B1"/>
    <w:rsid w:val="004908B6"/>
    <w:rsid w:val="0049097A"/>
    <w:rsid w:val="00490C97"/>
    <w:rsid w:val="00491082"/>
    <w:rsid w:val="00495CC7"/>
    <w:rsid w:val="004973B1"/>
    <w:rsid w:val="004A0025"/>
    <w:rsid w:val="004A17BB"/>
    <w:rsid w:val="004A1996"/>
    <w:rsid w:val="004A2A19"/>
    <w:rsid w:val="004A4AFA"/>
    <w:rsid w:val="004A4C6C"/>
    <w:rsid w:val="004A7072"/>
    <w:rsid w:val="004B10F0"/>
    <w:rsid w:val="004B1575"/>
    <w:rsid w:val="004B680F"/>
    <w:rsid w:val="004B78F7"/>
    <w:rsid w:val="004C098F"/>
    <w:rsid w:val="004C0A41"/>
    <w:rsid w:val="004C20BB"/>
    <w:rsid w:val="004C237D"/>
    <w:rsid w:val="004C2C57"/>
    <w:rsid w:val="004C3AA8"/>
    <w:rsid w:val="004C3C9C"/>
    <w:rsid w:val="004C3D34"/>
    <w:rsid w:val="004C553C"/>
    <w:rsid w:val="004C61AC"/>
    <w:rsid w:val="004C625F"/>
    <w:rsid w:val="004C70FA"/>
    <w:rsid w:val="004C7DA8"/>
    <w:rsid w:val="004D0040"/>
    <w:rsid w:val="004D1218"/>
    <w:rsid w:val="004D18FA"/>
    <w:rsid w:val="004D21F8"/>
    <w:rsid w:val="004D4464"/>
    <w:rsid w:val="004E06A2"/>
    <w:rsid w:val="004E1F40"/>
    <w:rsid w:val="004E25AB"/>
    <w:rsid w:val="004E31E8"/>
    <w:rsid w:val="004E6D02"/>
    <w:rsid w:val="004F0324"/>
    <w:rsid w:val="004F1480"/>
    <w:rsid w:val="004F159F"/>
    <w:rsid w:val="004F38C5"/>
    <w:rsid w:val="004F3C19"/>
    <w:rsid w:val="004F54A2"/>
    <w:rsid w:val="004F7989"/>
    <w:rsid w:val="00500D4E"/>
    <w:rsid w:val="00503C2B"/>
    <w:rsid w:val="0050504D"/>
    <w:rsid w:val="0050539F"/>
    <w:rsid w:val="00506290"/>
    <w:rsid w:val="005068AC"/>
    <w:rsid w:val="005103D0"/>
    <w:rsid w:val="00512328"/>
    <w:rsid w:val="00516161"/>
    <w:rsid w:val="00522C54"/>
    <w:rsid w:val="00523DA7"/>
    <w:rsid w:val="00524EC8"/>
    <w:rsid w:val="00525D01"/>
    <w:rsid w:val="005262B3"/>
    <w:rsid w:val="00527C5F"/>
    <w:rsid w:val="00531B24"/>
    <w:rsid w:val="00536257"/>
    <w:rsid w:val="0053687A"/>
    <w:rsid w:val="00537332"/>
    <w:rsid w:val="0054085B"/>
    <w:rsid w:val="00541D02"/>
    <w:rsid w:val="00543BA7"/>
    <w:rsid w:val="005441D4"/>
    <w:rsid w:val="00545062"/>
    <w:rsid w:val="00545341"/>
    <w:rsid w:val="005453FA"/>
    <w:rsid w:val="00545825"/>
    <w:rsid w:val="005509F9"/>
    <w:rsid w:val="00550F25"/>
    <w:rsid w:val="00551B8B"/>
    <w:rsid w:val="005521E0"/>
    <w:rsid w:val="00553035"/>
    <w:rsid w:val="005541B4"/>
    <w:rsid w:val="005547FB"/>
    <w:rsid w:val="00554BE1"/>
    <w:rsid w:val="00557588"/>
    <w:rsid w:val="00557CE2"/>
    <w:rsid w:val="00564177"/>
    <w:rsid w:val="005651EB"/>
    <w:rsid w:val="00565A75"/>
    <w:rsid w:val="00565C0B"/>
    <w:rsid w:val="0056609A"/>
    <w:rsid w:val="0056738D"/>
    <w:rsid w:val="0057065D"/>
    <w:rsid w:val="00571A1D"/>
    <w:rsid w:val="00572772"/>
    <w:rsid w:val="005728DA"/>
    <w:rsid w:val="005731F9"/>
    <w:rsid w:val="0057478A"/>
    <w:rsid w:val="00574818"/>
    <w:rsid w:val="005759F9"/>
    <w:rsid w:val="005767E8"/>
    <w:rsid w:val="00577EC7"/>
    <w:rsid w:val="0058355C"/>
    <w:rsid w:val="00584BC5"/>
    <w:rsid w:val="00585350"/>
    <w:rsid w:val="00587506"/>
    <w:rsid w:val="0058772A"/>
    <w:rsid w:val="005901E9"/>
    <w:rsid w:val="00593047"/>
    <w:rsid w:val="00593A66"/>
    <w:rsid w:val="00596582"/>
    <w:rsid w:val="005966EB"/>
    <w:rsid w:val="00597D73"/>
    <w:rsid w:val="005A079A"/>
    <w:rsid w:val="005A1AAA"/>
    <w:rsid w:val="005A35C2"/>
    <w:rsid w:val="005A5587"/>
    <w:rsid w:val="005A67CE"/>
    <w:rsid w:val="005B10DD"/>
    <w:rsid w:val="005B14E2"/>
    <w:rsid w:val="005B223D"/>
    <w:rsid w:val="005B2664"/>
    <w:rsid w:val="005B2A7C"/>
    <w:rsid w:val="005B3C58"/>
    <w:rsid w:val="005B4F76"/>
    <w:rsid w:val="005B5668"/>
    <w:rsid w:val="005B5FCF"/>
    <w:rsid w:val="005B65EF"/>
    <w:rsid w:val="005C3CC2"/>
    <w:rsid w:val="005C7012"/>
    <w:rsid w:val="005C7211"/>
    <w:rsid w:val="005C7D6A"/>
    <w:rsid w:val="005D0798"/>
    <w:rsid w:val="005D11A8"/>
    <w:rsid w:val="005D1BEE"/>
    <w:rsid w:val="005D44D0"/>
    <w:rsid w:val="005D4B5D"/>
    <w:rsid w:val="005D6654"/>
    <w:rsid w:val="005D6A7F"/>
    <w:rsid w:val="005D79B6"/>
    <w:rsid w:val="005E0542"/>
    <w:rsid w:val="005E078B"/>
    <w:rsid w:val="005E1371"/>
    <w:rsid w:val="005E180F"/>
    <w:rsid w:val="005E1E60"/>
    <w:rsid w:val="005E2A01"/>
    <w:rsid w:val="005E2A33"/>
    <w:rsid w:val="005E4897"/>
    <w:rsid w:val="005E4C3A"/>
    <w:rsid w:val="005E5606"/>
    <w:rsid w:val="005F1354"/>
    <w:rsid w:val="005F21C0"/>
    <w:rsid w:val="005F29C5"/>
    <w:rsid w:val="005F4A6F"/>
    <w:rsid w:val="005F4D74"/>
    <w:rsid w:val="005F596B"/>
    <w:rsid w:val="005F6BEB"/>
    <w:rsid w:val="005F74CA"/>
    <w:rsid w:val="0060019C"/>
    <w:rsid w:val="0060146A"/>
    <w:rsid w:val="006025DD"/>
    <w:rsid w:val="00606098"/>
    <w:rsid w:val="00607D4D"/>
    <w:rsid w:val="00610A6D"/>
    <w:rsid w:val="00610C87"/>
    <w:rsid w:val="006170AE"/>
    <w:rsid w:val="006170E1"/>
    <w:rsid w:val="00617F83"/>
    <w:rsid w:val="00621A16"/>
    <w:rsid w:val="00622307"/>
    <w:rsid w:val="00623F47"/>
    <w:rsid w:val="00624547"/>
    <w:rsid w:val="00624AF3"/>
    <w:rsid w:val="006269FA"/>
    <w:rsid w:val="00627A1F"/>
    <w:rsid w:val="0063236F"/>
    <w:rsid w:val="00634324"/>
    <w:rsid w:val="0063487E"/>
    <w:rsid w:val="00634ACD"/>
    <w:rsid w:val="00636AA9"/>
    <w:rsid w:val="006415D8"/>
    <w:rsid w:val="006442B5"/>
    <w:rsid w:val="00647539"/>
    <w:rsid w:val="00647701"/>
    <w:rsid w:val="00647772"/>
    <w:rsid w:val="00647EE4"/>
    <w:rsid w:val="006514F4"/>
    <w:rsid w:val="006518C7"/>
    <w:rsid w:val="00655DA7"/>
    <w:rsid w:val="00656D1E"/>
    <w:rsid w:val="00660761"/>
    <w:rsid w:val="00660D66"/>
    <w:rsid w:val="00662098"/>
    <w:rsid w:val="006636BD"/>
    <w:rsid w:val="00663EEA"/>
    <w:rsid w:val="006647EF"/>
    <w:rsid w:val="00664ACD"/>
    <w:rsid w:val="006655DC"/>
    <w:rsid w:val="00667F50"/>
    <w:rsid w:val="006714BE"/>
    <w:rsid w:val="00671F4C"/>
    <w:rsid w:val="00673650"/>
    <w:rsid w:val="00673D1E"/>
    <w:rsid w:val="00675072"/>
    <w:rsid w:val="0067588F"/>
    <w:rsid w:val="00675FEF"/>
    <w:rsid w:val="006778C9"/>
    <w:rsid w:val="00681601"/>
    <w:rsid w:val="00682A21"/>
    <w:rsid w:val="00683002"/>
    <w:rsid w:val="00683C90"/>
    <w:rsid w:val="00684C58"/>
    <w:rsid w:val="00686659"/>
    <w:rsid w:val="00686767"/>
    <w:rsid w:val="0068711A"/>
    <w:rsid w:val="0069219F"/>
    <w:rsid w:val="006952F1"/>
    <w:rsid w:val="00695688"/>
    <w:rsid w:val="00696B3D"/>
    <w:rsid w:val="006A0589"/>
    <w:rsid w:val="006A0CEE"/>
    <w:rsid w:val="006A3D4F"/>
    <w:rsid w:val="006A4264"/>
    <w:rsid w:val="006A45C4"/>
    <w:rsid w:val="006A59AA"/>
    <w:rsid w:val="006A5FF5"/>
    <w:rsid w:val="006B2E43"/>
    <w:rsid w:val="006B2EED"/>
    <w:rsid w:val="006B54A4"/>
    <w:rsid w:val="006B634A"/>
    <w:rsid w:val="006C08E7"/>
    <w:rsid w:val="006C0D5C"/>
    <w:rsid w:val="006C28B0"/>
    <w:rsid w:val="006C3484"/>
    <w:rsid w:val="006C3732"/>
    <w:rsid w:val="006C3CCC"/>
    <w:rsid w:val="006C46D4"/>
    <w:rsid w:val="006C794C"/>
    <w:rsid w:val="006C7C2F"/>
    <w:rsid w:val="006D0188"/>
    <w:rsid w:val="006D2471"/>
    <w:rsid w:val="006D4A77"/>
    <w:rsid w:val="006D5B73"/>
    <w:rsid w:val="006D7FE1"/>
    <w:rsid w:val="006E0999"/>
    <w:rsid w:val="006E0DF8"/>
    <w:rsid w:val="006E2DDC"/>
    <w:rsid w:val="006F0948"/>
    <w:rsid w:val="006F18F1"/>
    <w:rsid w:val="006F2751"/>
    <w:rsid w:val="006F327C"/>
    <w:rsid w:val="006F39B7"/>
    <w:rsid w:val="006F53DB"/>
    <w:rsid w:val="006F6FE0"/>
    <w:rsid w:val="006F74C3"/>
    <w:rsid w:val="007001CB"/>
    <w:rsid w:val="007012FF"/>
    <w:rsid w:val="00702D5D"/>
    <w:rsid w:val="00704292"/>
    <w:rsid w:val="00704785"/>
    <w:rsid w:val="00704A32"/>
    <w:rsid w:val="00704ACA"/>
    <w:rsid w:val="00705589"/>
    <w:rsid w:val="007064CA"/>
    <w:rsid w:val="00711270"/>
    <w:rsid w:val="0071163A"/>
    <w:rsid w:val="00711649"/>
    <w:rsid w:val="00721C20"/>
    <w:rsid w:val="00723990"/>
    <w:rsid w:val="00723B46"/>
    <w:rsid w:val="007263A4"/>
    <w:rsid w:val="0072651E"/>
    <w:rsid w:val="00726E86"/>
    <w:rsid w:val="007272A4"/>
    <w:rsid w:val="0072772A"/>
    <w:rsid w:val="00727E59"/>
    <w:rsid w:val="00730808"/>
    <w:rsid w:val="00733951"/>
    <w:rsid w:val="00733B6F"/>
    <w:rsid w:val="00734129"/>
    <w:rsid w:val="00734387"/>
    <w:rsid w:val="0073570D"/>
    <w:rsid w:val="00740A01"/>
    <w:rsid w:val="00741A12"/>
    <w:rsid w:val="00741D8D"/>
    <w:rsid w:val="00741F7D"/>
    <w:rsid w:val="00742A70"/>
    <w:rsid w:val="00742E3B"/>
    <w:rsid w:val="0074348D"/>
    <w:rsid w:val="00744055"/>
    <w:rsid w:val="00750573"/>
    <w:rsid w:val="00753A42"/>
    <w:rsid w:val="00754138"/>
    <w:rsid w:val="00757044"/>
    <w:rsid w:val="00760FC6"/>
    <w:rsid w:val="00762497"/>
    <w:rsid w:val="00764823"/>
    <w:rsid w:val="00766AE4"/>
    <w:rsid w:val="00766DC7"/>
    <w:rsid w:val="00771539"/>
    <w:rsid w:val="0077186B"/>
    <w:rsid w:val="00774E5C"/>
    <w:rsid w:val="00775E67"/>
    <w:rsid w:val="00781273"/>
    <w:rsid w:val="00781609"/>
    <w:rsid w:val="0078595D"/>
    <w:rsid w:val="00786C2F"/>
    <w:rsid w:val="00791DF5"/>
    <w:rsid w:val="0079372B"/>
    <w:rsid w:val="007A01D5"/>
    <w:rsid w:val="007A0C10"/>
    <w:rsid w:val="007A1598"/>
    <w:rsid w:val="007A1B32"/>
    <w:rsid w:val="007A1BBF"/>
    <w:rsid w:val="007A2063"/>
    <w:rsid w:val="007A2FDD"/>
    <w:rsid w:val="007A34DF"/>
    <w:rsid w:val="007A4891"/>
    <w:rsid w:val="007A594B"/>
    <w:rsid w:val="007A7D63"/>
    <w:rsid w:val="007B06DE"/>
    <w:rsid w:val="007B0CB6"/>
    <w:rsid w:val="007B1B87"/>
    <w:rsid w:val="007B1DE5"/>
    <w:rsid w:val="007B322E"/>
    <w:rsid w:val="007B48F3"/>
    <w:rsid w:val="007B4BAD"/>
    <w:rsid w:val="007C0873"/>
    <w:rsid w:val="007C1CA0"/>
    <w:rsid w:val="007C7DC4"/>
    <w:rsid w:val="007D03A0"/>
    <w:rsid w:val="007D2847"/>
    <w:rsid w:val="007D4467"/>
    <w:rsid w:val="007D452F"/>
    <w:rsid w:val="007D4A0A"/>
    <w:rsid w:val="007D75D5"/>
    <w:rsid w:val="007D7ED4"/>
    <w:rsid w:val="007E03CA"/>
    <w:rsid w:val="007E343E"/>
    <w:rsid w:val="007E422D"/>
    <w:rsid w:val="007E504F"/>
    <w:rsid w:val="007E77A4"/>
    <w:rsid w:val="007E7834"/>
    <w:rsid w:val="007F1DCF"/>
    <w:rsid w:val="007F1FEA"/>
    <w:rsid w:val="007F506B"/>
    <w:rsid w:val="007F61C0"/>
    <w:rsid w:val="007F7953"/>
    <w:rsid w:val="007F7DE0"/>
    <w:rsid w:val="0080078F"/>
    <w:rsid w:val="00800CBB"/>
    <w:rsid w:val="00803BF1"/>
    <w:rsid w:val="00804BB0"/>
    <w:rsid w:val="00805DDE"/>
    <w:rsid w:val="00807CF8"/>
    <w:rsid w:val="008104E2"/>
    <w:rsid w:val="00811A8D"/>
    <w:rsid w:val="00812847"/>
    <w:rsid w:val="008129D8"/>
    <w:rsid w:val="00813A2B"/>
    <w:rsid w:val="00814091"/>
    <w:rsid w:val="00814462"/>
    <w:rsid w:val="0081619E"/>
    <w:rsid w:val="00816D76"/>
    <w:rsid w:val="00817E99"/>
    <w:rsid w:val="00821ACF"/>
    <w:rsid w:val="008230F3"/>
    <w:rsid w:val="0082449A"/>
    <w:rsid w:val="0082532C"/>
    <w:rsid w:val="008258D3"/>
    <w:rsid w:val="0082641C"/>
    <w:rsid w:val="00826D64"/>
    <w:rsid w:val="00827B02"/>
    <w:rsid w:val="00830920"/>
    <w:rsid w:val="00833410"/>
    <w:rsid w:val="00833F87"/>
    <w:rsid w:val="0083609D"/>
    <w:rsid w:val="0084180F"/>
    <w:rsid w:val="0084194A"/>
    <w:rsid w:val="008427F4"/>
    <w:rsid w:val="008436B3"/>
    <w:rsid w:val="0084449D"/>
    <w:rsid w:val="008449DC"/>
    <w:rsid w:val="008458B6"/>
    <w:rsid w:val="00847A08"/>
    <w:rsid w:val="00847CFC"/>
    <w:rsid w:val="008506A8"/>
    <w:rsid w:val="0085087F"/>
    <w:rsid w:val="00851483"/>
    <w:rsid w:val="00853B9A"/>
    <w:rsid w:val="008563FC"/>
    <w:rsid w:val="0085783A"/>
    <w:rsid w:val="00860C32"/>
    <w:rsid w:val="00864795"/>
    <w:rsid w:val="00866597"/>
    <w:rsid w:val="00872350"/>
    <w:rsid w:val="00872D63"/>
    <w:rsid w:val="00876601"/>
    <w:rsid w:val="00876FDD"/>
    <w:rsid w:val="00880EFF"/>
    <w:rsid w:val="00882889"/>
    <w:rsid w:val="008836EA"/>
    <w:rsid w:val="00883973"/>
    <w:rsid w:val="00884CAD"/>
    <w:rsid w:val="00884E2E"/>
    <w:rsid w:val="00885DDE"/>
    <w:rsid w:val="00890087"/>
    <w:rsid w:val="008907B7"/>
    <w:rsid w:val="008907D2"/>
    <w:rsid w:val="00890FB9"/>
    <w:rsid w:val="00891B7E"/>
    <w:rsid w:val="008922C6"/>
    <w:rsid w:val="00892D89"/>
    <w:rsid w:val="00893BB9"/>
    <w:rsid w:val="00893F54"/>
    <w:rsid w:val="008957AE"/>
    <w:rsid w:val="00897B1F"/>
    <w:rsid w:val="008A0D14"/>
    <w:rsid w:val="008A157E"/>
    <w:rsid w:val="008A221F"/>
    <w:rsid w:val="008A349C"/>
    <w:rsid w:val="008A562C"/>
    <w:rsid w:val="008A565A"/>
    <w:rsid w:val="008A598A"/>
    <w:rsid w:val="008A59F9"/>
    <w:rsid w:val="008A67E9"/>
    <w:rsid w:val="008A6918"/>
    <w:rsid w:val="008A7D6E"/>
    <w:rsid w:val="008B0745"/>
    <w:rsid w:val="008B27F1"/>
    <w:rsid w:val="008B3D1C"/>
    <w:rsid w:val="008B6594"/>
    <w:rsid w:val="008B6A85"/>
    <w:rsid w:val="008C0308"/>
    <w:rsid w:val="008C05E3"/>
    <w:rsid w:val="008C163D"/>
    <w:rsid w:val="008C1C47"/>
    <w:rsid w:val="008C437D"/>
    <w:rsid w:val="008C4FB9"/>
    <w:rsid w:val="008C52E4"/>
    <w:rsid w:val="008C5CF5"/>
    <w:rsid w:val="008C7101"/>
    <w:rsid w:val="008D03AF"/>
    <w:rsid w:val="008D24CA"/>
    <w:rsid w:val="008D27E0"/>
    <w:rsid w:val="008D53A6"/>
    <w:rsid w:val="008D6EF5"/>
    <w:rsid w:val="008D785B"/>
    <w:rsid w:val="008E18F6"/>
    <w:rsid w:val="008E2637"/>
    <w:rsid w:val="008E2CC6"/>
    <w:rsid w:val="008E2E05"/>
    <w:rsid w:val="008E2E25"/>
    <w:rsid w:val="008E3430"/>
    <w:rsid w:val="008E64DA"/>
    <w:rsid w:val="008E691A"/>
    <w:rsid w:val="008F2ED3"/>
    <w:rsid w:val="00900660"/>
    <w:rsid w:val="00907285"/>
    <w:rsid w:val="00907AB2"/>
    <w:rsid w:val="00910DA7"/>
    <w:rsid w:val="00911807"/>
    <w:rsid w:val="00912708"/>
    <w:rsid w:val="00912924"/>
    <w:rsid w:val="00913511"/>
    <w:rsid w:val="009137DD"/>
    <w:rsid w:val="0091586E"/>
    <w:rsid w:val="00915EDD"/>
    <w:rsid w:val="00917D94"/>
    <w:rsid w:val="00917F8F"/>
    <w:rsid w:val="00920E54"/>
    <w:rsid w:val="0092101B"/>
    <w:rsid w:val="009227ED"/>
    <w:rsid w:val="0092291C"/>
    <w:rsid w:val="00923DDC"/>
    <w:rsid w:val="00930876"/>
    <w:rsid w:val="00931427"/>
    <w:rsid w:val="009326F0"/>
    <w:rsid w:val="00932811"/>
    <w:rsid w:val="00934C1D"/>
    <w:rsid w:val="009355F3"/>
    <w:rsid w:val="00935995"/>
    <w:rsid w:val="00937A70"/>
    <w:rsid w:val="0094032E"/>
    <w:rsid w:val="0094083A"/>
    <w:rsid w:val="00940E40"/>
    <w:rsid w:val="009418F9"/>
    <w:rsid w:val="009429AE"/>
    <w:rsid w:val="00944B49"/>
    <w:rsid w:val="00944CA9"/>
    <w:rsid w:val="00945D44"/>
    <w:rsid w:val="009464B6"/>
    <w:rsid w:val="0094723A"/>
    <w:rsid w:val="00947F3E"/>
    <w:rsid w:val="00950FBA"/>
    <w:rsid w:val="00951CA5"/>
    <w:rsid w:val="00955BAB"/>
    <w:rsid w:val="00957E4F"/>
    <w:rsid w:val="00960C8C"/>
    <w:rsid w:val="00962506"/>
    <w:rsid w:val="00962526"/>
    <w:rsid w:val="0096267A"/>
    <w:rsid w:val="00963819"/>
    <w:rsid w:val="00963CDA"/>
    <w:rsid w:val="0096530D"/>
    <w:rsid w:val="00965853"/>
    <w:rsid w:val="00966118"/>
    <w:rsid w:val="009663CA"/>
    <w:rsid w:val="0096695B"/>
    <w:rsid w:val="0096752B"/>
    <w:rsid w:val="0096781D"/>
    <w:rsid w:val="00971D79"/>
    <w:rsid w:val="00974A47"/>
    <w:rsid w:val="00975C3B"/>
    <w:rsid w:val="0097628A"/>
    <w:rsid w:val="009809EC"/>
    <w:rsid w:val="00982A7E"/>
    <w:rsid w:val="00983756"/>
    <w:rsid w:val="009837D2"/>
    <w:rsid w:val="009842EB"/>
    <w:rsid w:val="00985F84"/>
    <w:rsid w:val="0098691D"/>
    <w:rsid w:val="009875C9"/>
    <w:rsid w:val="00987825"/>
    <w:rsid w:val="00990222"/>
    <w:rsid w:val="009902AB"/>
    <w:rsid w:val="00992AAB"/>
    <w:rsid w:val="009939C7"/>
    <w:rsid w:val="0099573A"/>
    <w:rsid w:val="009957C8"/>
    <w:rsid w:val="00995CD6"/>
    <w:rsid w:val="00997E95"/>
    <w:rsid w:val="009A0893"/>
    <w:rsid w:val="009A1B02"/>
    <w:rsid w:val="009A1BD8"/>
    <w:rsid w:val="009B01EE"/>
    <w:rsid w:val="009B18D0"/>
    <w:rsid w:val="009B23DB"/>
    <w:rsid w:val="009B432A"/>
    <w:rsid w:val="009B4DA2"/>
    <w:rsid w:val="009B5881"/>
    <w:rsid w:val="009B5F4E"/>
    <w:rsid w:val="009B7F4A"/>
    <w:rsid w:val="009C19F6"/>
    <w:rsid w:val="009C1BD1"/>
    <w:rsid w:val="009C1D2F"/>
    <w:rsid w:val="009C4628"/>
    <w:rsid w:val="009C4F10"/>
    <w:rsid w:val="009C5F36"/>
    <w:rsid w:val="009C743D"/>
    <w:rsid w:val="009C7824"/>
    <w:rsid w:val="009C7A67"/>
    <w:rsid w:val="009D05A3"/>
    <w:rsid w:val="009D0858"/>
    <w:rsid w:val="009D1667"/>
    <w:rsid w:val="009D1D95"/>
    <w:rsid w:val="009D3A1D"/>
    <w:rsid w:val="009D423D"/>
    <w:rsid w:val="009D5C42"/>
    <w:rsid w:val="009D756D"/>
    <w:rsid w:val="009E1D35"/>
    <w:rsid w:val="009E3C0A"/>
    <w:rsid w:val="009E49FA"/>
    <w:rsid w:val="009E4D0C"/>
    <w:rsid w:val="009E58AE"/>
    <w:rsid w:val="009F0996"/>
    <w:rsid w:val="009F1095"/>
    <w:rsid w:val="009F2CE5"/>
    <w:rsid w:val="009F399B"/>
    <w:rsid w:val="009F5B4E"/>
    <w:rsid w:val="00A00B88"/>
    <w:rsid w:val="00A00BFD"/>
    <w:rsid w:val="00A01249"/>
    <w:rsid w:val="00A0235F"/>
    <w:rsid w:val="00A03052"/>
    <w:rsid w:val="00A041AC"/>
    <w:rsid w:val="00A0628B"/>
    <w:rsid w:val="00A10008"/>
    <w:rsid w:val="00A100C4"/>
    <w:rsid w:val="00A10E6F"/>
    <w:rsid w:val="00A11F88"/>
    <w:rsid w:val="00A13CC8"/>
    <w:rsid w:val="00A1588C"/>
    <w:rsid w:val="00A161BD"/>
    <w:rsid w:val="00A20724"/>
    <w:rsid w:val="00A23A8F"/>
    <w:rsid w:val="00A248C3"/>
    <w:rsid w:val="00A259CD"/>
    <w:rsid w:val="00A25B58"/>
    <w:rsid w:val="00A25E7E"/>
    <w:rsid w:val="00A26B04"/>
    <w:rsid w:val="00A3027A"/>
    <w:rsid w:val="00A31319"/>
    <w:rsid w:val="00A3312F"/>
    <w:rsid w:val="00A41DBA"/>
    <w:rsid w:val="00A4213A"/>
    <w:rsid w:val="00A42B7D"/>
    <w:rsid w:val="00A43B1E"/>
    <w:rsid w:val="00A448C2"/>
    <w:rsid w:val="00A468D1"/>
    <w:rsid w:val="00A470FF"/>
    <w:rsid w:val="00A53E87"/>
    <w:rsid w:val="00A53F0F"/>
    <w:rsid w:val="00A562B6"/>
    <w:rsid w:val="00A60B0F"/>
    <w:rsid w:val="00A61915"/>
    <w:rsid w:val="00A62356"/>
    <w:rsid w:val="00A6406C"/>
    <w:rsid w:val="00A648D6"/>
    <w:rsid w:val="00A67993"/>
    <w:rsid w:val="00A72EF9"/>
    <w:rsid w:val="00A7361C"/>
    <w:rsid w:val="00A73BF4"/>
    <w:rsid w:val="00A74C26"/>
    <w:rsid w:val="00A7500D"/>
    <w:rsid w:val="00A76825"/>
    <w:rsid w:val="00A76957"/>
    <w:rsid w:val="00A77475"/>
    <w:rsid w:val="00A77D44"/>
    <w:rsid w:val="00A80B59"/>
    <w:rsid w:val="00A85237"/>
    <w:rsid w:val="00A85FC4"/>
    <w:rsid w:val="00A87E8D"/>
    <w:rsid w:val="00A91594"/>
    <w:rsid w:val="00A933D4"/>
    <w:rsid w:val="00A94D1D"/>
    <w:rsid w:val="00A95BC5"/>
    <w:rsid w:val="00A974D4"/>
    <w:rsid w:val="00AA0562"/>
    <w:rsid w:val="00AA3B92"/>
    <w:rsid w:val="00AA4AF6"/>
    <w:rsid w:val="00AA5BAB"/>
    <w:rsid w:val="00AA7981"/>
    <w:rsid w:val="00AB496E"/>
    <w:rsid w:val="00AB52F0"/>
    <w:rsid w:val="00AB5871"/>
    <w:rsid w:val="00AB6428"/>
    <w:rsid w:val="00AC0B09"/>
    <w:rsid w:val="00AC17C0"/>
    <w:rsid w:val="00AC1FE4"/>
    <w:rsid w:val="00AC3F61"/>
    <w:rsid w:val="00AD0F31"/>
    <w:rsid w:val="00AD1146"/>
    <w:rsid w:val="00AD3B31"/>
    <w:rsid w:val="00AD3B99"/>
    <w:rsid w:val="00AD4F7C"/>
    <w:rsid w:val="00AD51AF"/>
    <w:rsid w:val="00AD522D"/>
    <w:rsid w:val="00AD5A07"/>
    <w:rsid w:val="00AD6BF4"/>
    <w:rsid w:val="00AE0765"/>
    <w:rsid w:val="00AE14E3"/>
    <w:rsid w:val="00AE3A4D"/>
    <w:rsid w:val="00AE46E4"/>
    <w:rsid w:val="00AE6972"/>
    <w:rsid w:val="00AE6ED0"/>
    <w:rsid w:val="00AF1939"/>
    <w:rsid w:val="00AF56BF"/>
    <w:rsid w:val="00AF76EC"/>
    <w:rsid w:val="00AF7D69"/>
    <w:rsid w:val="00B0055A"/>
    <w:rsid w:val="00B00EE7"/>
    <w:rsid w:val="00B024A1"/>
    <w:rsid w:val="00B02C61"/>
    <w:rsid w:val="00B032D4"/>
    <w:rsid w:val="00B0395E"/>
    <w:rsid w:val="00B04FCF"/>
    <w:rsid w:val="00B0509F"/>
    <w:rsid w:val="00B074E6"/>
    <w:rsid w:val="00B10BD8"/>
    <w:rsid w:val="00B1204A"/>
    <w:rsid w:val="00B124DD"/>
    <w:rsid w:val="00B13186"/>
    <w:rsid w:val="00B14BEA"/>
    <w:rsid w:val="00B14E6E"/>
    <w:rsid w:val="00B15866"/>
    <w:rsid w:val="00B16E59"/>
    <w:rsid w:val="00B2146F"/>
    <w:rsid w:val="00B21484"/>
    <w:rsid w:val="00B21994"/>
    <w:rsid w:val="00B22578"/>
    <w:rsid w:val="00B2263F"/>
    <w:rsid w:val="00B241C7"/>
    <w:rsid w:val="00B2603A"/>
    <w:rsid w:val="00B26958"/>
    <w:rsid w:val="00B27A82"/>
    <w:rsid w:val="00B30985"/>
    <w:rsid w:val="00B30B66"/>
    <w:rsid w:val="00B312F0"/>
    <w:rsid w:val="00B31B13"/>
    <w:rsid w:val="00B31B3C"/>
    <w:rsid w:val="00B33DE6"/>
    <w:rsid w:val="00B348A5"/>
    <w:rsid w:val="00B35DFF"/>
    <w:rsid w:val="00B35E24"/>
    <w:rsid w:val="00B36401"/>
    <w:rsid w:val="00B3653C"/>
    <w:rsid w:val="00B368ED"/>
    <w:rsid w:val="00B37471"/>
    <w:rsid w:val="00B3781F"/>
    <w:rsid w:val="00B412EA"/>
    <w:rsid w:val="00B4148D"/>
    <w:rsid w:val="00B418B0"/>
    <w:rsid w:val="00B42FD6"/>
    <w:rsid w:val="00B43D26"/>
    <w:rsid w:val="00B44E5F"/>
    <w:rsid w:val="00B44F94"/>
    <w:rsid w:val="00B45814"/>
    <w:rsid w:val="00B45AC9"/>
    <w:rsid w:val="00B46152"/>
    <w:rsid w:val="00B4637C"/>
    <w:rsid w:val="00B465C2"/>
    <w:rsid w:val="00B51D08"/>
    <w:rsid w:val="00B537CC"/>
    <w:rsid w:val="00B55956"/>
    <w:rsid w:val="00B55B47"/>
    <w:rsid w:val="00B56B8B"/>
    <w:rsid w:val="00B56CE3"/>
    <w:rsid w:val="00B57004"/>
    <w:rsid w:val="00B5708E"/>
    <w:rsid w:val="00B57F17"/>
    <w:rsid w:val="00B60B9C"/>
    <w:rsid w:val="00B6372B"/>
    <w:rsid w:val="00B63CE4"/>
    <w:rsid w:val="00B6542B"/>
    <w:rsid w:val="00B65CA3"/>
    <w:rsid w:val="00B6605F"/>
    <w:rsid w:val="00B66D35"/>
    <w:rsid w:val="00B711A6"/>
    <w:rsid w:val="00B71907"/>
    <w:rsid w:val="00B7436B"/>
    <w:rsid w:val="00B762F6"/>
    <w:rsid w:val="00B775D8"/>
    <w:rsid w:val="00B80FA9"/>
    <w:rsid w:val="00B82D80"/>
    <w:rsid w:val="00B862F2"/>
    <w:rsid w:val="00B86EC3"/>
    <w:rsid w:val="00B87926"/>
    <w:rsid w:val="00B90DEA"/>
    <w:rsid w:val="00B921C7"/>
    <w:rsid w:val="00B9242F"/>
    <w:rsid w:val="00B9364D"/>
    <w:rsid w:val="00B94CAB"/>
    <w:rsid w:val="00B96C88"/>
    <w:rsid w:val="00BA079D"/>
    <w:rsid w:val="00BA164A"/>
    <w:rsid w:val="00BA24FC"/>
    <w:rsid w:val="00BA2714"/>
    <w:rsid w:val="00BA41FE"/>
    <w:rsid w:val="00BA4221"/>
    <w:rsid w:val="00BA510E"/>
    <w:rsid w:val="00BA52B8"/>
    <w:rsid w:val="00BA7788"/>
    <w:rsid w:val="00BB3073"/>
    <w:rsid w:val="00BB3602"/>
    <w:rsid w:val="00BB7560"/>
    <w:rsid w:val="00BB75E0"/>
    <w:rsid w:val="00BB785B"/>
    <w:rsid w:val="00BC028B"/>
    <w:rsid w:val="00BC1952"/>
    <w:rsid w:val="00BC26E6"/>
    <w:rsid w:val="00BC2F12"/>
    <w:rsid w:val="00BC37D7"/>
    <w:rsid w:val="00BC3A25"/>
    <w:rsid w:val="00BC49F1"/>
    <w:rsid w:val="00BC5230"/>
    <w:rsid w:val="00BC723D"/>
    <w:rsid w:val="00BC7751"/>
    <w:rsid w:val="00BD0266"/>
    <w:rsid w:val="00BD1983"/>
    <w:rsid w:val="00BD414F"/>
    <w:rsid w:val="00BD4445"/>
    <w:rsid w:val="00BD4487"/>
    <w:rsid w:val="00BD619D"/>
    <w:rsid w:val="00BD694E"/>
    <w:rsid w:val="00BE072A"/>
    <w:rsid w:val="00BE1957"/>
    <w:rsid w:val="00BE2133"/>
    <w:rsid w:val="00BE40E8"/>
    <w:rsid w:val="00BE532A"/>
    <w:rsid w:val="00BE57AD"/>
    <w:rsid w:val="00BE6BF7"/>
    <w:rsid w:val="00BE73DD"/>
    <w:rsid w:val="00BE79B5"/>
    <w:rsid w:val="00BE7F17"/>
    <w:rsid w:val="00BF0698"/>
    <w:rsid w:val="00BF0B90"/>
    <w:rsid w:val="00BF184D"/>
    <w:rsid w:val="00BF42B7"/>
    <w:rsid w:val="00BF4818"/>
    <w:rsid w:val="00BF621D"/>
    <w:rsid w:val="00BF67D7"/>
    <w:rsid w:val="00BF7B93"/>
    <w:rsid w:val="00C00063"/>
    <w:rsid w:val="00C013CA"/>
    <w:rsid w:val="00C01528"/>
    <w:rsid w:val="00C01583"/>
    <w:rsid w:val="00C052F6"/>
    <w:rsid w:val="00C06094"/>
    <w:rsid w:val="00C07938"/>
    <w:rsid w:val="00C10EE5"/>
    <w:rsid w:val="00C12E99"/>
    <w:rsid w:val="00C1342C"/>
    <w:rsid w:val="00C1439B"/>
    <w:rsid w:val="00C146E2"/>
    <w:rsid w:val="00C147DF"/>
    <w:rsid w:val="00C14F83"/>
    <w:rsid w:val="00C1548A"/>
    <w:rsid w:val="00C15C6D"/>
    <w:rsid w:val="00C15E37"/>
    <w:rsid w:val="00C160D5"/>
    <w:rsid w:val="00C1652B"/>
    <w:rsid w:val="00C166DF"/>
    <w:rsid w:val="00C17FD9"/>
    <w:rsid w:val="00C21AB0"/>
    <w:rsid w:val="00C21D28"/>
    <w:rsid w:val="00C22015"/>
    <w:rsid w:val="00C22ED7"/>
    <w:rsid w:val="00C23346"/>
    <w:rsid w:val="00C236DE"/>
    <w:rsid w:val="00C24ACD"/>
    <w:rsid w:val="00C24B63"/>
    <w:rsid w:val="00C258E6"/>
    <w:rsid w:val="00C260C0"/>
    <w:rsid w:val="00C27631"/>
    <w:rsid w:val="00C30C2D"/>
    <w:rsid w:val="00C31056"/>
    <w:rsid w:val="00C317F4"/>
    <w:rsid w:val="00C330D5"/>
    <w:rsid w:val="00C33CC0"/>
    <w:rsid w:val="00C3459B"/>
    <w:rsid w:val="00C34B63"/>
    <w:rsid w:val="00C36B4F"/>
    <w:rsid w:val="00C401A5"/>
    <w:rsid w:val="00C42125"/>
    <w:rsid w:val="00C427A4"/>
    <w:rsid w:val="00C42F89"/>
    <w:rsid w:val="00C43432"/>
    <w:rsid w:val="00C4348F"/>
    <w:rsid w:val="00C4507E"/>
    <w:rsid w:val="00C50B5B"/>
    <w:rsid w:val="00C52937"/>
    <w:rsid w:val="00C536E1"/>
    <w:rsid w:val="00C54DB1"/>
    <w:rsid w:val="00C54DB4"/>
    <w:rsid w:val="00C54E79"/>
    <w:rsid w:val="00C55A97"/>
    <w:rsid w:val="00C56293"/>
    <w:rsid w:val="00C568D4"/>
    <w:rsid w:val="00C5791F"/>
    <w:rsid w:val="00C61B3B"/>
    <w:rsid w:val="00C67A70"/>
    <w:rsid w:val="00C716AB"/>
    <w:rsid w:val="00C71A7E"/>
    <w:rsid w:val="00C732B2"/>
    <w:rsid w:val="00C747B8"/>
    <w:rsid w:val="00C7517D"/>
    <w:rsid w:val="00C77876"/>
    <w:rsid w:val="00C80DE8"/>
    <w:rsid w:val="00C826AD"/>
    <w:rsid w:val="00C8333F"/>
    <w:rsid w:val="00C833B7"/>
    <w:rsid w:val="00C83767"/>
    <w:rsid w:val="00C839FD"/>
    <w:rsid w:val="00C8548F"/>
    <w:rsid w:val="00C85F5F"/>
    <w:rsid w:val="00C86255"/>
    <w:rsid w:val="00C877C7"/>
    <w:rsid w:val="00C90CE1"/>
    <w:rsid w:val="00C90EC8"/>
    <w:rsid w:val="00C91CC7"/>
    <w:rsid w:val="00C92AD6"/>
    <w:rsid w:val="00C92C91"/>
    <w:rsid w:val="00C93DBD"/>
    <w:rsid w:val="00C96CC6"/>
    <w:rsid w:val="00CA5150"/>
    <w:rsid w:val="00CA6BF5"/>
    <w:rsid w:val="00CA7EBD"/>
    <w:rsid w:val="00CB2C5F"/>
    <w:rsid w:val="00CB3A62"/>
    <w:rsid w:val="00CB6947"/>
    <w:rsid w:val="00CB6A57"/>
    <w:rsid w:val="00CB6F1B"/>
    <w:rsid w:val="00CB73CB"/>
    <w:rsid w:val="00CB7789"/>
    <w:rsid w:val="00CC0914"/>
    <w:rsid w:val="00CC1752"/>
    <w:rsid w:val="00CC3702"/>
    <w:rsid w:val="00CC47FC"/>
    <w:rsid w:val="00CC6808"/>
    <w:rsid w:val="00CC6FBE"/>
    <w:rsid w:val="00CD0796"/>
    <w:rsid w:val="00CD0853"/>
    <w:rsid w:val="00CD1000"/>
    <w:rsid w:val="00CD31D6"/>
    <w:rsid w:val="00CD3C5C"/>
    <w:rsid w:val="00CD5E83"/>
    <w:rsid w:val="00CD61F9"/>
    <w:rsid w:val="00CD6229"/>
    <w:rsid w:val="00CE02F4"/>
    <w:rsid w:val="00CE1818"/>
    <w:rsid w:val="00CE21FA"/>
    <w:rsid w:val="00CE2B9E"/>
    <w:rsid w:val="00CE3FDC"/>
    <w:rsid w:val="00CE5BF3"/>
    <w:rsid w:val="00CE7A8D"/>
    <w:rsid w:val="00CF16C4"/>
    <w:rsid w:val="00CF1B38"/>
    <w:rsid w:val="00CF2542"/>
    <w:rsid w:val="00CF28DA"/>
    <w:rsid w:val="00CF476B"/>
    <w:rsid w:val="00CF55EA"/>
    <w:rsid w:val="00CF5F46"/>
    <w:rsid w:val="00CF6A24"/>
    <w:rsid w:val="00D0002F"/>
    <w:rsid w:val="00D00881"/>
    <w:rsid w:val="00D01B59"/>
    <w:rsid w:val="00D01DAA"/>
    <w:rsid w:val="00D027A6"/>
    <w:rsid w:val="00D03E91"/>
    <w:rsid w:val="00D04800"/>
    <w:rsid w:val="00D06DCD"/>
    <w:rsid w:val="00D07DAD"/>
    <w:rsid w:val="00D07E62"/>
    <w:rsid w:val="00D13AD2"/>
    <w:rsid w:val="00D150E9"/>
    <w:rsid w:val="00D15D7B"/>
    <w:rsid w:val="00D22225"/>
    <w:rsid w:val="00D23649"/>
    <w:rsid w:val="00D25C86"/>
    <w:rsid w:val="00D2732E"/>
    <w:rsid w:val="00D27498"/>
    <w:rsid w:val="00D31529"/>
    <w:rsid w:val="00D335B6"/>
    <w:rsid w:val="00D33AE4"/>
    <w:rsid w:val="00D3570E"/>
    <w:rsid w:val="00D379A0"/>
    <w:rsid w:val="00D4640C"/>
    <w:rsid w:val="00D47718"/>
    <w:rsid w:val="00D50FDB"/>
    <w:rsid w:val="00D519B3"/>
    <w:rsid w:val="00D5219C"/>
    <w:rsid w:val="00D522D4"/>
    <w:rsid w:val="00D537DE"/>
    <w:rsid w:val="00D556FC"/>
    <w:rsid w:val="00D60A19"/>
    <w:rsid w:val="00D64794"/>
    <w:rsid w:val="00D664F2"/>
    <w:rsid w:val="00D665D2"/>
    <w:rsid w:val="00D67993"/>
    <w:rsid w:val="00D713B1"/>
    <w:rsid w:val="00D7187A"/>
    <w:rsid w:val="00D72406"/>
    <w:rsid w:val="00D73A51"/>
    <w:rsid w:val="00D73EC0"/>
    <w:rsid w:val="00D74966"/>
    <w:rsid w:val="00D773B0"/>
    <w:rsid w:val="00D77B00"/>
    <w:rsid w:val="00D80DAD"/>
    <w:rsid w:val="00D81AE3"/>
    <w:rsid w:val="00D81F4B"/>
    <w:rsid w:val="00D82015"/>
    <w:rsid w:val="00D82C2C"/>
    <w:rsid w:val="00D82F1A"/>
    <w:rsid w:val="00D87F78"/>
    <w:rsid w:val="00D91484"/>
    <w:rsid w:val="00D91597"/>
    <w:rsid w:val="00D92D42"/>
    <w:rsid w:val="00D950B4"/>
    <w:rsid w:val="00DA1F2A"/>
    <w:rsid w:val="00DA4286"/>
    <w:rsid w:val="00DA5F30"/>
    <w:rsid w:val="00DA613E"/>
    <w:rsid w:val="00DA6BBC"/>
    <w:rsid w:val="00DA71BB"/>
    <w:rsid w:val="00DB0995"/>
    <w:rsid w:val="00DB1495"/>
    <w:rsid w:val="00DB1DFF"/>
    <w:rsid w:val="00DB427E"/>
    <w:rsid w:val="00DB66D5"/>
    <w:rsid w:val="00DB683C"/>
    <w:rsid w:val="00DB6E84"/>
    <w:rsid w:val="00DC0669"/>
    <w:rsid w:val="00DC3C4A"/>
    <w:rsid w:val="00DC451B"/>
    <w:rsid w:val="00DC4968"/>
    <w:rsid w:val="00DC56A0"/>
    <w:rsid w:val="00DC5B27"/>
    <w:rsid w:val="00DC783E"/>
    <w:rsid w:val="00DC7A7D"/>
    <w:rsid w:val="00DD14B1"/>
    <w:rsid w:val="00DD1677"/>
    <w:rsid w:val="00DD3E0E"/>
    <w:rsid w:val="00DD4A4C"/>
    <w:rsid w:val="00DD51DD"/>
    <w:rsid w:val="00DD59D6"/>
    <w:rsid w:val="00DD61A7"/>
    <w:rsid w:val="00DD7ADB"/>
    <w:rsid w:val="00DD7E5B"/>
    <w:rsid w:val="00DE022C"/>
    <w:rsid w:val="00DE06E6"/>
    <w:rsid w:val="00DE11A4"/>
    <w:rsid w:val="00DE15C8"/>
    <w:rsid w:val="00DE1EF6"/>
    <w:rsid w:val="00DE2612"/>
    <w:rsid w:val="00DE3559"/>
    <w:rsid w:val="00DE3572"/>
    <w:rsid w:val="00DE5ABD"/>
    <w:rsid w:val="00DE68C8"/>
    <w:rsid w:val="00DF7EB4"/>
    <w:rsid w:val="00E00EA5"/>
    <w:rsid w:val="00E02CC5"/>
    <w:rsid w:val="00E037B2"/>
    <w:rsid w:val="00E06116"/>
    <w:rsid w:val="00E07D1B"/>
    <w:rsid w:val="00E125A4"/>
    <w:rsid w:val="00E147F9"/>
    <w:rsid w:val="00E1550B"/>
    <w:rsid w:val="00E1599F"/>
    <w:rsid w:val="00E1631C"/>
    <w:rsid w:val="00E16EA9"/>
    <w:rsid w:val="00E17B77"/>
    <w:rsid w:val="00E17D13"/>
    <w:rsid w:val="00E17E2A"/>
    <w:rsid w:val="00E213C8"/>
    <w:rsid w:val="00E23099"/>
    <w:rsid w:val="00E23394"/>
    <w:rsid w:val="00E2415D"/>
    <w:rsid w:val="00E24B86"/>
    <w:rsid w:val="00E25C2B"/>
    <w:rsid w:val="00E2726C"/>
    <w:rsid w:val="00E275D9"/>
    <w:rsid w:val="00E27AEA"/>
    <w:rsid w:val="00E32197"/>
    <w:rsid w:val="00E33600"/>
    <w:rsid w:val="00E369A1"/>
    <w:rsid w:val="00E37E87"/>
    <w:rsid w:val="00E416A0"/>
    <w:rsid w:val="00E41A9E"/>
    <w:rsid w:val="00E427A3"/>
    <w:rsid w:val="00E4432D"/>
    <w:rsid w:val="00E44D42"/>
    <w:rsid w:val="00E45F87"/>
    <w:rsid w:val="00E4656A"/>
    <w:rsid w:val="00E52BA7"/>
    <w:rsid w:val="00E545F7"/>
    <w:rsid w:val="00E55A63"/>
    <w:rsid w:val="00E5698E"/>
    <w:rsid w:val="00E57D53"/>
    <w:rsid w:val="00E654D3"/>
    <w:rsid w:val="00E73DE5"/>
    <w:rsid w:val="00E73E11"/>
    <w:rsid w:val="00E75657"/>
    <w:rsid w:val="00E75685"/>
    <w:rsid w:val="00E7652D"/>
    <w:rsid w:val="00E766CB"/>
    <w:rsid w:val="00E76D96"/>
    <w:rsid w:val="00E76DC9"/>
    <w:rsid w:val="00E773C6"/>
    <w:rsid w:val="00E80807"/>
    <w:rsid w:val="00E85AFD"/>
    <w:rsid w:val="00E85C17"/>
    <w:rsid w:val="00E879CF"/>
    <w:rsid w:val="00E92CA2"/>
    <w:rsid w:val="00E92CF0"/>
    <w:rsid w:val="00E92EB5"/>
    <w:rsid w:val="00E934EE"/>
    <w:rsid w:val="00E9591E"/>
    <w:rsid w:val="00E95AAA"/>
    <w:rsid w:val="00E96D4A"/>
    <w:rsid w:val="00E9736E"/>
    <w:rsid w:val="00EA03ED"/>
    <w:rsid w:val="00EA176B"/>
    <w:rsid w:val="00EA3B33"/>
    <w:rsid w:val="00EA3D19"/>
    <w:rsid w:val="00EA4459"/>
    <w:rsid w:val="00EA475F"/>
    <w:rsid w:val="00EA79BA"/>
    <w:rsid w:val="00EB0641"/>
    <w:rsid w:val="00EB13F7"/>
    <w:rsid w:val="00EB18BF"/>
    <w:rsid w:val="00EB220D"/>
    <w:rsid w:val="00EB357F"/>
    <w:rsid w:val="00EB51BC"/>
    <w:rsid w:val="00EB64A0"/>
    <w:rsid w:val="00EB786B"/>
    <w:rsid w:val="00EC1EDB"/>
    <w:rsid w:val="00EC32B3"/>
    <w:rsid w:val="00EC4FFD"/>
    <w:rsid w:val="00EC66FA"/>
    <w:rsid w:val="00EC6F25"/>
    <w:rsid w:val="00ED04D1"/>
    <w:rsid w:val="00ED0B03"/>
    <w:rsid w:val="00ED1760"/>
    <w:rsid w:val="00ED2DD7"/>
    <w:rsid w:val="00ED45CB"/>
    <w:rsid w:val="00ED6043"/>
    <w:rsid w:val="00EE47AC"/>
    <w:rsid w:val="00EE51AD"/>
    <w:rsid w:val="00EE6710"/>
    <w:rsid w:val="00EF0AAB"/>
    <w:rsid w:val="00EF1B99"/>
    <w:rsid w:val="00EF28A7"/>
    <w:rsid w:val="00EF538C"/>
    <w:rsid w:val="00EF78D7"/>
    <w:rsid w:val="00EF7CA9"/>
    <w:rsid w:val="00EF7D2F"/>
    <w:rsid w:val="00F007D3"/>
    <w:rsid w:val="00F06CE8"/>
    <w:rsid w:val="00F06D90"/>
    <w:rsid w:val="00F10F48"/>
    <w:rsid w:val="00F123AA"/>
    <w:rsid w:val="00F126B1"/>
    <w:rsid w:val="00F12F4F"/>
    <w:rsid w:val="00F133D6"/>
    <w:rsid w:val="00F13684"/>
    <w:rsid w:val="00F1562E"/>
    <w:rsid w:val="00F15695"/>
    <w:rsid w:val="00F162AA"/>
    <w:rsid w:val="00F21544"/>
    <w:rsid w:val="00F21AAF"/>
    <w:rsid w:val="00F221E4"/>
    <w:rsid w:val="00F2235D"/>
    <w:rsid w:val="00F22A44"/>
    <w:rsid w:val="00F23DDA"/>
    <w:rsid w:val="00F25445"/>
    <w:rsid w:val="00F2560E"/>
    <w:rsid w:val="00F309D4"/>
    <w:rsid w:val="00F31557"/>
    <w:rsid w:val="00F32774"/>
    <w:rsid w:val="00F34BE0"/>
    <w:rsid w:val="00F355AD"/>
    <w:rsid w:val="00F4024C"/>
    <w:rsid w:val="00F409AA"/>
    <w:rsid w:val="00F40C80"/>
    <w:rsid w:val="00F41337"/>
    <w:rsid w:val="00F41A51"/>
    <w:rsid w:val="00F42FD3"/>
    <w:rsid w:val="00F45941"/>
    <w:rsid w:val="00F47096"/>
    <w:rsid w:val="00F47324"/>
    <w:rsid w:val="00F52466"/>
    <w:rsid w:val="00F5263C"/>
    <w:rsid w:val="00F5283C"/>
    <w:rsid w:val="00F546DB"/>
    <w:rsid w:val="00F56346"/>
    <w:rsid w:val="00F60220"/>
    <w:rsid w:val="00F6133B"/>
    <w:rsid w:val="00F6375B"/>
    <w:rsid w:val="00F64215"/>
    <w:rsid w:val="00F65B9D"/>
    <w:rsid w:val="00F65FAB"/>
    <w:rsid w:val="00F67D60"/>
    <w:rsid w:val="00F70D15"/>
    <w:rsid w:val="00F70E7E"/>
    <w:rsid w:val="00F71A3B"/>
    <w:rsid w:val="00F71E66"/>
    <w:rsid w:val="00F728DD"/>
    <w:rsid w:val="00F77502"/>
    <w:rsid w:val="00F77B93"/>
    <w:rsid w:val="00F803A1"/>
    <w:rsid w:val="00F81256"/>
    <w:rsid w:val="00F8493A"/>
    <w:rsid w:val="00F851F1"/>
    <w:rsid w:val="00F859EA"/>
    <w:rsid w:val="00F914C5"/>
    <w:rsid w:val="00F934B5"/>
    <w:rsid w:val="00F95CC1"/>
    <w:rsid w:val="00F97B35"/>
    <w:rsid w:val="00FA051C"/>
    <w:rsid w:val="00FA1D19"/>
    <w:rsid w:val="00FA33D3"/>
    <w:rsid w:val="00FA5229"/>
    <w:rsid w:val="00FA5B9C"/>
    <w:rsid w:val="00FA6CC5"/>
    <w:rsid w:val="00FA7112"/>
    <w:rsid w:val="00FA7D48"/>
    <w:rsid w:val="00FB0026"/>
    <w:rsid w:val="00FB224D"/>
    <w:rsid w:val="00FB2E36"/>
    <w:rsid w:val="00FB354B"/>
    <w:rsid w:val="00FB6AA1"/>
    <w:rsid w:val="00FC0328"/>
    <w:rsid w:val="00FC5F80"/>
    <w:rsid w:val="00FC6521"/>
    <w:rsid w:val="00FD00D9"/>
    <w:rsid w:val="00FD2917"/>
    <w:rsid w:val="00FD4D94"/>
    <w:rsid w:val="00FD6512"/>
    <w:rsid w:val="00FD6F3B"/>
    <w:rsid w:val="00FD72E7"/>
    <w:rsid w:val="00FE482E"/>
    <w:rsid w:val="00FE69D4"/>
    <w:rsid w:val="00FE6D24"/>
    <w:rsid w:val="00FE712D"/>
    <w:rsid w:val="00FF1D23"/>
    <w:rsid w:val="00FF2597"/>
    <w:rsid w:val="00FF5460"/>
    <w:rsid w:val="01824ED5"/>
    <w:rsid w:val="04BEAED0"/>
    <w:rsid w:val="13DD6C87"/>
    <w:rsid w:val="17BD5C99"/>
    <w:rsid w:val="4711BE75"/>
    <w:rsid w:val="679EB7DA"/>
    <w:rsid w:val="7490D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D406C"/>
  <w15:docId w15:val="{F1B165D6-05AA-4D53-976E-033AC1F7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62"/>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6A4264"/>
    <w:pPr>
      <w:keepNext/>
      <w:keepLines/>
      <w:pBdr>
        <w:top w:val="single" w:sz="4" w:space="1" w:color="003865" w:themeColor="text2"/>
      </w:pBdr>
      <w:spacing w:before="24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A85237"/>
    <w:pPr>
      <w:pBdr>
        <w:top w:val="single" w:sz="4" w:space="4" w:color="003865" w:themeColor="text2"/>
        <w:left w:val="single" w:sz="4" w:space="0" w:color="003865" w:themeColor="text2"/>
        <w:bottom w:val="single" w:sz="4" w:space="4" w:color="003865" w:themeColor="text2"/>
        <w:right w:val="single" w:sz="4" w:space="0" w:color="003865" w:themeColor="text2"/>
        <w:between w:val="single" w:sz="4" w:space="4" w:color="003865" w:themeColor="text2"/>
        <w:bar w:val="single" w:sz="4" w:color="003865" w:themeColor="text2"/>
      </w:pBdr>
      <w:shd w:val="clear" w:color="auto" w:fill="003865" w:themeFill="text2"/>
      <w:outlineLvl w:val="1"/>
    </w:pPr>
    <w:rPr>
      <w:rFonts w:cs="Arial"/>
      <w:b/>
      <w:bCs/>
      <w:color w:val="FFFFFF" w:themeColor="background1"/>
      <w:sz w:val="28"/>
      <w:szCs w:val="28"/>
    </w:rPr>
  </w:style>
  <w:style w:type="paragraph" w:styleId="Heading3">
    <w:name w:val="heading 3"/>
    <w:basedOn w:val="Normal"/>
    <w:next w:val="Normal"/>
    <w:link w:val="Heading3Char"/>
    <w:uiPriority w:val="9"/>
    <w:unhideWhenUsed/>
    <w:qFormat/>
    <w:rsid w:val="0050504D"/>
    <w:pPr>
      <w:pBdr>
        <w:bottom w:val="single" w:sz="4" w:space="1" w:color="F58025" w:themeColor="accent6"/>
      </w:pBdr>
      <w:spacing w:before="240"/>
      <w:outlineLvl w:val="2"/>
    </w:pPr>
    <w:rPr>
      <w:rFonts w:cs="Arial"/>
      <w:b/>
    </w:rPr>
  </w:style>
  <w:style w:type="paragraph" w:styleId="Heading4">
    <w:name w:val="heading 4"/>
    <w:basedOn w:val="Normal1"/>
    <w:next w:val="Normal"/>
    <w:link w:val="Heading4Char"/>
    <w:uiPriority w:val="9"/>
    <w:unhideWhenUsed/>
    <w:qFormat/>
    <w:rsid w:val="000172E3"/>
    <w:pPr>
      <w:spacing w:after="0" w:afterAutospacing="0"/>
      <w:outlineLvl w:val="3"/>
    </w:pPr>
    <w:rPr>
      <w:rFonts w:ascii="Arial" w:hAnsi="Arial" w:cs="Arial"/>
      <w:b/>
      <w:bCs/>
    </w:rPr>
  </w:style>
  <w:style w:type="paragraph" w:styleId="Heading5">
    <w:name w:val="heading 5"/>
    <w:basedOn w:val="Normal"/>
    <w:next w:val="Normal"/>
    <w:link w:val="Heading5Char"/>
    <w:uiPriority w:val="9"/>
    <w:unhideWhenUsed/>
    <w:qFormat/>
    <w:rsid w:val="00EA3D19"/>
    <w:pPr>
      <w:spacing w:before="240"/>
      <w:outlineLvl w:val="4"/>
    </w:pPr>
    <w:rPr>
      <w:i/>
      <w:iCs/>
      <w:color w:val="000000" w:themeColor="text1"/>
    </w:rPr>
  </w:style>
  <w:style w:type="paragraph" w:styleId="Heading6">
    <w:name w:val="heading 6"/>
    <w:basedOn w:val="Normal"/>
    <w:next w:val="Normal"/>
    <w:link w:val="Heading6Char"/>
    <w:uiPriority w:val="9"/>
    <w:unhideWhenUsed/>
    <w:qFormat/>
    <w:rsid w:val="00963819"/>
    <w:pPr>
      <w:outlineLvl w:val="5"/>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3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rsid w:val="00384AFA"/>
    <w:pPr>
      <w:autoSpaceDE w:val="0"/>
      <w:autoSpaceDN w:val="0"/>
    </w:pPr>
    <w:rPr>
      <w:color w:val="000000"/>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 w:type="character" w:customStyle="1" w:styleId="UnresolvedMention1">
    <w:name w:val="Unresolved Mention1"/>
    <w:basedOn w:val="DefaultParagraphFont"/>
    <w:uiPriority w:val="99"/>
    <w:rsid w:val="00495CC7"/>
    <w:rPr>
      <w:color w:val="808080"/>
      <w:shd w:val="clear" w:color="auto" w:fill="E6E6E6"/>
    </w:rPr>
  </w:style>
  <w:style w:type="character" w:customStyle="1" w:styleId="UnresolvedMention2">
    <w:name w:val="Unresolved Mention2"/>
    <w:basedOn w:val="DefaultParagraphFont"/>
    <w:uiPriority w:val="99"/>
    <w:semiHidden/>
    <w:unhideWhenUsed/>
    <w:rsid w:val="00C54DB4"/>
    <w:rPr>
      <w:color w:val="605E5C"/>
      <w:shd w:val="clear" w:color="auto" w:fill="E1DFDD"/>
    </w:rPr>
  </w:style>
  <w:style w:type="character" w:styleId="PageNumber">
    <w:name w:val="page number"/>
    <w:basedOn w:val="DefaultParagraphFont"/>
    <w:uiPriority w:val="99"/>
    <w:semiHidden/>
    <w:unhideWhenUsed/>
    <w:rsid w:val="00C54DB4"/>
  </w:style>
  <w:style w:type="character" w:customStyle="1" w:styleId="Heading1Char">
    <w:name w:val="Heading 1 Char"/>
    <w:basedOn w:val="DefaultParagraphFont"/>
    <w:link w:val="Heading1"/>
    <w:uiPriority w:val="9"/>
    <w:rsid w:val="006A4264"/>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A85237"/>
    <w:rPr>
      <w:rFonts w:ascii="Arial" w:hAnsi="Arial" w:cs="Arial"/>
      <w:b/>
      <w:bCs/>
      <w:color w:val="FFFFFF" w:themeColor="background1"/>
      <w:sz w:val="28"/>
      <w:szCs w:val="28"/>
      <w:shd w:val="clear" w:color="auto" w:fill="003865" w:themeFill="text2"/>
    </w:rPr>
  </w:style>
  <w:style w:type="character" w:customStyle="1" w:styleId="Heading3Char">
    <w:name w:val="Heading 3 Char"/>
    <w:basedOn w:val="DefaultParagraphFont"/>
    <w:link w:val="Heading3"/>
    <w:uiPriority w:val="9"/>
    <w:rsid w:val="0050504D"/>
    <w:rPr>
      <w:rFonts w:ascii="Arial" w:hAnsi="Arial" w:cs="Arial"/>
      <w:b/>
      <w:sz w:val="24"/>
      <w:szCs w:val="22"/>
    </w:rPr>
  </w:style>
  <w:style w:type="character" w:customStyle="1" w:styleId="Heading4Char">
    <w:name w:val="Heading 4 Char"/>
    <w:basedOn w:val="DefaultParagraphFont"/>
    <w:link w:val="Heading4"/>
    <w:uiPriority w:val="9"/>
    <w:rsid w:val="000172E3"/>
    <w:rPr>
      <w:rFonts w:ascii="Arial" w:eastAsia="Times New Roman" w:hAnsi="Arial" w:cs="Arial"/>
      <w:b/>
      <w:bCs/>
      <w:sz w:val="24"/>
      <w:szCs w:val="24"/>
      <w:lang w:eastAsia="en-US"/>
    </w:rPr>
  </w:style>
  <w:style w:type="character" w:customStyle="1" w:styleId="UnresolvedMention3">
    <w:name w:val="Unresolved Mention3"/>
    <w:basedOn w:val="DefaultParagraphFont"/>
    <w:uiPriority w:val="99"/>
    <w:semiHidden/>
    <w:unhideWhenUsed/>
    <w:rsid w:val="00A62356"/>
    <w:rPr>
      <w:color w:val="605E5C"/>
      <w:shd w:val="clear" w:color="auto" w:fill="E1DFDD"/>
    </w:rPr>
  </w:style>
  <w:style w:type="character" w:customStyle="1" w:styleId="UnresolvedMention4">
    <w:name w:val="Unresolved Mention4"/>
    <w:basedOn w:val="DefaultParagraphFont"/>
    <w:uiPriority w:val="99"/>
    <w:semiHidden/>
    <w:unhideWhenUsed/>
    <w:rsid w:val="00A0628B"/>
    <w:rPr>
      <w:color w:val="808080"/>
      <w:shd w:val="clear" w:color="auto" w:fill="E6E6E6"/>
    </w:rPr>
  </w:style>
  <w:style w:type="character" w:styleId="PlaceholderText">
    <w:name w:val="Placeholder Text"/>
    <w:basedOn w:val="DefaultParagraphFont"/>
    <w:uiPriority w:val="99"/>
    <w:semiHidden/>
    <w:rsid w:val="00872D63"/>
    <w:rPr>
      <w:color w:val="808080"/>
    </w:rPr>
  </w:style>
  <w:style w:type="character" w:customStyle="1" w:styleId="UnresolvedMention5">
    <w:name w:val="Unresolved Mention5"/>
    <w:basedOn w:val="DefaultParagraphFont"/>
    <w:uiPriority w:val="99"/>
    <w:semiHidden/>
    <w:unhideWhenUsed/>
    <w:rsid w:val="00A10E6F"/>
    <w:rPr>
      <w:color w:val="605E5C"/>
      <w:shd w:val="clear" w:color="auto" w:fill="E1DFDD"/>
    </w:rPr>
  </w:style>
  <w:style w:type="character" w:styleId="UnresolvedMention">
    <w:name w:val="Unresolved Mention"/>
    <w:basedOn w:val="DefaultParagraphFont"/>
    <w:uiPriority w:val="99"/>
    <w:semiHidden/>
    <w:unhideWhenUsed/>
    <w:rsid w:val="007064CA"/>
    <w:rPr>
      <w:color w:val="605E5C"/>
      <w:shd w:val="clear" w:color="auto" w:fill="E1DFDD"/>
    </w:rPr>
  </w:style>
  <w:style w:type="paragraph" w:styleId="Revision">
    <w:name w:val="Revision"/>
    <w:hidden/>
    <w:uiPriority w:val="99"/>
    <w:semiHidden/>
    <w:rsid w:val="00BE532A"/>
    <w:rPr>
      <w:rFonts w:ascii="Arial" w:hAnsi="Arial"/>
      <w:sz w:val="22"/>
      <w:szCs w:val="22"/>
    </w:rPr>
  </w:style>
  <w:style w:type="paragraph" w:styleId="TOCHeading">
    <w:name w:val="TOC Heading"/>
    <w:basedOn w:val="Heading1"/>
    <w:next w:val="Normal"/>
    <w:uiPriority w:val="39"/>
    <w:unhideWhenUsed/>
    <w:qFormat/>
    <w:rsid w:val="00AE14E3"/>
    <w:pPr>
      <w:spacing w:line="259" w:lineRule="auto"/>
      <w:jc w:val="left"/>
      <w:outlineLvl w:val="9"/>
    </w:pPr>
    <w:rPr>
      <w:b w:val="0"/>
      <w:bCs w:val="0"/>
      <w:color w:val="004A84" w:themeColor="accent1" w:themeShade="BF"/>
    </w:rPr>
  </w:style>
  <w:style w:type="paragraph" w:styleId="TOC1">
    <w:name w:val="toc 1"/>
    <w:basedOn w:val="Normal"/>
    <w:next w:val="Normal"/>
    <w:autoRedefine/>
    <w:uiPriority w:val="39"/>
    <w:unhideWhenUsed/>
    <w:rsid w:val="002B23D7"/>
    <w:pPr>
      <w:tabs>
        <w:tab w:val="right" w:leader="dot" w:pos="9360"/>
      </w:tabs>
      <w:spacing w:after="100"/>
    </w:pPr>
  </w:style>
  <w:style w:type="paragraph" w:styleId="TOC2">
    <w:name w:val="toc 2"/>
    <w:basedOn w:val="Normal"/>
    <w:next w:val="Normal"/>
    <w:autoRedefine/>
    <w:uiPriority w:val="39"/>
    <w:unhideWhenUsed/>
    <w:rsid w:val="00AE14E3"/>
    <w:pPr>
      <w:spacing w:after="100"/>
      <w:ind w:left="220"/>
    </w:pPr>
  </w:style>
  <w:style w:type="paragraph" w:styleId="TOC3">
    <w:name w:val="toc 3"/>
    <w:basedOn w:val="Normal"/>
    <w:next w:val="Normal"/>
    <w:autoRedefine/>
    <w:uiPriority w:val="39"/>
    <w:unhideWhenUsed/>
    <w:rsid w:val="00AE14E3"/>
    <w:pPr>
      <w:spacing w:after="100"/>
      <w:ind w:left="440"/>
    </w:pPr>
  </w:style>
  <w:style w:type="character" w:customStyle="1" w:styleId="Heading5Char">
    <w:name w:val="Heading 5 Char"/>
    <w:basedOn w:val="DefaultParagraphFont"/>
    <w:link w:val="Heading5"/>
    <w:uiPriority w:val="9"/>
    <w:rsid w:val="00EA3D19"/>
    <w:rPr>
      <w:rFonts w:ascii="Arial" w:hAnsi="Arial"/>
      <w:i/>
      <w:iCs/>
      <w:color w:val="000000" w:themeColor="text1"/>
      <w:sz w:val="24"/>
      <w:szCs w:val="24"/>
    </w:rPr>
  </w:style>
  <w:style w:type="character" w:customStyle="1" w:styleId="Heading6Char">
    <w:name w:val="Heading 6 Char"/>
    <w:basedOn w:val="DefaultParagraphFont"/>
    <w:link w:val="Heading6"/>
    <w:uiPriority w:val="9"/>
    <w:rsid w:val="00963819"/>
    <w:rPr>
      <w:rFonts w:ascii="Arial" w:hAnsi="Arial"/>
      <w:color w:val="000000" w:themeColor="text1"/>
      <w:sz w:val="24"/>
      <w:szCs w:val="24"/>
    </w:rPr>
  </w:style>
  <w:style w:type="paragraph" w:customStyle="1" w:styleId="Alerts">
    <w:name w:val="Alerts"/>
    <w:basedOn w:val="Normal"/>
    <w:qFormat/>
    <w:rsid w:val="00C401A5"/>
    <w:rPr>
      <w:i/>
      <w:iCs/>
      <w:color w:val="D50032"/>
    </w:rPr>
  </w:style>
  <w:style w:type="paragraph" w:customStyle="1" w:styleId="FormField">
    <w:name w:val="FormField"/>
    <w:basedOn w:val="Normal"/>
    <w:qFormat/>
    <w:rsid w:val="00A95BC5"/>
    <w:rPr>
      <w:b/>
      <w:bCs/>
      <w:color w:val="007398"/>
    </w:rPr>
  </w:style>
  <w:style w:type="paragraph" w:styleId="NoSpacing">
    <w:name w:val="No Spacing"/>
    <w:uiPriority w:val="1"/>
    <w:qFormat/>
    <w:rsid w:val="000460D2"/>
    <w:rPr>
      <w:rFonts w:eastAsiaTheme="minorHAns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03636850">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287246666">
      <w:bodyDiv w:val="1"/>
      <w:marLeft w:val="0"/>
      <w:marRight w:val="0"/>
      <w:marTop w:val="0"/>
      <w:marBottom w:val="0"/>
      <w:divBdr>
        <w:top w:val="none" w:sz="0" w:space="0" w:color="auto"/>
        <w:left w:val="none" w:sz="0" w:space="0" w:color="auto"/>
        <w:bottom w:val="none" w:sz="0" w:space="0" w:color="auto"/>
        <w:right w:val="none" w:sz="0" w:space="0" w:color="auto"/>
      </w:divBdr>
    </w:div>
    <w:div w:id="485050211">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19899780">
      <w:bodyDiv w:val="1"/>
      <w:marLeft w:val="0"/>
      <w:marRight w:val="0"/>
      <w:marTop w:val="0"/>
      <w:marBottom w:val="0"/>
      <w:divBdr>
        <w:top w:val="none" w:sz="0" w:space="0" w:color="auto"/>
        <w:left w:val="none" w:sz="0" w:space="0" w:color="auto"/>
        <w:bottom w:val="none" w:sz="0" w:space="0" w:color="auto"/>
        <w:right w:val="none" w:sz="0" w:space="0" w:color="auto"/>
      </w:divBdr>
      <w:divsChild>
        <w:div w:id="1926575752">
          <w:marLeft w:val="0"/>
          <w:marRight w:val="0"/>
          <w:marTop w:val="0"/>
          <w:marBottom w:val="0"/>
          <w:divBdr>
            <w:top w:val="none" w:sz="0" w:space="0" w:color="auto"/>
            <w:left w:val="none" w:sz="0" w:space="0" w:color="auto"/>
            <w:bottom w:val="none" w:sz="0" w:space="0" w:color="auto"/>
            <w:right w:val="none" w:sz="0" w:space="0" w:color="auto"/>
          </w:divBdr>
        </w:div>
      </w:divsChild>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55767769">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3829074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891117268">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986086143">
      <w:bodyDiv w:val="1"/>
      <w:marLeft w:val="0"/>
      <w:marRight w:val="0"/>
      <w:marTop w:val="0"/>
      <w:marBottom w:val="0"/>
      <w:divBdr>
        <w:top w:val="none" w:sz="0" w:space="0" w:color="auto"/>
        <w:left w:val="none" w:sz="0" w:space="0" w:color="auto"/>
        <w:bottom w:val="none" w:sz="0" w:space="0" w:color="auto"/>
        <w:right w:val="none" w:sz="0" w:space="0" w:color="auto"/>
      </w:divBdr>
    </w:div>
    <w:div w:id="1160080673">
      <w:bodyDiv w:val="1"/>
      <w:marLeft w:val="0"/>
      <w:marRight w:val="0"/>
      <w:marTop w:val="0"/>
      <w:marBottom w:val="0"/>
      <w:divBdr>
        <w:top w:val="none" w:sz="0" w:space="0" w:color="auto"/>
        <w:left w:val="none" w:sz="0" w:space="0" w:color="auto"/>
        <w:bottom w:val="none" w:sz="0" w:space="0" w:color="auto"/>
        <w:right w:val="none" w:sz="0" w:space="0" w:color="auto"/>
      </w:divBdr>
    </w:div>
    <w:div w:id="1217160699">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462530046">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690719200">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16486324">
      <w:bodyDiv w:val="1"/>
      <w:marLeft w:val="0"/>
      <w:marRight w:val="0"/>
      <w:marTop w:val="0"/>
      <w:marBottom w:val="0"/>
      <w:divBdr>
        <w:top w:val="none" w:sz="0" w:space="0" w:color="auto"/>
        <w:left w:val="none" w:sz="0" w:space="0" w:color="auto"/>
        <w:bottom w:val="none" w:sz="0" w:space="0" w:color="auto"/>
        <w:right w:val="none" w:sz="0" w:space="0" w:color="auto"/>
      </w:divBdr>
    </w:div>
    <w:div w:id="1821842956">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829248179">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1999766526">
      <w:bodyDiv w:val="1"/>
      <w:marLeft w:val="0"/>
      <w:marRight w:val="0"/>
      <w:marTop w:val="0"/>
      <w:marBottom w:val="0"/>
      <w:divBdr>
        <w:top w:val="none" w:sz="0" w:space="0" w:color="auto"/>
        <w:left w:val="none" w:sz="0" w:space="0" w:color="auto"/>
        <w:bottom w:val="none" w:sz="0" w:space="0" w:color="auto"/>
        <w:right w:val="none" w:sz="0" w:space="0" w:color="auto"/>
      </w:divBdr>
      <w:divsChild>
        <w:div w:id="806508937">
          <w:marLeft w:val="0"/>
          <w:marRight w:val="0"/>
          <w:marTop w:val="0"/>
          <w:marBottom w:val="0"/>
          <w:divBdr>
            <w:top w:val="none" w:sz="0" w:space="0" w:color="auto"/>
            <w:left w:val="none" w:sz="0" w:space="0" w:color="auto"/>
            <w:bottom w:val="none" w:sz="0" w:space="0" w:color="auto"/>
            <w:right w:val="none" w:sz="0" w:space="0" w:color="auto"/>
          </w:divBdr>
        </w:div>
      </w:divsChild>
    </w:div>
    <w:div w:id="2027054218">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 w:id="21267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a.edu/administration/registrar/students/registration/modalities" TargetMode="External"/><Relationship Id="rId18" Type="http://schemas.openxmlformats.org/officeDocument/2006/relationships/hyperlink" Target="https://resources.uta.edu/provost/course-related-info/institutional-policies.php" TargetMode="External"/><Relationship Id="rId26" Type="http://schemas.openxmlformats.org/officeDocument/2006/relationships/hyperlink" Target="https://library.uta.edu/hours" TargetMode="External"/><Relationship Id="rId39" Type="http://schemas.openxmlformats.org/officeDocument/2006/relationships/hyperlink" Target="https://www.uta.edu/student-life/services" TargetMode="External"/><Relationship Id="rId21" Type="http://schemas.openxmlformats.org/officeDocument/2006/relationships/hyperlink" Target="https://www.uta.edu/student-success/course-assistance" TargetMode="External"/><Relationship Id="rId34" Type="http://schemas.openxmlformats.org/officeDocument/2006/relationships/hyperlink" Target="https://www.uta.edu/student-affairs/health-services/services" TargetMode="External"/><Relationship Id="rId42" Type="http://schemas.openxmlformats.org/officeDocument/2006/relationships/hyperlink" Target="https://www.uta.edu/student-affairs/dos/advocacy/maverick-pantry" TargetMode="External"/><Relationship Id="rId47" Type="http://schemas.openxmlformats.org/officeDocument/2006/relationships/hyperlink" Target="https://www.uta.edu/student-affairs/caps" TargetMode="External"/><Relationship Id="rId50" Type="http://schemas.openxmlformats.org/officeDocument/2006/relationships/hyperlink" Target="https://www.uta.edu/student-affairs/caps/crisis"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2.safelinks.protection.outlook.com/?url=https%3A%2F%2Fwww.uta.edu%2Fstudent-affairs%2Fdos%2Freport-a-concern&amp;data=05%7C02%7Cnicholas.smith%40uta.edu%7Cc2351b0637c4423fa18a08dd1ded0e7d%7C5cdc5b43d7be4caa8173729e3b0a62d9%7C0%7C0%7C638699626175681217%7CUnknown%7CTWFpbGZsb3d8eyJFbXB0eU1hcGkiOnRydWUsIlYiOiIwLjAuMDAwMCIsIlAiOiJXaW4zMiIsIkFOIjoiTWFpbCIsIldUIjoyfQ%3D%3D%7C0%7C%7C%7C&amp;sdata=sLAx2dEi8rxE4kLq3G1eQrukqAXRtkGiWquFODkR28c%3D&amp;reserved=0" TargetMode="External"/><Relationship Id="rId29" Type="http://schemas.openxmlformats.org/officeDocument/2006/relationships/hyperlink" Target="https://www.uta.edu/student-affairs/caps/crisis" TargetMode="External"/><Relationship Id="rId11" Type="http://schemas.openxmlformats.org/officeDocument/2006/relationships/hyperlink" Target="https://www.uta.edu/maps?building=TRN" TargetMode="External"/><Relationship Id="rId24" Type="http://schemas.openxmlformats.org/officeDocument/2006/relationships/hyperlink" Target="http://www.uta.edu/owl" TargetMode="External"/><Relationship Id="rId32" Type="http://schemas.openxmlformats.org/officeDocument/2006/relationships/hyperlink" Target="https://www.uta.edu/student-affairs/sarcenter/student-resources" TargetMode="External"/><Relationship Id="rId37" Type="http://schemas.openxmlformats.org/officeDocument/2006/relationships/hyperlink" Target="https://www.uta.edu/student-life/health-recreation" TargetMode="External"/><Relationship Id="rId40" Type="http://schemas.openxmlformats.org/officeDocument/2006/relationships/hyperlink" Target="https://www.uta.edu/student-affairs/dos/advocacy/emergency-assistance" TargetMode="External"/><Relationship Id="rId45" Type="http://schemas.openxmlformats.org/officeDocument/2006/relationships/hyperlink" Target="https://www.uta.edu/student-success/course-assistance/tutoring" TargetMode="External"/><Relationship Id="rId53"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uta.edu/student-affairs/community-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ies.uta.edu/services/technology" TargetMode="External"/><Relationship Id="rId22" Type="http://schemas.openxmlformats.org/officeDocument/2006/relationships/hyperlink" Target="https://www.uta.edu/student-success/course-assistance/tutoring/request" TargetMode="External"/><Relationship Id="rId27" Type="http://schemas.openxmlformats.org/officeDocument/2006/relationships/hyperlink" Target="https://cm.maxient.com/reportingform.php?UnivofTexasArlington&amp;layout_id=7" TargetMode="External"/><Relationship Id="rId30" Type="http://schemas.openxmlformats.org/officeDocument/2006/relationships/hyperlink" Target="https://988lifeline.org/" TargetMode="External"/><Relationship Id="rId35" Type="http://schemas.openxmlformats.org/officeDocument/2006/relationships/hyperlink" Target="https://www.uta.edu/student-affairs/caps/resources" TargetMode="External"/><Relationship Id="rId43" Type="http://schemas.openxmlformats.org/officeDocument/2006/relationships/hyperlink" Target="https://www.uta.edu/owl/" TargetMode="External"/><Relationship Id="rId48" Type="http://schemas.openxmlformats.org/officeDocument/2006/relationships/hyperlink" Target="https://www.uta.edu/student-affairs/health-services"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uta.edu/student-affairs/rvsp/confidential-advocate" TargetMode="External"/><Relationship Id="rId3" Type="http://schemas.openxmlformats.org/officeDocument/2006/relationships/customXml" Target="../customXml/item3.xml"/><Relationship Id="rId12" Type="http://schemas.openxmlformats.org/officeDocument/2006/relationships/hyperlink" Target="https://www.uta.edu/academics/faculty/profile?user=logan.watts" TargetMode="External"/><Relationship Id="rId17" Type="http://schemas.openxmlformats.org/officeDocument/2006/relationships/hyperlink" Target="https://www.uta.edu/academics/schools-colleges/science/departments/psychology/degree-programs/undergraduate/undergraduate-resources/student-grievance-form" TargetMode="External"/><Relationship Id="rId25" Type="http://schemas.openxmlformats.org/officeDocument/2006/relationships/hyperlink" Target="http://library.uta.edu/academic-plaza" TargetMode="External"/><Relationship Id="rId33" Type="http://schemas.openxmlformats.org/officeDocument/2006/relationships/hyperlink" Target="https://www.uta.edu/student-affairs/veterans/resources" TargetMode="External"/><Relationship Id="rId38" Type="http://schemas.openxmlformats.org/officeDocument/2006/relationships/hyperlink" Target="https://libraries.uta.edu/research/librarians" TargetMode="External"/><Relationship Id="rId46" Type="http://schemas.openxmlformats.org/officeDocument/2006/relationships/hyperlink" Target="https://www.uta.edu/student-affairs/veterans/resources" TargetMode="External"/><Relationship Id="rId20" Type="http://schemas.openxmlformats.org/officeDocument/2006/relationships/hyperlink" Target="https://www.uta.edu/student-affairs/community-standards/academic-integrity" TargetMode="External"/><Relationship Id="rId41" Type="http://schemas.openxmlformats.org/officeDocument/2006/relationships/hyperlink" Target="https://www.uta.edu/student-affairs/dos/advocacy/emergency-housin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m12.safelinks.protection.outlook.com/?url=https%3A%2F%2Fcatalog.uta.edu%2Facademicregulations%2Fgrades%2F%23text&amp;data=05%7C02%7Cnicholas.smith%40uta.edu%7Cc2351b0637c4423fa18a08dd1ded0e7d%7C5cdc5b43d7be4caa8173729e3b0a62d9%7C0%7C0%7C638699626175658688%7CUnknown%7CTWFpbGZsb3d8eyJFbXB0eU1hcGkiOnRydWUsIlYiOiIwLjAuMDAwMCIsIlAiOiJXaW4zMiIsIkFOIjoiTWFpbCIsIldUIjoyfQ%3D%3D%7C0%7C%7C%7C&amp;sdata=dcuyh5SlWPkUwOceIN70cwWBnIJOT13iii%2Fv719CEzg%3D&amp;reserved=0" TargetMode="External"/><Relationship Id="rId23" Type="http://schemas.openxmlformats.org/officeDocument/2006/relationships/hyperlink" Target="https://uta.mywconline.com/" TargetMode="External"/><Relationship Id="rId28" Type="http://schemas.openxmlformats.org/officeDocument/2006/relationships/hyperlink" Target="https://www.uta.edu/student-affairs/dos/behavior-it" TargetMode="External"/><Relationship Id="rId36" Type="http://schemas.openxmlformats.org/officeDocument/2006/relationships/hyperlink" Target="https://www.uta.edu/student-life/activities-and-organizations" TargetMode="External"/><Relationship Id="rId49" Type="http://schemas.openxmlformats.org/officeDocument/2006/relationships/hyperlink" Target="https://www.uta.edu/eos-title-ix/title-ix/resource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uta.edu/student-life/services" TargetMode="External"/><Relationship Id="rId44" Type="http://schemas.openxmlformats.org/officeDocument/2006/relationships/hyperlink" Target="https://www.uta.edu/student-success" TargetMode="External"/><Relationship Id="rId52" Type="http://schemas.openxmlformats.org/officeDocument/2006/relationships/hyperlink" Target="https://www.uta.edu/uta/emergency.php"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1B2C8FEB-65FA-499B-9A53-C16F2009E6DB}"/>
      </w:docPartPr>
      <w:docPartBody>
        <w:p w:rsidR="00416F7A" w:rsidRDefault="00416F7A">
          <w:r w:rsidRPr="00915BE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DFB"/>
    <w:multiLevelType w:val="hybridMultilevel"/>
    <w:tmpl w:val="92A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048D"/>
    <w:multiLevelType w:val="hybridMultilevel"/>
    <w:tmpl w:val="9A8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B1396"/>
    <w:multiLevelType w:val="hybridMultilevel"/>
    <w:tmpl w:val="369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E24FE"/>
    <w:multiLevelType w:val="hybridMultilevel"/>
    <w:tmpl w:val="5E1A9278"/>
    <w:lvl w:ilvl="0" w:tplc="0409000F">
      <w:start w:val="1"/>
      <w:numFmt w:val="decimal"/>
      <w:lvlText w:val="%1."/>
      <w:lvlJc w:val="left"/>
      <w:pPr>
        <w:ind w:left="720" w:hanging="360"/>
      </w:pPr>
    </w:lvl>
    <w:lvl w:ilvl="1" w:tplc="99EEE74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A57B6"/>
    <w:multiLevelType w:val="hybridMultilevel"/>
    <w:tmpl w:val="303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709CB"/>
    <w:multiLevelType w:val="hybridMultilevel"/>
    <w:tmpl w:val="A97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E626B"/>
    <w:multiLevelType w:val="hybridMultilevel"/>
    <w:tmpl w:val="B82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648309">
    <w:abstractNumId w:val="2"/>
  </w:num>
  <w:num w:numId="2" w16cid:durableId="674842797">
    <w:abstractNumId w:val="4"/>
  </w:num>
  <w:num w:numId="3" w16cid:durableId="1281447980">
    <w:abstractNumId w:val="0"/>
  </w:num>
  <w:num w:numId="4" w16cid:durableId="1723629121">
    <w:abstractNumId w:val="1"/>
  </w:num>
  <w:num w:numId="5" w16cid:durableId="1190950839">
    <w:abstractNumId w:val="5"/>
  </w:num>
  <w:num w:numId="6" w16cid:durableId="157692100">
    <w:abstractNumId w:val="7"/>
  </w:num>
  <w:num w:numId="7" w16cid:durableId="1889411074">
    <w:abstractNumId w:val="3"/>
  </w:num>
  <w:num w:numId="8" w16cid:durableId="738329331">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2D7D"/>
    <w:rsid w:val="000B344C"/>
    <w:rsid w:val="000F6927"/>
    <w:rsid w:val="00105167"/>
    <w:rsid w:val="001A4558"/>
    <w:rsid w:val="001D7727"/>
    <w:rsid w:val="00204521"/>
    <w:rsid w:val="002210C1"/>
    <w:rsid w:val="0025017C"/>
    <w:rsid w:val="002977F0"/>
    <w:rsid w:val="002D0322"/>
    <w:rsid w:val="002F23D4"/>
    <w:rsid w:val="00314ED9"/>
    <w:rsid w:val="00366D19"/>
    <w:rsid w:val="003C0426"/>
    <w:rsid w:val="003D6E28"/>
    <w:rsid w:val="00404814"/>
    <w:rsid w:val="00416F7A"/>
    <w:rsid w:val="004427A4"/>
    <w:rsid w:val="00450C2B"/>
    <w:rsid w:val="00477992"/>
    <w:rsid w:val="00495FD3"/>
    <w:rsid w:val="004D4464"/>
    <w:rsid w:val="00512BFD"/>
    <w:rsid w:val="00522E54"/>
    <w:rsid w:val="00550053"/>
    <w:rsid w:val="005777C2"/>
    <w:rsid w:val="00596394"/>
    <w:rsid w:val="005C2F48"/>
    <w:rsid w:val="005D12D5"/>
    <w:rsid w:val="00600051"/>
    <w:rsid w:val="00622CE0"/>
    <w:rsid w:val="00652D7D"/>
    <w:rsid w:val="00682A21"/>
    <w:rsid w:val="00690FFC"/>
    <w:rsid w:val="006B50A1"/>
    <w:rsid w:val="006E0DF8"/>
    <w:rsid w:val="00714744"/>
    <w:rsid w:val="007801FB"/>
    <w:rsid w:val="007A39F4"/>
    <w:rsid w:val="00886930"/>
    <w:rsid w:val="008A77BF"/>
    <w:rsid w:val="008C09F9"/>
    <w:rsid w:val="00944B49"/>
    <w:rsid w:val="00963700"/>
    <w:rsid w:val="00974C0C"/>
    <w:rsid w:val="00982F61"/>
    <w:rsid w:val="00997B09"/>
    <w:rsid w:val="00A0424A"/>
    <w:rsid w:val="00A1212B"/>
    <w:rsid w:val="00A13CC8"/>
    <w:rsid w:val="00A618FB"/>
    <w:rsid w:val="00AC4959"/>
    <w:rsid w:val="00AE3148"/>
    <w:rsid w:val="00AE65BD"/>
    <w:rsid w:val="00B2156A"/>
    <w:rsid w:val="00B85604"/>
    <w:rsid w:val="00C41EBC"/>
    <w:rsid w:val="00C60347"/>
    <w:rsid w:val="00C8786B"/>
    <w:rsid w:val="00CC47FC"/>
    <w:rsid w:val="00D024BC"/>
    <w:rsid w:val="00D951E3"/>
    <w:rsid w:val="00DA2372"/>
    <w:rsid w:val="00DD1DC4"/>
    <w:rsid w:val="00E33009"/>
    <w:rsid w:val="00E6462F"/>
    <w:rsid w:val="00E958F5"/>
    <w:rsid w:val="00EA6515"/>
    <w:rsid w:val="00ED01F7"/>
    <w:rsid w:val="00ED2EF9"/>
    <w:rsid w:val="00EE6B0F"/>
    <w:rsid w:val="00EF54A1"/>
    <w:rsid w:val="00EF5616"/>
    <w:rsid w:val="00FF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E12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00"/>
  </w:style>
  <w:style w:type="paragraph" w:styleId="Heading1">
    <w:name w:val="heading 1"/>
    <w:basedOn w:val="Normal"/>
    <w:next w:val="Normal"/>
    <w:link w:val="Heading1Char"/>
    <w:uiPriority w:val="9"/>
    <w:qFormat/>
    <w:rsid w:val="00DD1DC4"/>
    <w:pPr>
      <w:keepNext/>
      <w:keepLines/>
      <w:pBdr>
        <w:top w:val="single" w:sz="4" w:space="1" w:color="0E2841" w:themeColor="text2"/>
      </w:pBdr>
      <w:spacing w:before="240" w:after="0" w:line="240" w:lineRule="auto"/>
      <w:jc w:val="center"/>
      <w:outlineLvl w:val="0"/>
    </w:pPr>
    <w:rPr>
      <w:rFonts w:asciiTheme="majorHAnsi" w:eastAsiaTheme="majorEastAsia" w:hAnsiTheme="majorHAnsi" w:cstheme="majorBidi"/>
      <w:b/>
      <w:bCs/>
      <w:sz w:val="32"/>
      <w:szCs w:val="32"/>
      <w:lang w:eastAsia="zh-CN"/>
    </w:rPr>
  </w:style>
  <w:style w:type="paragraph" w:styleId="Heading4">
    <w:name w:val="heading 4"/>
    <w:basedOn w:val="Normal"/>
    <w:next w:val="Normal"/>
    <w:link w:val="Heading4Char"/>
    <w:uiPriority w:val="9"/>
    <w:unhideWhenUsed/>
    <w:qFormat/>
    <w:rsid w:val="00EF54A1"/>
    <w:pPr>
      <w:spacing w:before="100" w:beforeAutospacing="1" w:after="0" w:line="240" w:lineRule="auto"/>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DC4"/>
    <w:rPr>
      <w:color w:val="808080"/>
    </w:rPr>
  </w:style>
  <w:style w:type="character" w:styleId="Hyperlink">
    <w:name w:val="Hyperlink"/>
    <w:uiPriority w:val="99"/>
    <w:unhideWhenUsed/>
    <w:rsid w:val="00DD1DC4"/>
    <w:rPr>
      <w:color w:val="0000FF"/>
      <w:u w:val="single"/>
    </w:rPr>
  </w:style>
  <w:style w:type="character" w:customStyle="1" w:styleId="Heading4Char">
    <w:name w:val="Heading 4 Char"/>
    <w:basedOn w:val="DefaultParagraphFont"/>
    <w:link w:val="Heading4"/>
    <w:uiPriority w:val="9"/>
    <w:rsid w:val="00EF54A1"/>
    <w:rPr>
      <w:rFonts w:ascii="Arial" w:eastAsia="Times New Roman" w:hAnsi="Arial" w:cs="Arial"/>
      <w:b/>
      <w:bCs/>
      <w:sz w:val="24"/>
      <w:szCs w:val="24"/>
    </w:rPr>
  </w:style>
  <w:style w:type="character" w:customStyle="1" w:styleId="Heading1Char">
    <w:name w:val="Heading 1 Char"/>
    <w:basedOn w:val="DefaultParagraphFont"/>
    <w:link w:val="Heading1"/>
    <w:uiPriority w:val="9"/>
    <w:rsid w:val="00DD1DC4"/>
    <w:rPr>
      <w:rFonts w:asciiTheme="majorHAnsi" w:eastAsiaTheme="majorEastAsia" w:hAnsiTheme="majorHAnsi" w:cstheme="majorBidi"/>
      <w:b/>
      <w:bCs/>
      <w:sz w:val="32"/>
      <w:szCs w:val="32"/>
      <w:lang w:eastAsia="zh-CN"/>
    </w:rPr>
  </w:style>
  <w:style w:type="paragraph" w:styleId="ListParagraph">
    <w:name w:val="List Paragraph"/>
    <w:basedOn w:val="Normal"/>
    <w:uiPriority w:val="34"/>
    <w:qFormat/>
    <w:rsid w:val="00DD1DC4"/>
    <w:pPr>
      <w:spacing w:after="240" w:line="240" w:lineRule="auto"/>
      <w:ind w:left="720"/>
      <w:contextualSpacing/>
    </w:pPr>
    <w:rPr>
      <w:rFonts w:ascii="Arial" w:eastAsia="SimSun" w:hAnsi="Arial" w:cs="Times New Roman"/>
      <w:lang w:eastAsia="zh-CN"/>
    </w:rPr>
  </w:style>
  <w:style w:type="paragraph" w:styleId="NormalWeb">
    <w:name w:val="Normal (Web)"/>
    <w:basedOn w:val="Normal"/>
    <w:uiPriority w:val="99"/>
    <w:unhideWhenUsed/>
    <w:rsid w:val="00DD1DC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OCHeading">
    <w:name w:val="TOC Heading"/>
    <w:basedOn w:val="Heading1"/>
    <w:next w:val="Normal"/>
    <w:uiPriority w:val="39"/>
    <w:unhideWhenUsed/>
    <w:qFormat/>
    <w:rsid w:val="00714744"/>
    <w:pPr>
      <w:spacing w:line="259" w:lineRule="auto"/>
      <w:jc w:val="left"/>
      <w:outlineLvl w:val="9"/>
    </w:pPr>
    <w:rPr>
      <w:b w:val="0"/>
      <w:bCs w:val="0"/>
      <w:color w:val="0F4761" w:themeColor="accent1" w:themeShade="BF"/>
      <w:lang w:eastAsia="en-US"/>
    </w:rPr>
  </w:style>
  <w:style w:type="paragraph" w:styleId="BalloonText">
    <w:name w:val="Balloon Text"/>
    <w:basedOn w:val="Normal"/>
    <w:link w:val="BalloonTextChar"/>
    <w:uiPriority w:val="99"/>
    <w:semiHidden/>
    <w:unhideWhenUsed/>
    <w:rsid w:val="00DD1DC4"/>
    <w:pPr>
      <w:spacing w:after="240" w:line="240" w:lineRule="auto"/>
    </w:pPr>
    <w:rPr>
      <w:rFonts w:ascii="Tahoma" w:eastAsia="SimSun" w:hAnsi="Tahoma" w:cs="Tahoma"/>
      <w:sz w:val="16"/>
      <w:szCs w:val="16"/>
      <w:lang w:eastAsia="zh-CN"/>
    </w:rPr>
  </w:style>
  <w:style w:type="character" w:customStyle="1" w:styleId="BalloonTextChar">
    <w:name w:val="Balloon Text Char"/>
    <w:link w:val="BalloonText"/>
    <w:uiPriority w:val="99"/>
    <w:semiHidden/>
    <w:rsid w:val="00DD1DC4"/>
    <w:rPr>
      <w:rFonts w:ascii="Tahoma" w:eastAsia="SimSun" w:hAnsi="Tahoma" w:cs="Tahoma"/>
      <w:sz w:val="16"/>
      <w:szCs w:val="16"/>
      <w:lang w:eastAsia="zh-CN"/>
    </w:rPr>
  </w:style>
  <w:style w:type="character" w:styleId="Strong">
    <w:name w:val="Strong"/>
    <w:uiPriority w:val="22"/>
    <w:qFormat/>
    <w:rsid w:val="00DD1DC4"/>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TA Colors">
      <a:dk1>
        <a:sysClr val="windowText" lastClr="000000"/>
      </a:dk1>
      <a:lt1>
        <a:sysClr val="window" lastClr="FFFFFF"/>
      </a:lt1>
      <a:dk2>
        <a:srgbClr val="003865"/>
      </a:dk2>
      <a:lt2>
        <a:srgbClr val="D0D3D4"/>
      </a:lt2>
      <a:accent1>
        <a:srgbClr val="0064B1"/>
      </a:accent1>
      <a:accent2>
        <a:srgbClr val="E04E39"/>
      </a:accent2>
      <a:accent3>
        <a:srgbClr val="6CC24A"/>
      </a:accent3>
      <a:accent4>
        <a:srgbClr val="6B3077"/>
      </a:accent4>
      <a:accent5>
        <a:srgbClr val="58A7AF"/>
      </a:accent5>
      <a:accent6>
        <a:srgbClr val="F58025"/>
      </a:accent6>
      <a:hlink>
        <a:srgbClr val="0064B1"/>
      </a:hlink>
      <a:folHlink>
        <a:srgbClr val="6B30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f6084e-246b-4b31-b13e-e0ed5f135d41">
      <Terms xmlns="http://schemas.microsoft.com/office/infopath/2007/PartnerControls"/>
    </lcf76f155ced4ddcb4097134ff3c332f>
    <TaxCatchAll xmlns="77de689e-853d-4984-a987-fec66e92134f" xsi:nil="true"/>
    <Description xmlns="52f6084e-246b-4b31-b13e-e0ed5f135d41" xsi:nil="true"/>
    <SharedWithUsers xmlns="77de689e-853d-4984-a987-fec66e92134f">
      <UserInfo>
        <DisplayName>Sarraj, Sarah</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F80DDCCC133348A4AFA27BA87C4C7C" ma:contentTypeVersion="18" ma:contentTypeDescription="Create a new document." ma:contentTypeScope="" ma:versionID="85fbe1d35445ca6285ad5d6c366f2c0a">
  <xsd:schema xmlns:xsd="http://www.w3.org/2001/XMLSchema" xmlns:xs="http://www.w3.org/2001/XMLSchema" xmlns:p="http://schemas.microsoft.com/office/2006/metadata/properties" xmlns:ns2="52f6084e-246b-4b31-b13e-e0ed5f135d41" xmlns:ns3="77de689e-853d-4984-a987-fec66e92134f" targetNamespace="http://schemas.microsoft.com/office/2006/metadata/properties" ma:root="true" ma:fieldsID="e764caa179e8a1692c5d8bab8452ac59" ns2:_="" ns3:_="">
    <xsd:import namespace="52f6084e-246b-4b31-b13e-e0ed5f135d41"/>
    <xsd:import namespace="77de689e-853d-4984-a987-fec66e921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Descrip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084e-246b-4b31-b13e-e0ed5f135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Description" ma:index="15" nillable="true" ma:displayName="Description" ma:format="Dropdown" ma:internalName="Description">
      <xsd:simpleType>
        <xsd:restriction base="dms:Text">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34b13c-ebbc-4df5-bee6-d4e945db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e689e-853d-4984-a987-fec66e9213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d67f35-5f6a-467b-b36d-4c2d5e1530fd}" ma:internalName="TaxCatchAll" ma:showField="CatchAllData" ma:web="77de689e-853d-4984-a987-fec66e921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67259-BD5B-4830-B7BC-83C08F2E0557}">
  <ds:schemaRefs>
    <ds:schemaRef ds:uri="http://schemas.microsoft.com/office/2006/metadata/properties"/>
    <ds:schemaRef ds:uri="http://schemas.microsoft.com/office/infopath/2007/PartnerControls"/>
    <ds:schemaRef ds:uri="52f6084e-246b-4b31-b13e-e0ed5f135d41"/>
    <ds:schemaRef ds:uri="77de689e-853d-4984-a987-fec66e92134f"/>
  </ds:schemaRefs>
</ds:datastoreItem>
</file>

<file path=customXml/itemProps2.xml><?xml version="1.0" encoding="utf-8"?>
<ds:datastoreItem xmlns:ds="http://schemas.openxmlformats.org/officeDocument/2006/customXml" ds:itemID="{70F86F58-F7CF-45D0-8B2E-EA15E2FD84BA}">
  <ds:schemaRefs>
    <ds:schemaRef ds:uri="http://schemas.microsoft.com/sharepoint/v3/contenttype/forms"/>
  </ds:schemaRefs>
</ds:datastoreItem>
</file>

<file path=customXml/itemProps3.xml><?xml version="1.0" encoding="utf-8"?>
<ds:datastoreItem xmlns:ds="http://schemas.openxmlformats.org/officeDocument/2006/customXml" ds:itemID="{262D7B4A-BA89-4A25-8EC7-326EE1EF808A}">
  <ds:schemaRefs>
    <ds:schemaRef ds:uri="http://schemas.openxmlformats.org/officeDocument/2006/bibliography"/>
  </ds:schemaRefs>
</ds:datastoreItem>
</file>

<file path=customXml/itemProps4.xml><?xml version="1.0" encoding="utf-8"?>
<ds:datastoreItem xmlns:ds="http://schemas.openxmlformats.org/officeDocument/2006/customXml" ds:itemID="{7B05D613-DDEF-4065-AAC3-53B5789BB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084e-246b-4b31-b13e-e0ed5f135d41"/>
    <ds:schemaRef ds:uri="77de689e-853d-4984-a987-fec66e921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4553</Words>
  <Characters>24905</Characters>
  <Application>Microsoft Office Word</Application>
  <DocSecurity>0</DocSecurity>
  <Lines>518</Lines>
  <Paragraphs>334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J. Silva</dc:creator>
  <cp:lastModifiedBy>Watts, Logan</cp:lastModifiedBy>
  <cp:revision>18</cp:revision>
  <cp:lastPrinted>2025-01-08T22:15:00Z</cp:lastPrinted>
  <dcterms:created xsi:type="dcterms:W3CDTF">2025-12-20T19:42:00Z</dcterms:created>
  <dcterms:modified xsi:type="dcterms:W3CDTF">2026-01-06T22:45:00Z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0x010100C1F80DDCCC133348A4AFA27BA87C4C7C</vt:lpwstr>
  </property>
  <property fmtid="{D5CDD505-2E9C-101B-9397-08002B2CF9AE}" pid="3" name="MediaServiceImageTags">
    <vt:lpwstr/>
  </property>
  <property fmtid="{D5CDD505-2E9C-101B-9397-08002B2CF9AE}" pid="4" name="GrammarlyDocumentId">
    <vt:lpwstr>16d9a2d23a64dee2c70d040eb1716fcc4dc6b623eebed062f270fd5a00a53197</vt:lpwstr>
  </property>
</Properties>
</file>

<file path=userCustomization/customUI.xml><?xml version="1.0" encoding="utf-8"?>
<mso:customUI xmlns:mso="http://schemas.microsoft.com/office/2006/01/customui">
  <mso:ribbon>
    <mso:qat>
      <mso:documentControls>
        <mso:control idQ="mso:ControlProperties" visible="true"/>
        <mso:control idQ="mso:ContentControlRichText" visible="true"/>
      </mso:documentControls>
    </mso:qat>
  </mso:ribbon>
</mso:customUI>
</file>