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36096" w14:textId="77777777" w:rsidR="000631C9" w:rsidRDefault="000631C9" w:rsidP="000631C9">
      <w:pPr>
        <w:autoSpaceDE w:val="0"/>
        <w:autoSpaceDN w:val="0"/>
        <w:adjustRightInd w:val="0"/>
        <w:jc w:val="center"/>
        <w:rPr>
          <w:rFonts w:ascii="Arial,Bold" w:hAnsi="Arial,Bold" w:cs="Arial,Bold"/>
          <w:b/>
          <w:bCs/>
          <w:sz w:val="32"/>
          <w:szCs w:val="32"/>
        </w:rPr>
      </w:pPr>
    </w:p>
    <w:p w14:paraId="115D4A47" w14:textId="77777777" w:rsidR="000631C9" w:rsidRDefault="004427AF" w:rsidP="00806E0A">
      <w:pPr>
        <w:autoSpaceDE w:val="0"/>
        <w:autoSpaceDN w:val="0"/>
        <w:adjustRightInd w:val="0"/>
        <w:jc w:val="center"/>
        <w:rPr>
          <w:rFonts w:ascii="Arial,Bold" w:hAnsi="Arial,Bold" w:cs="Arial,Bold"/>
          <w:b/>
          <w:bCs/>
          <w:sz w:val="32"/>
          <w:szCs w:val="32"/>
        </w:rPr>
      </w:pPr>
      <w:r>
        <w:rPr>
          <w:noProof/>
        </w:rPr>
        <w:drawing>
          <wp:inline distT="0" distB="0" distL="0" distR="0" wp14:anchorId="4B29D589" wp14:editId="1EF1D5A5">
            <wp:extent cx="3688080" cy="1188720"/>
            <wp:effectExtent l="0" t="0" r="7620" b="0"/>
            <wp:docPr id="1" name="Picture 1" descr="UTA_sml_1H_3c-pms%20stro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sml_1H_3c-pms%20strok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080" cy="1188720"/>
                    </a:xfrm>
                    <a:prstGeom prst="rect">
                      <a:avLst/>
                    </a:prstGeom>
                    <a:noFill/>
                    <a:ln>
                      <a:noFill/>
                    </a:ln>
                  </pic:spPr>
                </pic:pic>
              </a:graphicData>
            </a:graphic>
          </wp:inline>
        </w:drawing>
      </w:r>
    </w:p>
    <w:p w14:paraId="42F750CC" w14:textId="77777777" w:rsidR="000631C9" w:rsidRDefault="000631C9" w:rsidP="000631C9">
      <w:pPr>
        <w:autoSpaceDE w:val="0"/>
        <w:autoSpaceDN w:val="0"/>
        <w:adjustRightInd w:val="0"/>
        <w:rPr>
          <w:rFonts w:ascii="Arial,Bold" w:hAnsi="Arial,Bold" w:cs="Arial,Bold"/>
          <w:b/>
          <w:bCs/>
          <w:sz w:val="32"/>
          <w:szCs w:val="32"/>
        </w:rPr>
      </w:pPr>
    </w:p>
    <w:p w14:paraId="24E37522" w14:textId="77777777" w:rsidR="000631C9" w:rsidRDefault="000631C9" w:rsidP="000631C9">
      <w:pPr>
        <w:autoSpaceDE w:val="0"/>
        <w:autoSpaceDN w:val="0"/>
        <w:adjustRightInd w:val="0"/>
        <w:rPr>
          <w:rFonts w:ascii="Arial,Bold" w:hAnsi="Arial,Bold" w:cs="Arial,Bold"/>
          <w:b/>
          <w:bCs/>
          <w:sz w:val="32"/>
          <w:szCs w:val="32"/>
        </w:rPr>
      </w:pPr>
    </w:p>
    <w:p w14:paraId="451156B8" w14:textId="77777777" w:rsidR="00FB2ABB" w:rsidRDefault="00FB2ABB" w:rsidP="000631C9">
      <w:pPr>
        <w:autoSpaceDE w:val="0"/>
        <w:autoSpaceDN w:val="0"/>
        <w:adjustRightInd w:val="0"/>
        <w:rPr>
          <w:rFonts w:ascii="Arial,Bold" w:hAnsi="Arial,Bold" w:cs="Arial,Bold"/>
          <w:b/>
          <w:bCs/>
          <w:sz w:val="32"/>
          <w:szCs w:val="32"/>
        </w:rPr>
      </w:pPr>
    </w:p>
    <w:p w14:paraId="4538A19E" w14:textId="77777777" w:rsidR="00FB2ABB" w:rsidRDefault="00FB2ABB" w:rsidP="000631C9">
      <w:pPr>
        <w:autoSpaceDE w:val="0"/>
        <w:autoSpaceDN w:val="0"/>
        <w:adjustRightInd w:val="0"/>
        <w:rPr>
          <w:rFonts w:ascii="Arial,Bold" w:hAnsi="Arial,Bold" w:cs="Arial,Bold"/>
          <w:b/>
          <w:bCs/>
          <w:sz w:val="32"/>
          <w:szCs w:val="32"/>
        </w:rPr>
      </w:pPr>
    </w:p>
    <w:p w14:paraId="289CFCE5" w14:textId="77777777" w:rsidR="00FB2ABB" w:rsidRDefault="00FB2ABB" w:rsidP="000631C9">
      <w:pPr>
        <w:autoSpaceDE w:val="0"/>
        <w:autoSpaceDN w:val="0"/>
        <w:adjustRightInd w:val="0"/>
        <w:rPr>
          <w:rFonts w:ascii="Arial,Bold" w:hAnsi="Arial,Bold" w:cs="Arial,Bold"/>
          <w:b/>
          <w:bCs/>
          <w:sz w:val="32"/>
          <w:szCs w:val="32"/>
        </w:rPr>
      </w:pPr>
    </w:p>
    <w:p w14:paraId="299EB682" w14:textId="77777777" w:rsidR="00FB2ABB" w:rsidRDefault="00FB2ABB" w:rsidP="000631C9">
      <w:pPr>
        <w:autoSpaceDE w:val="0"/>
        <w:autoSpaceDN w:val="0"/>
        <w:adjustRightInd w:val="0"/>
        <w:rPr>
          <w:rFonts w:ascii="Arial,Bold" w:hAnsi="Arial,Bold" w:cs="Arial,Bold"/>
          <w:b/>
          <w:bCs/>
          <w:sz w:val="32"/>
          <w:szCs w:val="32"/>
        </w:rPr>
      </w:pPr>
    </w:p>
    <w:p w14:paraId="48CC607C" w14:textId="77777777" w:rsidR="00FB2ABB" w:rsidRDefault="00FB2ABB" w:rsidP="000631C9">
      <w:pPr>
        <w:autoSpaceDE w:val="0"/>
        <w:autoSpaceDN w:val="0"/>
        <w:adjustRightInd w:val="0"/>
        <w:rPr>
          <w:rFonts w:ascii="Arial,Bold" w:hAnsi="Arial,Bold" w:cs="Arial,Bold"/>
          <w:b/>
          <w:bCs/>
          <w:sz w:val="32"/>
          <w:szCs w:val="32"/>
        </w:rPr>
      </w:pPr>
    </w:p>
    <w:p w14:paraId="639E44EB" w14:textId="77777777" w:rsidR="00317B81" w:rsidRDefault="00317B81" w:rsidP="000631C9">
      <w:pPr>
        <w:autoSpaceDE w:val="0"/>
        <w:autoSpaceDN w:val="0"/>
        <w:adjustRightInd w:val="0"/>
        <w:rPr>
          <w:rFonts w:ascii="Arial,Bold" w:hAnsi="Arial,Bold" w:cs="Arial,Bold"/>
          <w:b/>
          <w:bCs/>
          <w:sz w:val="32"/>
          <w:szCs w:val="32"/>
        </w:rPr>
      </w:pPr>
    </w:p>
    <w:p w14:paraId="49C6DD56" w14:textId="77777777" w:rsidR="00992381" w:rsidRPr="00FB2ABB" w:rsidRDefault="000631C9" w:rsidP="000631C9">
      <w:pPr>
        <w:autoSpaceDE w:val="0"/>
        <w:autoSpaceDN w:val="0"/>
        <w:adjustRightInd w:val="0"/>
        <w:jc w:val="center"/>
        <w:rPr>
          <w:b/>
          <w:bCs/>
          <w:sz w:val="44"/>
          <w:szCs w:val="44"/>
        </w:rPr>
      </w:pPr>
      <w:r w:rsidRPr="00FB2ABB">
        <w:rPr>
          <w:b/>
          <w:bCs/>
          <w:sz w:val="44"/>
          <w:szCs w:val="44"/>
        </w:rPr>
        <w:t xml:space="preserve">College of Business </w:t>
      </w:r>
    </w:p>
    <w:p w14:paraId="6D2610A5" w14:textId="77777777" w:rsidR="000631C9" w:rsidRPr="00FB2ABB" w:rsidRDefault="000631C9" w:rsidP="000631C9">
      <w:pPr>
        <w:autoSpaceDE w:val="0"/>
        <w:autoSpaceDN w:val="0"/>
        <w:adjustRightInd w:val="0"/>
        <w:jc w:val="center"/>
        <w:rPr>
          <w:b/>
          <w:bCs/>
          <w:sz w:val="44"/>
          <w:szCs w:val="44"/>
        </w:rPr>
      </w:pPr>
      <w:r w:rsidRPr="00FB2ABB">
        <w:rPr>
          <w:b/>
          <w:bCs/>
          <w:sz w:val="44"/>
          <w:szCs w:val="44"/>
        </w:rPr>
        <w:t>Master of Science in Health Care Administration</w:t>
      </w:r>
    </w:p>
    <w:p w14:paraId="68597310" w14:textId="77777777" w:rsidR="000631C9" w:rsidRPr="00FB2ABB" w:rsidRDefault="000631C9" w:rsidP="000631C9">
      <w:pPr>
        <w:autoSpaceDE w:val="0"/>
        <w:autoSpaceDN w:val="0"/>
        <w:adjustRightInd w:val="0"/>
        <w:rPr>
          <w:b/>
          <w:bCs/>
          <w:sz w:val="44"/>
          <w:szCs w:val="44"/>
        </w:rPr>
      </w:pPr>
    </w:p>
    <w:p w14:paraId="4AA02705" w14:textId="77777777" w:rsidR="000631C9" w:rsidRDefault="000631C9" w:rsidP="000631C9">
      <w:pPr>
        <w:autoSpaceDE w:val="0"/>
        <w:autoSpaceDN w:val="0"/>
        <w:adjustRightInd w:val="0"/>
        <w:rPr>
          <w:rFonts w:ascii="Arial,Bold" w:hAnsi="Arial,Bold" w:cs="Arial,Bold"/>
          <w:b/>
          <w:bCs/>
          <w:sz w:val="32"/>
          <w:szCs w:val="32"/>
        </w:rPr>
      </w:pPr>
    </w:p>
    <w:p w14:paraId="7D05CE78" w14:textId="77777777" w:rsidR="000631C9" w:rsidRDefault="000631C9" w:rsidP="000631C9">
      <w:pPr>
        <w:autoSpaceDE w:val="0"/>
        <w:autoSpaceDN w:val="0"/>
        <w:adjustRightInd w:val="0"/>
        <w:rPr>
          <w:rFonts w:ascii="Arial,Bold" w:hAnsi="Arial,Bold" w:cs="Arial,Bold"/>
          <w:b/>
          <w:bCs/>
          <w:sz w:val="32"/>
          <w:szCs w:val="32"/>
        </w:rPr>
      </w:pPr>
    </w:p>
    <w:p w14:paraId="62CEC1C2" w14:textId="77777777" w:rsidR="000631C9" w:rsidRDefault="000631C9" w:rsidP="000631C9">
      <w:pPr>
        <w:autoSpaceDE w:val="0"/>
        <w:autoSpaceDN w:val="0"/>
        <w:adjustRightInd w:val="0"/>
        <w:rPr>
          <w:rFonts w:ascii="Arial,Bold" w:hAnsi="Arial,Bold" w:cs="Arial,Bold"/>
          <w:b/>
          <w:bCs/>
          <w:sz w:val="32"/>
          <w:szCs w:val="32"/>
        </w:rPr>
      </w:pPr>
    </w:p>
    <w:p w14:paraId="30EC2C88" w14:textId="77777777" w:rsidR="00FB2ABB" w:rsidRDefault="00FB2ABB" w:rsidP="000631C9">
      <w:pPr>
        <w:autoSpaceDE w:val="0"/>
        <w:autoSpaceDN w:val="0"/>
        <w:adjustRightInd w:val="0"/>
        <w:rPr>
          <w:rFonts w:ascii="Arial,Bold" w:hAnsi="Arial,Bold" w:cs="Arial,Bold"/>
          <w:b/>
          <w:bCs/>
          <w:sz w:val="32"/>
          <w:szCs w:val="32"/>
        </w:rPr>
      </w:pPr>
    </w:p>
    <w:p w14:paraId="6F753D50" w14:textId="77777777" w:rsidR="00FB2ABB" w:rsidRDefault="00FB2ABB" w:rsidP="000631C9">
      <w:pPr>
        <w:autoSpaceDE w:val="0"/>
        <w:autoSpaceDN w:val="0"/>
        <w:adjustRightInd w:val="0"/>
        <w:rPr>
          <w:rFonts w:ascii="Arial,Bold" w:hAnsi="Arial,Bold" w:cs="Arial,Bold"/>
          <w:b/>
          <w:bCs/>
          <w:sz w:val="32"/>
          <w:szCs w:val="32"/>
        </w:rPr>
      </w:pPr>
    </w:p>
    <w:p w14:paraId="7FBE1314" w14:textId="77777777" w:rsidR="000631C9" w:rsidRDefault="000631C9" w:rsidP="000631C9">
      <w:pPr>
        <w:autoSpaceDE w:val="0"/>
        <w:autoSpaceDN w:val="0"/>
        <w:adjustRightInd w:val="0"/>
        <w:jc w:val="center"/>
        <w:rPr>
          <w:rFonts w:ascii="Arial,Bold" w:hAnsi="Arial,Bold" w:cs="Arial,Bold"/>
          <w:b/>
          <w:bCs/>
          <w:sz w:val="32"/>
          <w:szCs w:val="32"/>
        </w:rPr>
      </w:pPr>
      <w:r>
        <w:rPr>
          <w:rFonts w:ascii="Arial,Bold" w:hAnsi="Arial,Bold" w:cs="Arial,Bold"/>
          <w:b/>
          <w:bCs/>
          <w:sz w:val="32"/>
          <w:szCs w:val="32"/>
        </w:rPr>
        <w:t xml:space="preserve"> </w:t>
      </w:r>
    </w:p>
    <w:p w14:paraId="39EEF18F" w14:textId="77777777" w:rsidR="000631C9" w:rsidRDefault="000631C9" w:rsidP="000631C9">
      <w:pPr>
        <w:autoSpaceDE w:val="0"/>
        <w:autoSpaceDN w:val="0"/>
        <w:adjustRightInd w:val="0"/>
        <w:jc w:val="center"/>
        <w:rPr>
          <w:rFonts w:ascii="Arial,Bold" w:hAnsi="Arial,Bold" w:cs="Arial,Bold"/>
          <w:b/>
          <w:bCs/>
          <w:sz w:val="32"/>
          <w:szCs w:val="32"/>
        </w:rPr>
      </w:pPr>
    </w:p>
    <w:p w14:paraId="1EB5C834" w14:textId="77777777" w:rsidR="00317B81" w:rsidRPr="00317B81" w:rsidRDefault="000631C9" w:rsidP="000631C9">
      <w:pPr>
        <w:autoSpaceDE w:val="0"/>
        <w:autoSpaceDN w:val="0"/>
        <w:adjustRightInd w:val="0"/>
        <w:jc w:val="center"/>
        <w:rPr>
          <w:b/>
          <w:bCs/>
          <w:sz w:val="72"/>
          <w:szCs w:val="72"/>
        </w:rPr>
      </w:pPr>
      <w:r w:rsidRPr="00317B81">
        <w:rPr>
          <w:b/>
          <w:bCs/>
          <w:sz w:val="72"/>
          <w:szCs w:val="72"/>
        </w:rPr>
        <w:t>HCAD 5399</w:t>
      </w:r>
    </w:p>
    <w:p w14:paraId="3ECE30C8" w14:textId="77777777" w:rsidR="000631C9" w:rsidRPr="00317B81" w:rsidRDefault="000631C9" w:rsidP="000631C9">
      <w:pPr>
        <w:autoSpaceDE w:val="0"/>
        <w:autoSpaceDN w:val="0"/>
        <w:adjustRightInd w:val="0"/>
        <w:jc w:val="center"/>
        <w:rPr>
          <w:sz w:val="44"/>
          <w:szCs w:val="44"/>
        </w:rPr>
      </w:pPr>
      <w:r w:rsidRPr="00317B81">
        <w:rPr>
          <w:b/>
          <w:bCs/>
          <w:sz w:val="48"/>
          <w:szCs w:val="48"/>
        </w:rPr>
        <w:t xml:space="preserve"> I</w:t>
      </w:r>
      <w:r w:rsidR="004B3839">
        <w:rPr>
          <w:b/>
          <w:bCs/>
          <w:sz w:val="48"/>
          <w:szCs w:val="48"/>
        </w:rPr>
        <w:t xml:space="preserve">nternship </w:t>
      </w:r>
      <w:r w:rsidRPr="00317B81">
        <w:rPr>
          <w:b/>
          <w:bCs/>
          <w:sz w:val="44"/>
          <w:szCs w:val="44"/>
        </w:rPr>
        <w:t>H</w:t>
      </w:r>
      <w:r w:rsidR="004B3839">
        <w:rPr>
          <w:b/>
          <w:bCs/>
          <w:sz w:val="44"/>
          <w:szCs w:val="44"/>
        </w:rPr>
        <w:t xml:space="preserve">andbook </w:t>
      </w:r>
    </w:p>
    <w:p w14:paraId="073243D9" w14:textId="77777777" w:rsidR="000631C9" w:rsidRDefault="000631C9" w:rsidP="000631C9">
      <w:pPr>
        <w:autoSpaceDE w:val="0"/>
        <w:autoSpaceDN w:val="0"/>
        <w:adjustRightInd w:val="0"/>
        <w:rPr>
          <w:rFonts w:ascii="TimesNewRoman,Bold" w:hAnsi="TimesNewRoman,Bold" w:cs="TimesNewRoman,Bold"/>
          <w:b/>
          <w:bCs/>
          <w:sz w:val="28"/>
          <w:szCs w:val="28"/>
        </w:rPr>
      </w:pPr>
    </w:p>
    <w:p w14:paraId="2E61917B" w14:textId="77777777" w:rsidR="000631C9" w:rsidRDefault="000631C9" w:rsidP="000631C9">
      <w:pPr>
        <w:autoSpaceDE w:val="0"/>
        <w:autoSpaceDN w:val="0"/>
        <w:adjustRightInd w:val="0"/>
        <w:rPr>
          <w:rFonts w:ascii="TimesNewRoman,Bold" w:hAnsi="TimesNewRoman,Bold" w:cs="TimesNewRoman,Bold"/>
          <w:b/>
          <w:bCs/>
          <w:sz w:val="28"/>
          <w:szCs w:val="28"/>
        </w:rPr>
      </w:pPr>
    </w:p>
    <w:p w14:paraId="7016F79E" w14:textId="77777777" w:rsidR="000631C9" w:rsidRDefault="000631C9" w:rsidP="000D3DBC">
      <w:pPr>
        <w:keepNext/>
        <w:keepLines/>
        <w:jc w:val="center"/>
        <w:rPr>
          <w:b/>
          <w:bCs/>
        </w:rPr>
      </w:pPr>
      <w:r>
        <w:br w:type="page"/>
      </w:r>
    </w:p>
    <w:p w14:paraId="3C2663BB" w14:textId="77777777" w:rsidR="005C3242" w:rsidRDefault="000631C9" w:rsidP="000D3DBC">
      <w:pPr>
        <w:keepNext/>
        <w:keepLines/>
        <w:jc w:val="center"/>
        <w:rPr>
          <w:b/>
          <w:bCs/>
        </w:rPr>
      </w:pPr>
      <w:r w:rsidRPr="004C24F6">
        <w:rPr>
          <w:b/>
          <w:bCs/>
        </w:rPr>
        <w:lastRenderedPageBreak/>
        <w:t>College of Business</w:t>
      </w:r>
      <w:r>
        <w:rPr>
          <w:b/>
          <w:bCs/>
        </w:rPr>
        <w:t xml:space="preserve"> </w:t>
      </w:r>
    </w:p>
    <w:p w14:paraId="27CCD62D" w14:textId="77777777" w:rsidR="000631C9" w:rsidRDefault="000631C9" w:rsidP="000D3DBC">
      <w:pPr>
        <w:keepNext/>
        <w:keepLines/>
        <w:jc w:val="center"/>
        <w:rPr>
          <w:b/>
          <w:bCs/>
        </w:rPr>
      </w:pPr>
      <w:r>
        <w:rPr>
          <w:b/>
          <w:bCs/>
        </w:rPr>
        <w:t>Health Care Administration Department</w:t>
      </w:r>
    </w:p>
    <w:p w14:paraId="78413CA2" w14:textId="77777777" w:rsidR="000631C9" w:rsidRDefault="000631C9" w:rsidP="000D3DBC">
      <w:pPr>
        <w:keepNext/>
        <w:keepLines/>
        <w:jc w:val="center"/>
        <w:rPr>
          <w:b/>
          <w:bCs/>
        </w:rPr>
      </w:pPr>
      <w:r>
        <w:rPr>
          <w:b/>
          <w:bCs/>
        </w:rPr>
        <w:t>HCAD 5399 INTERNSHIP HANDBOOK</w:t>
      </w:r>
    </w:p>
    <w:p w14:paraId="79C00D35" w14:textId="77777777" w:rsidR="000631C9" w:rsidRDefault="000631C9" w:rsidP="000D3DBC">
      <w:pPr>
        <w:keepNext/>
        <w:keepLines/>
        <w:jc w:val="center"/>
        <w:rPr>
          <w:b/>
          <w:bCs/>
        </w:rPr>
      </w:pPr>
    </w:p>
    <w:p w14:paraId="57C79BEB" w14:textId="77777777" w:rsidR="000631C9" w:rsidRDefault="000631C9" w:rsidP="000D3DBC">
      <w:pPr>
        <w:keepNext/>
        <w:keepLines/>
        <w:jc w:val="center"/>
        <w:rPr>
          <w:b/>
          <w:bCs/>
        </w:rPr>
      </w:pPr>
      <w:r>
        <w:rPr>
          <w:b/>
          <w:bCs/>
        </w:rPr>
        <w:t>TABLE OF CONTENTS</w:t>
      </w:r>
    </w:p>
    <w:p w14:paraId="1FB57558" w14:textId="77777777" w:rsidR="000631C9" w:rsidRDefault="000631C9" w:rsidP="000D3DBC">
      <w:pPr>
        <w:keepNext/>
        <w:keepLines/>
      </w:pPr>
    </w:p>
    <w:p w14:paraId="0F6364D3" w14:textId="77777777" w:rsidR="000631C9" w:rsidRDefault="000631C9" w:rsidP="000D3DBC">
      <w:pPr>
        <w:keepNext/>
        <w:keepLines/>
        <w:rPr>
          <w:b/>
        </w:rPr>
      </w:pPr>
      <w:r w:rsidRPr="009F33EB">
        <w:rPr>
          <w:b/>
        </w:rPr>
        <w:t>The Internship Experience</w:t>
      </w:r>
      <w:r>
        <w:rPr>
          <w:b/>
        </w:rPr>
        <w:t>………………………………………………………………</w:t>
      </w:r>
      <w:r w:rsidR="000D3DBC">
        <w:rPr>
          <w:b/>
        </w:rPr>
        <w:t>.</w:t>
      </w:r>
      <w:r>
        <w:rPr>
          <w:b/>
        </w:rPr>
        <w:t>.4</w:t>
      </w:r>
    </w:p>
    <w:p w14:paraId="731F9A70" w14:textId="77777777" w:rsidR="000631C9" w:rsidRPr="009F33EB" w:rsidRDefault="000631C9" w:rsidP="000D3DBC">
      <w:pPr>
        <w:keepNext/>
        <w:keepLines/>
        <w:rPr>
          <w:b/>
        </w:rPr>
      </w:pPr>
    </w:p>
    <w:p w14:paraId="1E74A5D6" w14:textId="77777777" w:rsidR="000631C9" w:rsidRPr="009F33EB" w:rsidRDefault="000631C9" w:rsidP="000D3DBC">
      <w:pPr>
        <w:keepNext/>
        <w:keepLines/>
        <w:rPr>
          <w:b/>
        </w:rPr>
      </w:pPr>
      <w:r w:rsidRPr="009F33EB">
        <w:rPr>
          <w:b/>
        </w:rPr>
        <w:t>I. Introduction</w:t>
      </w:r>
      <w:r>
        <w:rPr>
          <w:b/>
        </w:rPr>
        <w:t>……………………………………………………………………………6-9</w:t>
      </w:r>
    </w:p>
    <w:p w14:paraId="7C0AD2FD" w14:textId="77777777" w:rsidR="000631C9" w:rsidRDefault="000631C9" w:rsidP="000D3DBC">
      <w:pPr>
        <w:keepNext/>
        <w:keepLines/>
      </w:pPr>
      <w:r>
        <w:tab/>
        <w:t>Organizational Structure</w:t>
      </w:r>
    </w:p>
    <w:p w14:paraId="464D225B" w14:textId="77777777" w:rsidR="000631C9" w:rsidRDefault="000631C9" w:rsidP="000D3DBC">
      <w:pPr>
        <w:keepNext/>
        <w:keepLines/>
        <w:ind w:firstLine="720"/>
      </w:pPr>
      <w:r>
        <w:t>History and Overview</w:t>
      </w:r>
    </w:p>
    <w:p w14:paraId="182BCD03" w14:textId="77777777" w:rsidR="000631C9" w:rsidRDefault="000631C9" w:rsidP="000D3DBC">
      <w:pPr>
        <w:keepNext/>
        <w:keepLines/>
        <w:ind w:firstLine="720"/>
      </w:pPr>
      <w:r>
        <w:t>Internship Substitute</w:t>
      </w:r>
    </w:p>
    <w:p w14:paraId="6364984C" w14:textId="77777777" w:rsidR="000631C9" w:rsidRDefault="000631C9" w:rsidP="000D3DBC">
      <w:pPr>
        <w:keepNext/>
        <w:keepLines/>
        <w:ind w:firstLine="720"/>
      </w:pPr>
      <w:r>
        <w:t>Accreditation</w:t>
      </w:r>
    </w:p>
    <w:p w14:paraId="25337BE5" w14:textId="77777777" w:rsidR="000631C9" w:rsidRDefault="000631C9" w:rsidP="000D3DBC">
      <w:pPr>
        <w:keepNext/>
        <w:keepLines/>
        <w:ind w:firstLine="720"/>
      </w:pPr>
      <w:r>
        <w:t>Faculty</w:t>
      </w:r>
    </w:p>
    <w:p w14:paraId="4324C354" w14:textId="77777777" w:rsidR="000631C9" w:rsidRDefault="000631C9" w:rsidP="000D3DBC">
      <w:pPr>
        <w:keepNext/>
        <w:keepLines/>
        <w:ind w:firstLine="720"/>
      </w:pPr>
      <w:r>
        <w:t>HCAD 5399 Course Description</w:t>
      </w:r>
    </w:p>
    <w:p w14:paraId="74663DC3" w14:textId="77777777" w:rsidR="000631C9" w:rsidRDefault="000631C9" w:rsidP="000D3DBC">
      <w:pPr>
        <w:keepNext/>
        <w:keepLines/>
        <w:ind w:firstLine="720"/>
      </w:pPr>
      <w:r>
        <w:t>Internship Goals</w:t>
      </w:r>
    </w:p>
    <w:p w14:paraId="115C504A" w14:textId="77777777" w:rsidR="000631C9" w:rsidRDefault="000631C9" w:rsidP="000D3DBC">
      <w:pPr>
        <w:keepNext/>
        <w:keepLines/>
        <w:ind w:firstLine="720"/>
      </w:pPr>
      <w:r>
        <w:t>Arrangements</w:t>
      </w:r>
    </w:p>
    <w:p w14:paraId="1D80D078" w14:textId="77777777" w:rsidR="000631C9" w:rsidRDefault="000631C9" w:rsidP="000D3DBC">
      <w:pPr>
        <w:keepNext/>
        <w:keepLines/>
        <w:ind w:firstLine="720"/>
      </w:pPr>
      <w:r>
        <w:t>HCA Competencies</w:t>
      </w:r>
    </w:p>
    <w:p w14:paraId="71CA5E29" w14:textId="77777777" w:rsidR="000631C9" w:rsidRDefault="000631C9" w:rsidP="000D3DBC">
      <w:pPr>
        <w:keepNext/>
        <w:keepLines/>
        <w:ind w:firstLine="720"/>
      </w:pPr>
      <w:r>
        <w:t>HCA Code of Ethics</w:t>
      </w:r>
    </w:p>
    <w:p w14:paraId="7B8B518A" w14:textId="77777777" w:rsidR="000631C9" w:rsidRDefault="000631C9" w:rsidP="000D3DBC">
      <w:pPr>
        <w:keepNext/>
        <w:keepLines/>
        <w:ind w:firstLine="720"/>
      </w:pPr>
    </w:p>
    <w:p w14:paraId="2AC404B5" w14:textId="77777777" w:rsidR="000631C9" w:rsidRPr="009F33EB" w:rsidRDefault="000631C9" w:rsidP="000D3DBC">
      <w:pPr>
        <w:keepNext/>
        <w:keepLines/>
        <w:rPr>
          <w:b/>
        </w:rPr>
      </w:pPr>
      <w:r w:rsidRPr="009F33EB">
        <w:rPr>
          <w:b/>
        </w:rPr>
        <w:t>II. Departmental Policies</w:t>
      </w:r>
      <w:r>
        <w:rPr>
          <w:b/>
        </w:rPr>
        <w:t>………………………………………………………………10-14</w:t>
      </w:r>
    </w:p>
    <w:p w14:paraId="3CF56B0C" w14:textId="77777777" w:rsidR="000631C9" w:rsidRDefault="000631C9" w:rsidP="000D3DBC">
      <w:pPr>
        <w:keepNext/>
        <w:keepLines/>
      </w:pPr>
      <w:r>
        <w:tab/>
        <w:t>Eligibility for Internship</w:t>
      </w:r>
    </w:p>
    <w:p w14:paraId="2E18764A" w14:textId="77777777" w:rsidR="000631C9" w:rsidRDefault="000631C9" w:rsidP="000D3DBC">
      <w:pPr>
        <w:keepNext/>
        <w:keepLines/>
      </w:pPr>
      <w:r>
        <w:tab/>
        <w:t>Course Requirements</w:t>
      </w:r>
    </w:p>
    <w:p w14:paraId="7B7EC0EF" w14:textId="77777777" w:rsidR="000631C9" w:rsidRDefault="000631C9" w:rsidP="000D3DBC">
      <w:pPr>
        <w:keepNext/>
        <w:keepLines/>
      </w:pPr>
      <w:r>
        <w:tab/>
        <w:t>Scheduling</w:t>
      </w:r>
    </w:p>
    <w:p w14:paraId="48BC78AD" w14:textId="77777777" w:rsidR="000631C9" w:rsidRDefault="000631C9" w:rsidP="000D3DBC">
      <w:pPr>
        <w:keepNext/>
        <w:keepLines/>
      </w:pPr>
      <w:r>
        <w:tab/>
        <w:t>Affiliation Site Selection</w:t>
      </w:r>
    </w:p>
    <w:p w14:paraId="016E5566" w14:textId="77777777" w:rsidR="000631C9" w:rsidRDefault="000631C9" w:rsidP="000D3DBC">
      <w:pPr>
        <w:keepNext/>
        <w:keepLines/>
      </w:pPr>
      <w:r>
        <w:tab/>
        <w:t>Affiliation Site Agreements</w:t>
      </w:r>
    </w:p>
    <w:p w14:paraId="00CEE7A6" w14:textId="77777777" w:rsidR="000631C9" w:rsidRDefault="000631C9" w:rsidP="000D3DBC">
      <w:pPr>
        <w:keepNext/>
        <w:keepLines/>
      </w:pPr>
      <w:r>
        <w:tab/>
        <w:t>Roles and Responsibilities (student, site, faculty)</w:t>
      </w:r>
    </w:p>
    <w:p w14:paraId="1C998A9F" w14:textId="77777777" w:rsidR="000631C9" w:rsidRDefault="000631C9" w:rsidP="000D3DBC">
      <w:pPr>
        <w:keepNext/>
        <w:keepLines/>
      </w:pPr>
    </w:p>
    <w:p w14:paraId="4967C765" w14:textId="77777777" w:rsidR="000631C9" w:rsidRPr="009F33EB" w:rsidRDefault="000631C9" w:rsidP="000D3DBC">
      <w:pPr>
        <w:keepNext/>
        <w:keepLines/>
        <w:rPr>
          <w:b/>
        </w:rPr>
      </w:pPr>
      <w:r w:rsidRPr="009F33EB">
        <w:rPr>
          <w:b/>
        </w:rPr>
        <w:t>III. Pre-Internship Preparation</w:t>
      </w:r>
      <w:r>
        <w:rPr>
          <w:b/>
        </w:rPr>
        <w:t>…………………………………………………………</w:t>
      </w:r>
      <w:r w:rsidR="000D3DBC">
        <w:rPr>
          <w:b/>
        </w:rPr>
        <w:t>.</w:t>
      </w:r>
      <w:r>
        <w:rPr>
          <w:b/>
        </w:rPr>
        <w:t>15</w:t>
      </w:r>
    </w:p>
    <w:p w14:paraId="2D593FC7" w14:textId="77777777" w:rsidR="000631C9" w:rsidRDefault="000631C9" w:rsidP="000D3DBC">
      <w:pPr>
        <w:keepNext/>
        <w:keepLines/>
        <w:ind w:firstLine="720"/>
      </w:pPr>
      <w:r>
        <w:t>Verify eligibility</w:t>
      </w:r>
    </w:p>
    <w:p w14:paraId="53F07B6D" w14:textId="77777777" w:rsidR="000631C9" w:rsidRDefault="000631C9" w:rsidP="000D3DBC">
      <w:pPr>
        <w:keepNext/>
        <w:keepLines/>
      </w:pPr>
      <w:r>
        <w:tab/>
        <w:t>Write objectives</w:t>
      </w:r>
    </w:p>
    <w:p w14:paraId="4BBBDF09" w14:textId="77777777" w:rsidR="000631C9" w:rsidRDefault="000631C9" w:rsidP="000D3DBC">
      <w:pPr>
        <w:keepNext/>
        <w:keepLines/>
      </w:pPr>
      <w:r>
        <w:tab/>
        <w:t>Student orientation</w:t>
      </w:r>
    </w:p>
    <w:p w14:paraId="01683F54" w14:textId="77777777" w:rsidR="000631C9" w:rsidRDefault="000631C9" w:rsidP="000D3DBC">
      <w:pPr>
        <w:keepNext/>
        <w:keepLines/>
      </w:pPr>
      <w:r>
        <w:tab/>
        <w:t>Application procedures</w:t>
      </w:r>
    </w:p>
    <w:p w14:paraId="175231F0" w14:textId="77777777" w:rsidR="000631C9" w:rsidRDefault="000631C9" w:rsidP="000D3DBC">
      <w:pPr>
        <w:keepNext/>
        <w:keepLines/>
      </w:pPr>
      <w:r>
        <w:tab/>
        <w:t>Research affiliation sites</w:t>
      </w:r>
    </w:p>
    <w:p w14:paraId="47529569" w14:textId="77777777" w:rsidR="000631C9" w:rsidRDefault="000631C9" w:rsidP="000D3DBC">
      <w:pPr>
        <w:keepNext/>
        <w:keepLines/>
      </w:pPr>
      <w:r>
        <w:tab/>
        <w:t>Checklist</w:t>
      </w:r>
    </w:p>
    <w:p w14:paraId="463ABE97" w14:textId="77777777" w:rsidR="000631C9" w:rsidRDefault="000631C9" w:rsidP="000D3DBC">
      <w:pPr>
        <w:keepNext/>
        <w:keepLines/>
      </w:pPr>
    </w:p>
    <w:p w14:paraId="56AE7621" w14:textId="77777777" w:rsidR="000631C9" w:rsidRPr="009F33EB" w:rsidRDefault="000631C9" w:rsidP="000D3DBC">
      <w:pPr>
        <w:keepNext/>
        <w:keepLines/>
        <w:rPr>
          <w:b/>
        </w:rPr>
      </w:pPr>
      <w:r w:rsidRPr="009F33EB">
        <w:rPr>
          <w:b/>
        </w:rPr>
        <w:t>IV. Activities</w:t>
      </w:r>
      <w:r w:rsidR="00845DDF">
        <w:rPr>
          <w:b/>
        </w:rPr>
        <w:t xml:space="preserve"> </w:t>
      </w:r>
      <w:r w:rsidRPr="009F33EB">
        <w:rPr>
          <w:b/>
        </w:rPr>
        <w:t>During Internship</w:t>
      </w:r>
      <w:r>
        <w:rPr>
          <w:b/>
        </w:rPr>
        <w:t>………………………………………………………16-19</w:t>
      </w:r>
    </w:p>
    <w:p w14:paraId="7DF6B091" w14:textId="77777777" w:rsidR="000631C9" w:rsidRDefault="000631C9" w:rsidP="000D3DBC">
      <w:pPr>
        <w:keepNext/>
        <w:keepLines/>
      </w:pPr>
      <w:r>
        <w:tab/>
        <w:t>Time documentation</w:t>
      </w:r>
    </w:p>
    <w:p w14:paraId="7BE0B00B" w14:textId="77777777" w:rsidR="000631C9" w:rsidRDefault="000631C9" w:rsidP="000D3DBC">
      <w:pPr>
        <w:keepNext/>
        <w:keepLines/>
      </w:pPr>
      <w:r>
        <w:tab/>
        <w:t>Confidentiality</w:t>
      </w:r>
    </w:p>
    <w:p w14:paraId="75CEA27C" w14:textId="77777777" w:rsidR="000631C9" w:rsidRDefault="000631C9" w:rsidP="000D3DBC">
      <w:pPr>
        <w:keepNext/>
        <w:keepLines/>
      </w:pPr>
      <w:r>
        <w:tab/>
        <w:t>Professionalism</w:t>
      </w:r>
    </w:p>
    <w:p w14:paraId="133C5F11" w14:textId="77777777" w:rsidR="000631C9" w:rsidRDefault="000631C9" w:rsidP="000D3DBC">
      <w:pPr>
        <w:keepNext/>
        <w:keepLines/>
      </w:pPr>
      <w:r>
        <w:tab/>
        <w:t>Sample projects and site activities</w:t>
      </w:r>
    </w:p>
    <w:p w14:paraId="0E17D7EF" w14:textId="77777777" w:rsidR="000631C9" w:rsidRDefault="000631C9" w:rsidP="000D3DBC">
      <w:pPr>
        <w:keepNext/>
        <w:keepLines/>
      </w:pPr>
      <w:r>
        <w:tab/>
        <w:t>Instructor conferences</w:t>
      </w:r>
    </w:p>
    <w:p w14:paraId="43C3AD9D" w14:textId="77777777" w:rsidR="000631C9" w:rsidRDefault="000631C9" w:rsidP="000D3DBC">
      <w:pPr>
        <w:keepNext/>
        <w:keepLines/>
      </w:pPr>
      <w:r>
        <w:tab/>
        <w:t>Seminars</w:t>
      </w:r>
    </w:p>
    <w:p w14:paraId="44E825F1" w14:textId="77777777" w:rsidR="000631C9" w:rsidRDefault="000631C9" w:rsidP="000D3DBC">
      <w:pPr>
        <w:keepNext/>
        <w:keepLines/>
      </w:pPr>
      <w:r>
        <w:tab/>
        <w:t>Portfolio</w:t>
      </w:r>
    </w:p>
    <w:p w14:paraId="19047A73" w14:textId="77777777" w:rsidR="000631C9" w:rsidRDefault="000631C9" w:rsidP="000D3DBC">
      <w:pPr>
        <w:keepNext/>
        <w:keepLines/>
      </w:pPr>
    </w:p>
    <w:p w14:paraId="5BDA56D5" w14:textId="77777777" w:rsidR="000631C9" w:rsidRPr="009F33EB" w:rsidRDefault="000631C9" w:rsidP="000D3DBC">
      <w:pPr>
        <w:keepNext/>
        <w:keepLines/>
        <w:rPr>
          <w:b/>
        </w:rPr>
      </w:pPr>
      <w:r w:rsidRPr="009F33EB">
        <w:rPr>
          <w:b/>
        </w:rPr>
        <w:t>V. Post-Internship Activities</w:t>
      </w:r>
      <w:r>
        <w:rPr>
          <w:b/>
        </w:rPr>
        <w:t>…………………………………………………………</w:t>
      </w:r>
      <w:r w:rsidR="000D3DBC">
        <w:rPr>
          <w:b/>
        </w:rPr>
        <w:t>..</w:t>
      </w:r>
      <w:r>
        <w:rPr>
          <w:b/>
        </w:rPr>
        <w:t>20-21</w:t>
      </w:r>
    </w:p>
    <w:p w14:paraId="6242070A" w14:textId="77777777" w:rsidR="000631C9" w:rsidRDefault="000631C9" w:rsidP="000D3DBC">
      <w:pPr>
        <w:keepNext/>
        <w:keepLines/>
      </w:pPr>
      <w:r>
        <w:tab/>
        <w:t>Submit portfolio</w:t>
      </w:r>
    </w:p>
    <w:p w14:paraId="1A14E66C" w14:textId="77777777" w:rsidR="000631C9" w:rsidRDefault="000631C9" w:rsidP="000D3DBC">
      <w:pPr>
        <w:keepNext/>
        <w:keepLines/>
      </w:pPr>
      <w:r>
        <w:tab/>
        <w:t>Evaluate site, preceptor, course, self</w:t>
      </w:r>
    </w:p>
    <w:p w14:paraId="2ED88445" w14:textId="77777777" w:rsidR="000631C9" w:rsidRDefault="000631C9" w:rsidP="000D3DBC">
      <w:pPr>
        <w:keepNext/>
        <w:keepLines/>
      </w:pPr>
      <w:r>
        <w:tab/>
        <w:t>Participate in Internship Showcase</w:t>
      </w:r>
    </w:p>
    <w:p w14:paraId="43570609" w14:textId="77777777" w:rsidR="000631C9" w:rsidRDefault="000631C9" w:rsidP="000D3DBC">
      <w:pPr>
        <w:keepNext/>
        <w:keepLines/>
      </w:pPr>
      <w:r>
        <w:tab/>
        <w:t>Grading</w:t>
      </w:r>
    </w:p>
    <w:p w14:paraId="7C8F5F3B" w14:textId="77777777" w:rsidR="000631C9" w:rsidRDefault="000631C9" w:rsidP="000631C9">
      <w:pPr>
        <w:autoSpaceDE w:val="0"/>
        <w:autoSpaceDN w:val="0"/>
        <w:adjustRightInd w:val="0"/>
        <w:rPr>
          <w:rFonts w:ascii="TimesNewRoman,Bold" w:hAnsi="TimesNewRoman,Bold" w:cs="TimesNewRoman,Bold"/>
          <w:b/>
          <w:bCs/>
        </w:rPr>
      </w:pPr>
    </w:p>
    <w:p w14:paraId="23456414" w14:textId="77777777" w:rsidR="000631C9" w:rsidRPr="004E23AE" w:rsidRDefault="000631C9" w:rsidP="000D3DBC">
      <w:pPr>
        <w:keepLines/>
        <w:autoSpaceDE w:val="0"/>
        <w:autoSpaceDN w:val="0"/>
        <w:adjustRightInd w:val="0"/>
        <w:rPr>
          <w:rFonts w:ascii="TimesNewRoman,Bold" w:hAnsi="TimesNewRoman,Bold" w:cs="TimesNewRoman,Bold"/>
          <w:b/>
          <w:bCs/>
        </w:rPr>
      </w:pPr>
      <w:r>
        <w:rPr>
          <w:rFonts w:ascii="TimesNewRoman,Bold" w:hAnsi="TimesNewRoman,Bold" w:cs="TimesNewRoman,Bold"/>
          <w:b/>
          <w:bCs/>
        </w:rPr>
        <w:t xml:space="preserve">VI. </w:t>
      </w:r>
      <w:r w:rsidRPr="004E23AE">
        <w:rPr>
          <w:rFonts w:ascii="TimesNewRoman,Bold" w:hAnsi="TimesNewRoman,Bold" w:cs="TimesNewRoman,Bold"/>
          <w:b/>
          <w:bCs/>
        </w:rPr>
        <w:t>A</w:t>
      </w:r>
      <w:r>
        <w:rPr>
          <w:rFonts w:ascii="TimesNewRoman,Bold" w:hAnsi="TimesNewRoman,Bold" w:cs="TimesNewRoman,Bold"/>
          <w:b/>
          <w:bCs/>
        </w:rPr>
        <w:t>ppendices………………………………………………………………………</w:t>
      </w:r>
      <w:r w:rsidR="000D3DBC">
        <w:rPr>
          <w:rFonts w:ascii="TimesNewRoman,Bold" w:hAnsi="TimesNewRoman,Bold" w:cs="TimesNewRoman,Bold"/>
          <w:b/>
          <w:bCs/>
        </w:rPr>
        <w:t>..</w:t>
      </w:r>
      <w:r>
        <w:rPr>
          <w:rFonts w:ascii="TimesNewRoman,Bold" w:hAnsi="TimesNewRoman,Bold" w:cs="TimesNewRoman,Bold"/>
          <w:b/>
          <w:bCs/>
        </w:rPr>
        <w:t>22-52</w:t>
      </w:r>
    </w:p>
    <w:p w14:paraId="381D20AB" w14:textId="77777777" w:rsidR="000631C9" w:rsidRDefault="000631C9" w:rsidP="000D3DBC">
      <w:pPr>
        <w:keepLines/>
        <w:autoSpaceDE w:val="0"/>
        <w:autoSpaceDN w:val="0"/>
        <w:adjustRightInd w:val="0"/>
        <w:jc w:val="center"/>
        <w:rPr>
          <w:rFonts w:ascii="TimesNewRoman,Bold" w:hAnsi="TimesNewRoman,Bold" w:cs="TimesNewRoman,Bold"/>
          <w:b/>
          <w:bCs/>
          <w:sz w:val="28"/>
          <w:szCs w:val="28"/>
        </w:rPr>
      </w:pPr>
    </w:p>
    <w:p w14:paraId="507B0BF3"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pPr>
      <w:r w:rsidRPr="004E23AE">
        <w:rPr>
          <w:rFonts w:ascii="TimesNewRoman" w:hAnsi="TimesNewRoman" w:cs="TimesNewRoman"/>
        </w:rPr>
        <w:t>Appendix A - Affiliation Site Agreement</w:t>
      </w:r>
    </w:p>
    <w:p w14:paraId="1B863C3A"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pPr>
      <w:bookmarkStart w:id="0" w:name="OLE_LINK1"/>
      <w:bookmarkStart w:id="1" w:name="OLE_LINK2"/>
      <w:r w:rsidRPr="004E23AE">
        <w:rPr>
          <w:rFonts w:ascii="TimesNewRoman" w:hAnsi="TimesNewRoman" w:cs="TimesNewRoman"/>
        </w:rPr>
        <w:t>Appendix B - AHIMA Practice Brief: Protecting Confidentiality in Healthcare</w:t>
      </w:r>
    </w:p>
    <w:p w14:paraId="07C13379" w14:textId="77777777" w:rsidR="000631C9" w:rsidRPr="004E23AE" w:rsidRDefault="000631C9" w:rsidP="000D3DBC">
      <w:pPr>
        <w:keepLines/>
        <w:autoSpaceDE w:val="0"/>
        <w:autoSpaceDN w:val="0"/>
        <w:adjustRightInd w:val="0"/>
        <w:spacing w:line="360" w:lineRule="auto"/>
        <w:rPr>
          <w:rFonts w:ascii="TimesNewRoman" w:hAnsi="TimesNewRoman" w:cs="TimesNewRoman"/>
        </w:rPr>
      </w:pPr>
      <w:r w:rsidRPr="004E23AE">
        <w:rPr>
          <w:rFonts w:ascii="TimesNewRoman" w:hAnsi="TimesNewRoman" w:cs="TimesNewRoman"/>
        </w:rPr>
        <w:t xml:space="preserve">                       </w:t>
      </w:r>
      <w:r>
        <w:rPr>
          <w:rFonts w:ascii="TimesNewRoman" w:hAnsi="TimesNewRoman" w:cs="TimesNewRoman"/>
        </w:rPr>
        <w:tab/>
      </w:r>
      <w:r>
        <w:rPr>
          <w:rFonts w:ascii="TimesNewRoman" w:hAnsi="TimesNewRoman" w:cs="TimesNewRoman"/>
        </w:rPr>
        <w:tab/>
      </w:r>
      <w:r w:rsidRPr="004E23AE">
        <w:rPr>
          <w:rFonts w:ascii="TimesNewRoman" w:hAnsi="TimesNewRoman" w:cs="TimesNewRoman"/>
        </w:rPr>
        <w:t>Education Programs</w:t>
      </w:r>
      <w:bookmarkEnd w:id="0"/>
      <w:bookmarkEnd w:id="1"/>
    </w:p>
    <w:p w14:paraId="19E0577D"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pPr>
      <w:r w:rsidRPr="004E23AE">
        <w:rPr>
          <w:rFonts w:ascii="TimesNewRoman" w:hAnsi="TimesNewRoman" w:cs="TimesNewRoman"/>
        </w:rPr>
        <w:t>Appendix C - Checklist and Time Line</w:t>
      </w:r>
    </w:p>
    <w:p w14:paraId="4E892888"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pPr>
      <w:r w:rsidRPr="004E23AE">
        <w:rPr>
          <w:rFonts w:ascii="TimesNewRoman" w:hAnsi="TimesNewRoman" w:cs="TimesNewRoman"/>
        </w:rPr>
        <w:t>Appendix D - Competency Categories</w:t>
      </w:r>
    </w:p>
    <w:p w14:paraId="7EE4C63D"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pPr>
      <w:r w:rsidRPr="004E23AE">
        <w:rPr>
          <w:rFonts w:ascii="TimesNewRoman" w:hAnsi="TimesNewRoman" w:cs="TimesNewRoman"/>
        </w:rPr>
        <w:t>Appendix E - Confidentiality Statement</w:t>
      </w:r>
    </w:p>
    <w:p w14:paraId="29961463"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pPr>
      <w:r w:rsidRPr="004E23AE">
        <w:rPr>
          <w:rFonts w:ascii="TimesNewRoman" w:hAnsi="TimesNewRoman" w:cs="TimesNewRoman"/>
        </w:rPr>
        <w:t xml:space="preserve">Appendix F - Portfolio Evaluation </w:t>
      </w:r>
    </w:p>
    <w:p w14:paraId="7D98E81D" w14:textId="77777777" w:rsidR="000631C9" w:rsidRPr="004E23AE" w:rsidRDefault="000631C9" w:rsidP="000D3DBC">
      <w:pPr>
        <w:keepLines/>
        <w:autoSpaceDE w:val="0"/>
        <w:autoSpaceDN w:val="0"/>
        <w:adjustRightInd w:val="0"/>
        <w:spacing w:line="360" w:lineRule="auto"/>
        <w:ind w:left="1440" w:firstLine="720"/>
        <w:rPr>
          <w:rFonts w:ascii="TimesNewRoman" w:hAnsi="TimesNewRoman" w:cs="TimesNewRoman"/>
        </w:rPr>
      </w:pPr>
      <w:r w:rsidRPr="004E23AE">
        <w:rPr>
          <w:rFonts w:ascii="TimesNewRoman" w:hAnsi="TimesNewRoman" w:cs="TimesNewRoman"/>
        </w:rPr>
        <w:t>Evaluation by Internship Student</w:t>
      </w:r>
    </w:p>
    <w:p w14:paraId="6E0D8BAE" w14:textId="77777777" w:rsidR="000631C9" w:rsidRPr="004E23AE" w:rsidRDefault="000631C9" w:rsidP="000D3DBC">
      <w:pPr>
        <w:keepLines/>
        <w:autoSpaceDE w:val="0"/>
        <w:autoSpaceDN w:val="0"/>
        <w:adjustRightInd w:val="0"/>
        <w:spacing w:line="360" w:lineRule="auto"/>
        <w:ind w:left="1440" w:firstLine="720"/>
        <w:rPr>
          <w:rFonts w:ascii="TimesNewRoman" w:hAnsi="TimesNewRoman" w:cs="TimesNewRoman"/>
        </w:rPr>
      </w:pPr>
      <w:r w:rsidRPr="004E23AE">
        <w:rPr>
          <w:rFonts w:ascii="TimesNewRoman" w:hAnsi="TimesNewRoman" w:cs="TimesNewRoman"/>
        </w:rPr>
        <w:t>Evaluation of Internship Experience</w:t>
      </w:r>
    </w:p>
    <w:p w14:paraId="18B488D3" w14:textId="77777777" w:rsidR="000631C9" w:rsidRPr="004E23AE" w:rsidRDefault="000631C9" w:rsidP="000D3DBC">
      <w:pPr>
        <w:keepLines/>
        <w:autoSpaceDE w:val="0"/>
        <w:autoSpaceDN w:val="0"/>
        <w:adjustRightInd w:val="0"/>
        <w:spacing w:line="360" w:lineRule="auto"/>
        <w:ind w:left="1440" w:firstLine="720"/>
        <w:rPr>
          <w:rFonts w:ascii="TimesNewRoman" w:hAnsi="TimesNewRoman" w:cs="TimesNewRoman"/>
        </w:rPr>
      </w:pPr>
      <w:r w:rsidRPr="004E23AE">
        <w:rPr>
          <w:rFonts w:ascii="TimesNewRoman" w:hAnsi="TimesNewRoman" w:cs="TimesNewRoman"/>
        </w:rPr>
        <w:t>Self-Evaluation by Internship Student</w:t>
      </w:r>
    </w:p>
    <w:p w14:paraId="60F1CECE" w14:textId="77777777" w:rsidR="000631C9" w:rsidRPr="004E23AE" w:rsidRDefault="000631C9" w:rsidP="000D3DBC">
      <w:pPr>
        <w:keepLines/>
        <w:autoSpaceDE w:val="0"/>
        <w:autoSpaceDN w:val="0"/>
        <w:adjustRightInd w:val="0"/>
        <w:spacing w:line="360" w:lineRule="auto"/>
        <w:ind w:left="1440" w:firstLine="720"/>
        <w:rPr>
          <w:rFonts w:ascii="TimesNewRoman" w:hAnsi="TimesNewRoman" w:cs="TimesNewRoman"/>
        </w:rPr>
      </w:pPr>
      <w:r w:rsidRPr="004E23AE">
        <w:rPr>
          <w:rFonts w:ascii="TimesNewRoman" w:hAnsi="TimesNewRoman" w:cs="TimesNewRoman"/>
        </w:rPr>
        <w:t>Internship Time Log</w:t>
      </w:r>
    </w:p>
    <w:p w14:paraId="3797B1F8"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pPr>
      <w:r w:rsidRPr="004E23AE">
        <w:rPr>
          <w:rFonts w:ascii="TimesNewRoman" w:hAnsi="TimesNewRoman" w:cs="TimesNewRoman"/>
        </w:rPr>
        <w:t>Appendix G - Internship/Residency HCAD 5399 Authorization form</w:t>
      </w:r>
    </w:p>
    <w:p w14:paraId="5193379B" w14:textId="77777777" w:rsidR="000631C9" w:rsidRDefault="000631C9" w:rsidP="000D3DBC">
      <w:pPr>
        <w:keepLines/>
        <w:autoSpaceDE w:val="0"/>
        <w:autoSpaceDN w:val="0"/>
        <w:adjustRightInd w:val="0"/>
        <w:spacing w:line="360" w:lineRule="auto"/>
        <w:ind w:left="720"/>
      </w:pPr>
      <w:r w:rsidRPr="004E23AE">
        <w:t>Appendix H - Portfolio Contents</w:t>
      </w:r>
    </w:p>
    <w:p w14:paraId="17C91E36" w14:textId="77777777" w:rsidR="007A0C8D" w:rsidRDefault="000631C9" w:rsidP="000D3DBC">
      <w:pPr>
        <w:keepLines/>
        <w:autoSpaceDE w:val="0"/>
        <w:autoSpaceDN w:val="0"/>
        <w:adjustRightInd w:val="0"/>
        <w:spacing w:line="360" w:lineRule="auto"/>
        <w:ind w:firstLine="720"/>
      </w:pPr>
      <w:r w:rsidRPr="004E23AE">
        <w:t xml:space="preserve">Appendix I </w:t>
      </w:r>
      <w:r w:rsidR="007A0C8D">
        <w:t>–</w:t>
      </w:r>
      <w:r w:rsidRPr="004E23AE">
        <w:t xml:space="preserve"> </w:t>
      </w:r>
      <w:r w:rsidR="007A0C8D">
        <w:t xml:space="preserve">PowerPoint </w:t>
      </w:r>
    </w:p>
    <w:p w14:paraId="3E442350" w14:textId="77777777" w:rsidR="000631C9" w:rsidRPr="004E23AE" w:rsidRDefault="000631C9" w:rsidP="000D3DBC">
      <w:pPr>
        <w:keepLines/>
        <w:autoSpaceDE w:val="0"/>
        <w:autoSpaceDN w:val="0"/>
        <w:adjustRightInd w:val="0"/>
        <w:spacing w:line="360" w:lineRule="auto"/>
        <w:ind w:firstLine="720"/>
        <w:rPr>
          <w:rFonts w:ascii="TimesNewRoman" w:hAnsi="TimesNewRoman" w:cs="TimesNewRoman"/>
        </w:rPr>
        <w:sectPr w:rsidR="000631C9" w:rsidRPr="004E23AE" w:rsidSect="006D4EBA">
          <w:footerReference w:type="even" r:id="rId9"/>
          <w:footerReference w:type="default" r:id="rId10"/>
          <w:pgSz w:w="12240" w:h="15840"/>
          <w:pgMar w:top="720" w:right="1440" w:bottom="1080" w:left="1440" w:header="720" w:footer="720" w:gutter="0"/>
          <w:cols w:space="720"/>
          <w:noEndnote/>
          <w:titlePg/>
        </w:sectPr>
      </w:pPr>
      <w:r w:rsidRPr="004E23AE">
        <w:t>Presentation Guidelines</w:t>
      </w:r>
    </w:p>
    <w:p w14:paraId="570B8CB4" w14:textId="77777777" w:rsidR="000631C9" w:rsidRDefault="000631C9" w:rsidP="003C4560">
      <w:pPr>
        <w:pStyle w:val="Style5"/>
      </w:pPr>
      <w:r>
        <w:lastRenderedPageBreak/>
        <w:t>THE INTERNSHIP EXPERIENCE</w:t>
      </w:r>
    </w:p>
    <w:p w14:paraId="7121C1A9" w14:textId="77777777" w:rsidR="003C4560" w:rsidRDefault="003C4560" w:rsidP="003C4560">
      <w:pPr>
        <w:pStyle w:val="Style5"/>
      </w:pPr>
    </w:p>
    <w:p w14:paraId="370F5C4B" w14:textId="68545EA9"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 xml:space="preserve">This handbook defines the internship requirements for the </w:t>
      </w:r>
      <w:r w:rsidR="00086FE3">
        <w:rPr>
          <w:rFonts w:ascii="TimesNewRoman" w:hAnsi="TimesNewRoman" w:cs="TimesNewRoman"/>
        </w:rPr>
        <w:t>master’s</w:t>
      </w:r>
      <w:r>
        <w:rPr>
          <w:rFonts w:ascii="TimesNewRoman" w:hAnsi="TimesNewRoman" w:cs="TimesNewRoman"/>
        </w:rPr>
        <w:t xml:space="preserve"> degree in Health Care Administration at The University of Texas at Arlington (UT Arlington). The handbook serves as a guide for students, preceptors, and faculty to provide the highest educational valued of the internship experience.</w:t>
      </w:r>
    </w:p>
    <w:p w14:paraId="6354724D" w14:textId="77777777" w:rsidR="000631C9" w:rsidRDefault="000631C9" w:rsidP="000631C9">
      <w:pPr>
        <w:autoSpaceDE w:val="0"/>
        <w:autoSpaceDN w:val="0"/>
        <w:adjustRightInd w:val="0"/>
        <w:jc w:val="both"/>
        <w:rPr>
          <w:rFonts w:ascii="TimesNewRoman" w:hAnsi="TimesNewRoman" w:cs="TimesNewRoman"/>
        </w:rPr>
      </w:pPr>
    </w:p>
    <w:p w14:paraId="39B1D1A2"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Healthcare administration is a rapidly changing field. The speed and direction of major alterations in utilization, reimbursement, operations, competition, regulation, and technology make it difficult for an administrator to learn from a series of academic courses alone to be adequately prepared for success in today’s environment. A graduate of a healthcare administration program must possess the knowledge and theory necessary to understand and adapt to these rapidly changing times. At a minimum, a student should be prepared to deal effectively with:</w:t>
      </w:r>
    </w:p>
    <w:p w14:paraId="75C40FA3" w14:textId="77777777" w:rsidR="000631C9" w:rsidRDefault="000631C9" w:rsidP="000631C9">
      <w:pPr>
        <w:autoSpaceDE w:val="0"/>
        <w:autoSpaceDN w:val="0"/>
        <w:adjustRightInd w:val="0"/>
        <w:jc w:val="both"/>
        <w:rPr>
          <w:rFonts w:ascii="TimesNewRoman" w:hAnsi="TimesNewRoman" w:cs="TimesNewRoman"/>
        </w:rPr>
      </w:pPr>
    </w:p>
    <w:p w14:paraId="7D98CD9B"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Economic Change</w:t>
      </w:r>
    </w:p>
    <w:p w14:paraId="6A14BB00"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Information Processing</w:t>
      </w:r>
    </w:p>
    <w:p w14:paraId="3856ED68"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Capital Scarcity</w:t>
      </w:r>
    </w:p>
    <w:p w14:paraId="79DE72AA"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Competitive Market/Managed Care</w:t>
      </w:r>
    </w:p>
    <w:p w14:paraId="65E1D353"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Demographic Trends</w:t>
      </w:r>
    </w:p>
    <w:p w14:paraId="237502D4"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Governmental Agencies</w:t>
      </w:r>
    </w:p>
    <w:p w14:paraId="5AFA332A"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Productivity</w:t>
      </w:r>
      <w:r>
        <w:rPr>
          <w:rFonts w:ascii="TimesNewRoman" w:hAnsi="TimesNewRoman" w:cs="TimesNewRoman"/>
        </w:rPr>
        <w:br/>
      </w:r>
    </w:p>
    <w:p w14:paraId="4B89BC48"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The role of the academic institution is to provide the fundamental knowledge, theory, and competencies needed for adaptive administrative behavior. The Health Care Administration Department (HCAD) at UT Arlington provides courses in:</w:t>
      </w:r>
    </w:p>
    <w:p w14:paraId="7E08F0D1" w14:textId="77777777" w:rsidR="000631C9" w:rsidRDefault="000631C9" w:rsidP="000631C9">
      <w:pPr>
        <w:autoSpaceDE w:val="0"/>
        <w:autoSpaceDN w:val="0"/>
        <w:adjustRightInd w:val="0"/>
        <w:jc w:val="both"/>
        <w:rPr>
          <w:rFonts w:ascii="TimesNewRoman" w:hAnsi="TimesNewRoman" w:cs="TimesNewRoman"/>
        </w:rPr>
      </w:pPr>
    </w:p>
    <w:p w14:paraId="380B79E3" w14:textId="77777777" w:rsidR="000631C9" w:rsidRDefault="00AB72ED" w:rsidP="00AB72ED">
      <w:pPr>
        <w:tabs>
          <w:tab w:val="left" w:pos="720"/>
          <w:tab w:val="left" w:pos="1440"/>
          <w:tab w:val="left" w:pos="2160"/>
          <w:tab w:val="left" w:pos="2880"/>
          <w:tab w:val="left" w:pos="3600"/>
          <w:tab w:val="left" w:pos="4320"/>
          <w:tab w:val="left" w:pos="5040"/>
          <w:tab w:val="left" w:pos="5748"/>
          <w:tab w:val="left" w:pos="5832"/>
        </w:tabs>
        <w:autoSpaceDE w:val="0"/>
        <w:autoSpaceDN w:val="0"/>
        <w:adjustRightInd w:val="0"/>
        <w:rPr>
          <w:rFonts w:ascii="TimesNewRoman" w:hAnsi="TimesNewRoman" w:cs="TimesNewRoman"/>
        </w:rPr>
      </w:pPr>
      <w:r>
        <w:rPr>
          <w:rFonts w:ascii="TimesNewRoman" w:hAnsi="TimesNewRoman" w:cs="TimesNewRoman"/>
        </w:rPr>
        <w:t>Health Care Administration</w:t>
      </w:r>
      <w:r w:rsidR="00C0693C">
        <w:rPr>
          <w:rFonts w:ascii="TimesNewRoman" w:hAnsi="TimesNewRoman" w:cs="TimesNewRoman"/>
        </w:rPr>
        <w:tab/>
      </w:r>
      <w:r w:rsidR="00C0693C">
        <w:rPr>
          <w:rFonts w:ascii="TimesNewRoman" w:hAnsi="TimesNewRoman" w:cs="TimesNewRoman"/>
        </w:rPr>
        <w:tab/>
      </w:r>
      <w:r w:rsidR="000631C9">
        <w:rPr>
          <w:rFonts w:ascii="TimesNewRoman" w:hAnsi="TimesNewRoman" w:cs="TimesNewRoman"/>
        </w:rPr>
        <w:tab/>
      </w:r>
      <w:r w:rsidR="000631C9">
        <w:rPr>
          <w:rFonts w:ascii="TimesNewRoman" w:hAnsi="TimesNewRoman" w:cs="TimesNewRoman"/>
        </w:rPr>
        <w:tab/>
      </w:r>
      <w:r>
        <w:rPr>
          <w:rFonts w:ascii="TimesNewRoman" w:hAnsi="TimesNewRoman" w:cs="TimesNewRoman"/>
        </w:rPr>
        <w:tab/>
        <w:t>Healthcare Economics</w:t>
      </w:r>
      <w:r>
        <w:rPr>
          <w:rFonts w:ascii="TimesNewRoman" w:hAnsi="TimesNewRoman" w:cs="TimesNewRoman"/>
        </w:rPr>
        <w:tab/>
      </w:r>
      <w:r>
        <w:rPr>
          <w:rFonts w:ascii="TimesNewRoman" w:hAnsi="TimesNewRoman" w:cs="TimesNewRoman"/>
        </w:rPr>
        <w:tab/>
      </w:r>
      <w:r>
        <w:rPr>
          <w:rFonts w:ascii="TimesNewRoman" w:hAnsi="TimesNewRoman" w:cs="TimesNewRoman"/>
        </w:rPr>
        <w:tab/>
      </w:r>
    </w:p>
    <w:p w14:paraId="2B4FCBF6" w14:textId="77777777" w:rsidR="000631C9" w:rsidRDefault="00C0693C" w:rsidP="000631C9">
      <w:pPr>
        <w:autoSpaceDE w:val="0"/>
        <w:autoSpaceDN w:val="0"/>
        <w:adjustRightInd w:val="0"/>
        <w:rPr>
          <w:rFonts w:ascii="TimesNewRoman" w:hAnsi="TimesNewRoman" w:cs="TimesNewRoman"/>
        </w:rPr>
      </w:pPr>
      <w:r>
        <w:rPr>
          <w:rFonts w:ascii="TimesNewRoman" w:hAnsi="TimesNewRoman" w:cs="TimesNewRoman"/>
        </w:rPr>
        <w:t>Service Marketing Management</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000631C9">
        <w:rPr>
          <w:rFonts w:ascii="TimesNewRoman" w:hAnsi="TimesNewRoman" w:cs="TimesNewRoman"/>
        </w:rPr>
        <w:t xml:space="preserve">Healthcare </w:t>
      </w:r>
      <w:r w:rsidR="00AB72ED">
        <w:rPr>
          <w:rFonts w:ascii="TimesNewRoman" w:hAnsi="TimesNewRoman" w:cs="TimesNewRoman"/>
        </w:rPr>
        <w:t>Financial Management</w:t>
      </w:r>
    </w:p>
    <w:p w14:paraId="2F5075AF" w14:textId="77777777" w:rsidR="000631C9" w:rsidRDefault="00C0693C" w:rsidP="000631C9">
      <w:pPr>
        <w:autoSpaceDE w:val="0"/>
        <w:autoSpaceDN w:val="0"/>
        <w:adjustRightInd w:val="0"/>
        <w:rPr>
          <w:rFonts w:ascii="TimesNewRoman" w:hAnsi="TimesNewRoman" w:cs="TimesNewRoman"/>
        </w:rPr>
      </w:pPr>
      <w:r>
        <w:rPr>
          <w:rFonts w:ascii="TimesNewRoman" w:hAnsi="TimesNewRoman" w:cs="TimesNewRoman"/>
        </w:rPr>
        <w:t>Financial Accounting</w:t>
      </w:r>
      <w:r w:rsidR="00AB72ED">
        <w:rPr>
          <w:rFonts w:ascii="TimesNewRoman" w:hAnsi="TimesNewRoman" w:cs="TimesNewRoman"/>
        </w:rPr>
        <w:t xml:space="preserve"> for Health Care Industry</w:t>
      </w:r>
      <w:r>
        <w:rPr>
          <w:rFonts w:ascii="TimesNewRoman" w:hAnsi="TimesNewRoman" w:cs="TimesNewRoman"/>
        </w:rPr>
        <w:tab/>
      </w:r>
      <w:r>
        <w:rPr>
          <w:rFonts w:ascii="TimesNewRoman" w:hAnsi="TimesNewRoman" w:cs="TimesNewRoman"/>
        </w:rPr>
        <w:tab/>
      </w:r>
      <w:r w:rsidR="000631C9">
        <w:rPr>
          <w:rFonts w:ascii="TimesNewRoman" w:hAnsi="TimesNewRoman" w:cs="TimesNewRoman"/>
        </w:rPr>
        <w:t>Health</w:t>
      </w:r>
      <w:r w:rsidR="00AB72ED">
        <w:rPr>
          <w:rFonts w:ascii="TimesNewRoman" w:hAnsi="TimesNewRoman" w:cs="TimesNewRoman"/>
        </w:rPr>
        <w:t xml:space="preserve"> Care Quality Assessment </w:t>
      </w:r>
    </w:p>
    <w:p w14:paraId="3CBF81D5" w14:textId="77777777" w:rsidR="00AB72ED" w:rsidRDefault="00AB72ED" w:rsidP="000631C9">
      <w:pPr>
        <w:autoSpaceDE w:val="0"/>
        <w:autoSpaceDN w:val="0"/>
        <w:adjustRightInd w:val="0"/>
        <w:rPr>
          <w:rFonts w:ascii="TimesNewRoman" w:hAnsi="TimesNewRoman" w:cs="TimesNewRoman"/>
        </w:rPr>
      </w:pPr>
      <w:r>
        <w:rPr>
          <w:rFonts w:ascii="TimesNewRoman" w:hAnsi="TimesNewRoman" w:cs="TimesNewRoman"/>
        </w:rPr>
        <w:t>Managerial Accounting for Health Care Industry</w:t>
      </w:r>
      <w:r>
        <w:rPr>
          <w:rFonts w:ascii="TimesNewRoman" w:hAnsi="TimesNewRoman" w:cs="TimesNewRoman"/>
        </w:rPr>
        <w:tab/>
      </w:r>
      <w:r>
        <w:rPr>
          <w:rFonts w:ascii="TimesNewRoman" w:hAnsi="TimesNewRoman" w:cs="TimesNewRoman"/>
        </w:rPr>
        <w:tab/>
        <w:t xml:space="preserve">Healthcare Legal Issues </w:t>
      </w:r>
    </w:p>
    <w:p w14:paraId="19E49841" w14:textId="77777777" w:rsidR="000631C9" w:rsidRDefault="00C0693C" w:rsidP="000631C9">
      <w:pPr>
        <w:autoSpaceDE w:val="0"/>
        <w:autoSpaceDN w:val="0"/>
        <w:adjustRightInd w:val="0"/>
        <w:rPr>
          <w:rFonts w:ascii="TimesNewRoman" w:hAnsi="TimesNewRoman" w:cs="TimesNewRoman"/>
        </w:rPr>
      </w:pPr>
      <w:r>
        <w:rPr>
          <w:rFonts w:ascii="TimesNewRoman" w:hAnsi="TimesNewRoman" w:cs="TimesNewRoman"/>
        </w:rPr>
        <w:t xml:space="preserve">Statistical Methods for Health Care Administrators </w:t>
      </w:r>
      <w:r>
        <w:rPr>
          <w:rFonts w:ascii="TimesNewRoman" w:hAnsi="TimesNewRoman" w:cs="TimesNewRoman"/>
        </w:rPr>
        <w:tab/>
      </w:r>
      <w:r>
        <w:rPr>
          <w:rFonts w:ascii="TimesNewRoman" w:hAnsi="TimesNewRoman" w:cs="TimesNewRoman"/>
        </w:rPr>
        <w:tab/>
      </w:r>
      <w:r w:rsidR="000631C9">
        <w:rPr>
          <w:rFonts w:ascii="TimesNewRoman" w:hAnsi="TimesNewRoman" w:cs="TimesNewRoman"/>
        </w:rPr>
        <w:t xml:space="preserve">Healthcare </w:t>
      </w:r>
      <w:r w:rsidR="00AB72ED">
        <w:rPr>
          <w:rFonts w:ascii="TimesNewRoman" w:hAnsi="TimesNewRoman" w:cs="TimesNewRoman"/>
        </w:rPr>
        <w:t>Information Systems</w:t>
      </w:r>
    </w:p>
    <w:p w14:paraId="71B1C137" w14:textId="77777777" w:rsidR="00C0693C" w:rsidRPr="00AB72ED" w:rsidRDefault="00C0693C" w:rsidP="00C0693C">
      <w:pPr>
        <w:autoSpaceDE w:val="0"/>
        <w:autoSpaceDN w:val="0"/>
        <w:adjustRightInd w:val="0"/>
        <w:rPr>
          <w:rFonts w:ascii="TimesNewRoman" w:hAnsi="TimesNewRoman" w:cs="TimesNewRoman"/>
          <w:sz w:val="18"/>
          <w:szCs w:val="18"/>
        </w:rPr>
      </w:pPr>
      <w:r>
        <w:rPr>
          <w:lang w:val="en"/>
        </w:rPr>
        <w:t>Strategic Management of Health Care Organizations</w:t>
      </w:r>
      <w:r w:rsidR="000631C9">
        <w:rPr>
          <w:rFonts w:ascii="TimesNewRoman" w:hAnsi="TimesNewRoman" w:cs="TimesNewRoman"/>
        </w:rPr>
        <w:tab/>
      </w:r>
      <w:r w:rsidR="00AB72ED">
        <w:rPr>
          <w:rFonts w:ascii="TimesNewRoman" w:hAnsi="TimesNewRoman" w:cs="TimesNewRoman"/>
        </w:rPr>
        <w:t xml:space="preserve">Residency/Internship or </w:t>
      </w:r>
      <w:r w:rsidR="00AB72ED" w:rsidRPr="00AB72ED">
        <w:rPr>
          <w:rFonts w:ascii="TimesNewRoman" w:hAnsi="TimesNewRoman" w:cs="TimesNewRoman"/>
          <w:sz w:val="18"/>
          <w:szCs w:val="18"/>
        </w:rPr>
        <w:t>Research Project</w:t>
      </w:r>
    </w:p>
    <w:p w14:paraId="4B4E3F62" w14:textId="5AF02E37" w:rsidR="000631C9" w:rsidRDefault="00C0693C" w:rsidP="00C81096">
      <w:pPr>
        <w:autoSpaceDE w:val="0"/>
        <w:autoSpaceDN w:val="0"/>
        <w:adjustRightInd w:val="0"/>
        <w:jc w:val="center"/>
        <w:rPr>
          <w:rFonts w:ascii="TimesNewRoman" w:hAnsi="TimesNewRoman" w:cs="TimesNewRoman"/>
        </w:rPr>
      </w:pPr>
      <w:r>
        <w:rPr>
          <w:rFonts w:ascii="TimesNewRoman" w:hAnsi="TimesNewRoman" w:cs="TimesNewRoman"/>
        </w:rPr>
        <w:t xml:space="preserve">Healthcare Ethics, </w:t>
      </w:r>
      <w:r w:rsidR="00AB72ED">
        <w:rPr>
          <w:rFonts w:ascii="TimesNewRoman" w:hAnsi="TimesNewRoman" w:cs="TimesNewRoman"/>
        </w:rPr>
        <w:t>Human Resource Managemen</w:t>
      </w:r>
      <w:r w:rsidR="00C81096">
        <w:rPr>
          <w:rFonts w:ascii="TimesNewRoman" w:hAnsi="TimesNewRoman" w:cs="TimesNewRoman"/>
        </w:rPr>
        <w:t>t</w:t>
      </w:r>
      <w:r w:rsidR="00AB72ED">
        <w:rPr>
          <w:rFonts w:ascii="TimesNewRoman" w:hAnsi="TimesNewRoman" w:cs="TimesNewRoman"/>
        </w:rPr>
        <w:t xml:space="preserve"> </w:t>
      </w:r>
      <w:r>
        <w:rPr>
          <w:rFonts w:ascii="TimesNewRoman" w:hAnsi="TimesNewRoman" w:cs="TimesNewRoman"/>
        </w:rPr>
        <w:t>Leadership and Teamwork</w:t>
      </w:r>
    </w:p>
    <w:p w14:paraId="13E27BBB" w14:textId="77777777" w:rsidR="00C0693C" w:rsidRDefault="00C0693C" w:rsidP="003C4560">
      <w:pPr>
        <w:autoSpaceDE w:val="0"/>
        <w:autoSpaceDN w:val="0"/>
        <w:adjustRightInd w:val="0"/>
        <w:jc w:val="center"/>
        <w:rPr>
          <w:rFonts w:ascii="TimesNewRoman" w:hAnsi="TimesNewRoman" w:cs="TimesNewRoman"/>
        </w:rPr>
      </w:pPr>
    </w:p>
    <w:p w14:paraId="72B16256"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UT Arlington recognizes that merely possessing knowledge and theory, however, does not ensure that students can successfully translate what they have learned into practice. The process of translation is the function of the internship assignment. The experience facilitates the synthesis of classroom theory into practical application and better prepares the graduate to enter the workforce.</w:t>
      </w:r>
    </w:p>
    <w:p w14:paraId="1A16804B" w14:textId="77777777" w:rsidR="000631C9" w:rsidRDefault="000631C9" w:rsidP="000631C9">
      <w:pPr>
        <w:autoSpaceDE w:val="0"/>
        <w:autoSpaceDN w:val="0"/>
        <w:adjustRightInd w:val="0"/>
        <w:jc w:val="both"/>
        <w:rPr>
          <w:rFonts w:ascii="TimesNewRoman" w:hAnsi="TimesNewRoman" w:cs="TimesNewRoman"/>
        </w:rPr>
      </w:pPr>
    </w:p>
    <w:p w14:paraId="6C448B3E"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The internship is an integral part of the HCAD designed to supplement coursework and give each student the opportunity to receive guidance from a well-qualified, practicing healthcare administrator; to apply and test administrative theory in practical work situations; and to develop the ability to assume major responsibility in a healthcare organization. The internship demands that the student demonstrate leadership competencies that contribute to the profession of health care administration. The preceptor becomes the key player in this transition. The preceptor is an advisor, teacher, role model, tutor, mentor and guide.</w:t>
      </w:r>
    </w:p>
    <w:p w14:paraId="1C9ECD1A" w14:textId="77777777" w:rsidR="000631C9" w:rsidRDefault="000631C9" w:rsidP="000631C9">
      <w:pPr>
        <w:autoSpaceDE w:val="0"/>
        <w:autoSpaceDN w:val="0"/>
        <w:adjustRightInd w:val="0"/>
        <w:rPr>
          <w:rFonts w:ascii="TimesNewRoman" w:hAnsi="TimesNewRoman" w:cs="TimesNewRoman"/>
        </w:rPr>
      </w:pPr>
    </w:p>
    <w:p w14:paraId="132F106D"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lastRenderedPageBreak/>
        <w:t>The preceptor joins the faculty to assist the intern in developing a philosophy of administration, a code of values and ethics, and a life-long professionalism. In this role, the preceptor will guide the intern toward:</w:t>
      </w:r>
    </w:p>
    <w:p w14:paraId="0F95DEFF" w14:textId="77777777" w:rsidR="000631C9" w:rsidRDefault="000631C9" w:rsidP="000631C9">
      <w:pPr>
        <w:autoSpaceDE w:val="0"/>
        <w:autoSpaceDN w:val="0"/>
        <w:adjustRightInd w:val="0"/>
        <w:jc w:val="both"/>
        <w:rPr>
          <w:rFonts w:ascii="TimesNewRoman" w:hAnsi="TimesNewRoman" w:cs="TimesNewRoman"/>
        </w:rPr>
      </w:pPr>
    </w:p>
    <w:p w14:paraId="0398955D"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Improved skills and capabilities</w:t>
      </w:r>
    </w:p>
    <w:p w14:paraId="0FA6B128" w14:textId="7777777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Strengthening interpersonal attributes</w:t>
      </w:r>
    </w:p>
    <w:p w14:paraId="08E710FE" w14:textId="142CAB87" w:rsidR="000631C9" w:rsidRDefault="000631C9" w:rsidP="000631C9">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Becoming a manager and leader</w:t>
      </w:r>
    </w:p>
    <w:p w14:paraId="10BD1CE2" w14:textId="77777777" w:rsidR="006804B5" w:rsidRDefault="006804B5" w:rsidP="000631C9">
      <w:pPr>
        <w:autoSpaceDE w:val="0"/>
        <w:autoSpaceDN w:val="0"/>
        <w:adjustRightInd w:val="0"/>
        <w:ind w:leftChars="300" w:left="720"/>
        <w:rPr>
          <w:rFonts w:ascii="TimesNewRoman" w:hAnsi="TimesNewRoman" w:cs="TimesNewRoman"/>
        </w:rPr>
      </w:pPr>
    </w:p>
    <w:p w14:paraId="5911A52B" w14:textId="77777777" w:rsidR="005A1F81" w:rsidRDefault="005A1F81" w:rsidP="005A1F81">
      <w:pPr>
        <w:autoSpaceDE w:val="0"/>
        <w:autoSpaceDN w:val="0"/>
        <w:adjustRightInd w:val="0"/>
        <w:jc w:val="both"/>
        <w:rPr>
          <w:rFonts w:ascii="TimesNewRoman" w:hAnsi="TimesNewRoman" w:cs="TimesNewRoman"/>
        </w:rPr>
      </w:pPr>
      <w:r>
        <w:rPr>
          <w:rFonts w:ascii="TimesNewRoman" w:hAnsi="TimesNewRoman" w:cs="TimesNewRoman"/>
        </w:rPr>
        <w:t>The preceptor joins the faculty to assist the intern in developing a philosophy of administration, a code of values and ethics, and a life-long professionalism. In this role, the preceptor will guide the intern toward:</w:t>
      </w:r>
    </w:p>
    <w:p w14:paraId="14FA44C8" w14:textId="77777777" w:rsidR="005A1F81" w:rsidRDefault="005A1F81" w:rsidP="005A1F81">
      <w:pPr>
        <w:autoSpaceDE w:val="0"/>
        <w:autoSpaceDN w:val="0"/>
        <w:adjustRightInd w:val="0"/>
        <w:jc w:val="both"/>
        <w:rPr>
          <w:rFonts w:ascii="TimesNewRoman" w:hAnsi="TimesNewRoman" w:cs="TimesNewRoman"/>
        </w:rPr>
      </w:pPr>
    </w:p>
    <w:p w14:paraId="602D5E2F" w14:textId="77777777" w:rsidR="005A1F81" w:rsidRDefault="005A1F81" w:rsidP="005A1F81">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Improved skills and capabilities</w:t>
      </w:r>
    </w:p>
    <w:p w14:paraId="47830D63" w14:textId="77777777" w:rsidR="005A1F81" w:rsidRDefault="005A1F81" w:rsidP="005A1F81">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Strengthening interpersonal attributes</w:t>
      </w:r>
    </w:p>
    <w:p w14:paraId="09A5606A" w14:textId="1C9EA776" w:rsidR="005A1F81" w:rsidRDefault="005A1F81" w:rsidP="005A1F81">
      <w:pPr>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Becoming a manager and leader</w:t>
      </w:r>
    </w:p>
    <w:p w14:paraId="0D8B0F25" w14:textId="2AD0B78A" w:rsidR="003559C5" w:rsidRDefault="003559C5" w:rsidP="005A1F81">
      <w:pPr>
        <w:autoSpaceDE w:val="0"/>
        <w:autoSpaceDN w:val="0"/>
        <w:adjustRightInd w:val="0"/>
        <w:ind w:leftChars="300" w:left="720"/>
        <w:rPr>
          <w:rFonts w:ascii="TimesNewRoman" w:hAnsi="TimesNewRoman" w:cs="TimesNewRoman"/>
        </w:rPr>
      </w:pPr>
    </w:p>
    <w:p w14:paraId="5541EDD4" w14:textId="77777777" w:rsidR="003559C5" w:rsidRDefault="003559C5" w:rsidP="005A1F81">
      <w:pPr>
        <w:pStyle w:val="Style5"/>
      </w:pPr>
    </w:p>
    <w:p w14:paraId="0C507EAE" w14:textId="77777777" w:rsidR="003559C5" w:rsidRDefault="003559C5" w:rsidP="005A1F81">
      <w:pPr>
        <w:pStyle w:val="Style5"/>
      </w:pPr>
    </w:p>
    <w:p w14:paraId="52925C5A" w14:textId="77777777" w:rsidR="003559C5" w:rsidRDefault="003559C5" w:rsidP="005A1F81">
      <w:pPr>
        <w:pStyle w:val="Style5"/>
      </w:pPr>
    </w:p>
    <w:p w14:paraId="64A5C3EC" w14:textId="77777777" w:rsidR="003559C5" w:rsidRDefault="003559C5" w:rsidP="005A1F81">
      <w:pPr>
        <w:pStyle w:val="Style5"/>
      </w:pPr>
    </w:p>
    <w:p w14:paraId="087DA89D" w14:textId="77777777" w:rsidR="003559C5" w:rsidRDefault="003559C5" w:rsidP="005A1F81">
      <w:pPr>
        <w:pStyle w:val="Style5"/>
      </w:pPr>
    </w:p>
    <w:p w14:paraId="1D63069D" w14:textId="77777777" w:rsidR="003559C5" w:rsidRDefault="003559C5" w:rsidP="005A1F81">
      <w:pPr>
        <w:pStyle w:val="Style5"/>
      </w:pPr>
    </w:p>
    <w:p w14:paraId="0052786C" w14:textId="77777777" w:rsidR="003559C5" w:rsidRDefault="003559C5" w:rsidP="005A1F81">
      <w:pPr>
        <w:pStyle w:val="Style5"/>
      </w:pPr>
    </w:p>
    <w:p w14:paraId="6762829E" w14:textId="77777777" w:rsidR="003559C5" w:rsidRDefault="003559C5" w:rsidP="005A1F81">
      <w:pPr>
        <w:pStyle w:val="Style5"/>
      </w:pPr>
    </w:p>
    <w:p w14:paraId="4C200C20" w14:textId="0FF0F4D8" w:rsidR="00664404" w:rsidRDefault="00664404" w:rsidP="005A1F81">
      <w:pPr>
        <w:pStyle w:val="Style5"/>
      </w:pPr>
    </w:p>
    <w:p w14:paraId="29EDB2B9" w14:textId="1EEE3C26" w:rsidR="005C3CF0" w:rsidRDefault="005C3CF0" w:rsidP="005A1F81">
      <w:pPr>
        <w:pStyle w:val="Style5"/>
      </w:pPr>
    </w:p>
    <w:p w14:paraId="34864896" w14:textId="1E9B609C" w:rsidR="005C3CF0" w:rsidRDefault="005C3CF0" w:rsidP="005A1F81">
      <w:pPr>
        <w:pStyle w:val="Style5"/>
      </w:pPr>
    </w:p>
    <w:p w14:paraId="49D60A67" w14:textId="77777777" w:rsidR="005C3CF0" w:rsidRDefault="005C3CF0" w:rsidP="005A1F81">
      <w:pPr>
        <w:pStyle w:val="Style5"/>
      </w:pPr>
    </w:p>
    <w:p w14:paraId="7391C6CD" w14:textId="3A849FB5" w:rsidR="00664404" w:rsidRDefault="00664404" w:rsidP="005A1F81">
      <w:pPr>
        <w:pStyle w:val="Style5"/>
      </w:pPr>
    </w:p>
    <w:p w14:paraId="0CEFB8B3" w14:textId="638D6B9D" w:rsidR="00664404" w:rsidRDefault="00664404" w:rsidP="005A1F81">
      <w:pPr>
        <w:pStyle w:val="Style5"/>
      </w:pPr>
    </w:p>
    <w:p w14:paraId="436655E7" w14:textId="47FA6006" w:rsidR="00664404" w:rsidRDefault="00664404" w:rsidP="005A1F81">
      <w:pPr>
        <w:pStyle w:val="Style5"/>
      </w:pPr>
    </w:p>
    <w:p w14:paraId="6B42AF9A" w14:textId="78579696" w:rsidR="00664404" w:rsidRDefault="00664404" w:rsidP="005A1F81">
      <w:pPr>
        <w:pStyle w:val="Style5"/>
      </w:pPr>
    </w:p>
    <w:p w14:paraId="5338EB35" w14:textId="49A42DB0" w:rsidR="00664404" w:rsidRDefault="00664404" w:rsidP="005A1F81">
      <w:pPr>
        <w:pStyle w:val="Style5"/>
      </w:pPr>
    </w:p>
    <w:p w14:paraId="3A79A62F" w14:textId="35EF77EE" w:rsidR="00664404" w:rsidRDefault="00664404" w:rsidP="005A1F81">
      <w:pPr>
        <w:pStyle w:val="Style5"/>
      </w:pPr>
    </w:p>
    <w:p w14:paraId="3ED8B4A9" w14:textId="2B1C379A" w:rsidR="00E33C29" w:rsidRDefault="00E33C29" w:rsidP="005A1F81">
      <w:pPr>
        <w:pStyle w:val="Style5"/>
      </w:pPr>
    </w:p>
    <w:p w14:paraId="748DE99B" w14:textId="77777777" w:rsidR="00577DB2" w:rsidRDefault="00577DB2" w:rsidP="005A1F81">
      <w:pPr>
        <w:pStyle w:val="Style5"/>
      </w:pPr>
    </w:p>
    <w:p w14:paraId="775BD7CC" w14:textId="65BC2B13" w:rsidR="00664404" w:rsidRDefault="00664404" w:rsidP="005A1F81">
      <w:pPr>
        <w:pStyle w:val="Style5"/>
      </w:pPr>
    </w:p>
    <w:p w14:paraId="7ECD710F" w14:textId="77777777" w:rsidR="00EE6CD1" w:rsidRDefault="00EE6CD1" w:rsidP="005A1F81">
      <w:pPr>
        <w:pStyle w:val="Style5"/>
      </w:pPr>
    </w:p>
    <w:p w14:paraId="60BD18CE" w14:textId="516D8BE0" w:rsidR="00664404" w:rsidRDefault="00664404" w:rsidP="005A1F81">
      <w:pPr>
        <w:pStyle w:val="Style5"/>
      </w:pPr>
    </w:p>
    <w:p w14:paraId="581AF74D" w14:textId="1F2436B7" w:rsidR="000631C9" w:rsidRDefault="000631C9" w:rsidP="000631C9">
      <w:pPr>
        <w:autoSpaceDE w:val="0"/>
        <w:autoSpaceDN w:val="0"/>
        <w:adjustRightInd w:val="0"/>
        <w:rPr>
          <w:rFonts w:ascii="TimesNewRoman,Bold" w:hAnsi="TimesNewRoman,Bold" w:cs="TimesNewRoman,Bold"/>
          <w:b/>
          <w:bCs/>
        </w:rPr>
      </w:pPr>
    </w:p>
    <w:p w14:paraId="4B53C872" w14:textId="683D9F91" w:rsidR="00E56FFD" w:rsidRDefault="00E56FFD" w:rsidP="000631C9">
      <w:pPr>
        <w:autoSpaceDE w:val="0"/>
        <w:autoSpaceDN w:val="0"/>
        <w:adjustRightInd w:val="0"/>
        <w:rPr>
          <w:rFonts w:ascii="TimesNewRoman,Bold" w:hAnsi="TimesNewRoman,Bold" w:cs="TimesNewRoman,Bold"/>
          <w:b/>
          <w:bCs/>
        </w:rPr>
      </w:pPr>
    </w:p>
    <w:p w14:paraId="1F1F7BEF" w14:textId="15E235C7" w:rsidR="00E56FFD" w:rsidRDefault="00E56FFD" w:rsidP="000631C9">
      <w:pPr>
        <w:autoSpaceDE w:val="0"/>
        <w:autoSpaceDN w:val="0"/>
        <w:adjustRightInd w:val="0"/>
        <w:rPr>
          <w:rFonts w:ascii="TimesNewRoman,Bold" w:hAnsi="TimesNewRoman,Bold" w:cs="TimesNewRoman,Bold"/>
          <w:b/>
          <w:bCs/>
        </w:rPr>
      </w:pPr>
    </w:p>
    <w:p w14:paraId="2235BE61" w14:textId="77777777" w:rsidR="00E56FFD" w:rsidRDefault="00E56FFD" w:rsidP="000631C9">
      <w:pPr>
        <w:autoSpaceDE w:val="0"/>
        <w:autoSpaceDN w:val="0"/>
        <w:adjustRightInd w:val="0"/>
        <w:rPr>
          <w:rFonts w:ascii="TimesNewRoman,Bold" w:hAnsi="TimesNewRoman,Bold" w:cs="TimesNewRoman,Bold"/>
          <w:b/>
          <w:bCs/>
        </w:rPr>
      </w:pPr>
    </w:p>
    <w:p w14:paraId="4DAF53BC" w14:textId="77777777" w:rsidR="00D30417" w:rsidRDefault="00D30417" w:rsidP="000631C9">
      <w:pPr>
        <w:autoSpaceDE w:val="0"/>
        <w:autoSpaceDN w:val="0"/>
        <w:adjustRightInd w:val="0"/>
        <w:jc w:val="both"/>
        <w:rPr>
          <w:rFonts w:ascii="TimesNewRoman" w:hAnsi="TimesNewRoman" w:cs="TimesNewRoman"/>
        </w:rPr>
      </w:pPr>
    </w:p>
    <w:p w14:paraId="0F22C931" w14:textId="57318196" w:rsidR="00D30417" w:rsidRPr="00D83A1E" w:rsidRDefault="00D83A1E" w:rsidP="00D83A1E">
      <w:pPr>
        <w:autoSpaceDE w:val="0"/>
        <w:autoSpaceDN w:val="0"/>
        <w:adjustRightInd w:val="0"/>
        <w:jc w:val="center"/>
        <w:rPr>
          <w:rFonts w:ascii="TimesNewRoman" w:hAnsi="TimesNewRoman" w:cs="TimesNewRoman"/>
          <w:b/>
          <w:bCs/>
          <w:u w:val="single"/>
        </w:rPr>
      </w:pPr>
      <w:r>
        <w:rPr>
          <w:rFonts w:ascii="TimesNewRoman" w:hAnsi="TimesNewRoman" w:cs="TimesNewRoman"/>
          <w:b/>
          <w:bCs/>
          <w:u w:val="single"/>
        </w:rPr>
        <w:lastRenderedPageBreak/>
        <w:t>INTRODUCTION</w:t>
      </w:r>
    </w:p>
    <w:p w14:paraId="56CB8BD8" w14:textId="77777777" w:rsidR="00D83A1E" w:rsidRDefault="00D83A1E" w:rsidP="000631C9">
      <w:pPr>
        <w:autoSpaceDE w:val="0"/>
        <w:autoSpaceDN w:val="0"/>
        <w:adjustRightInd w:val="0"/>
        <w:jc w:val="both"/>
        <w:rPr>
          <w:rFonts w:ascii="TimesNewRoman" w:hAnsi="TimesNewRoman" w:cs="TimesNewRoman"/>
          <w:b/>
          <w:bCs/>
        </w:rPr>
      </w:pPr>
    </w:p>
    <w:p w14:paraId="6EA96868" w14:textId="55B8019D" w:rsidR="00D30417" w:rsidRPr="00D30417" w:rsidRDefault="00D30417" w:rsidP="000631C9">
      <w:pPr>
        <w:autoSpaceDE w:val="0"/>
        <w:autoSpaceDN w:val="0"/>
        <w:adjustRightInd w:val="0"/>
        <w:jc w:val="both"/>
        <w:rPr>
          <w:rFonts w:ascii="TimesNewRoman" w:hAnsi="TimesNewRoman" w:cs="TimesNewRoman"/>
          <w:b/>
          <w:bCs/>
        </w:rPr>
      </w:pPr>
      <w:r w:rsidRPr="00D30417">
        <w:rPr>
          <w:rFonts w:ascii="TimesNewRoman" w:hAnsi="TimesNewRoman" w:cs="TimesNewRoman"/>
          <w:b/>
          <w:bCs/>
        </w:rPr>
        <w:t>ORGANIZATIONAL STRUCTURE</w:t>
      </w:r>
    </w:p>
    <w:p w14:paraId="1D8E35E4" w14:textId="5A2C403E"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 xml:space="preserve">The Health Care Administration Department (HCAD) is located in the </w:t>
      </w:r>
      <w:r w:rsidRPr="004C24F6">
        <w:rPr>
          <w:rFonts w:ascii="TimesNewRoman" w:hAnsi="TimesNewRoman" w:cs="TimesNewRoman"/>
        </w:rPr>
        <w:t>College of Business (COB)</w:t>
      </w:r>
      <w:r>
        <w:rPr>
          <w:rFonts w:ascii="TimesNewRoman" w:hAnsi="TimesNewRoman" w:cs="TimesNewRoman"/>
        </w:rPr>
        <w:t xml:space="preserve"> at the University of Texas at Arlington (UT Arlington).</w:t>
      </w:r>
    </w:p>
    <w:p w14:paraId="73B63B66" w14:textId="77777777" w:rsidR="000631C9" w:rsidRDefault="000631C9" w:rsidP="000631C9">
      <w:pPr>
        <w:autoSpaceDE w:val="0"/>
        <w:autoSpaceDN w:val="0"/>
        <w:adjustRightInd w:val="0"/>
        <w:jc w:val="both"/>
        <w:rPr>
          <w:rFonts w:ascii="TimesNewRoman" w:hAnsi="TimesNewRoman" w:cs="TimesNewRoman"/>
        </w:rPr>
      </w:pPr>
    </w:p>
    <w:p w14:paraId="3111B483"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HISTORY AND OVERVIEW</w:t>
      </w:r>
    </w:p>
    <w:p w14:paraId="0F46D431"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The HCAD began with these objectives: To provide graduate students an integrated, contemporary, and multidisciplinary education with diverse topics integrated into the curriculum, research and practical experience to provide:</w:t>
      </w:r>
    </w:p>
    <w:p w14:paraId="2B472409" w14:textId="77777777" w:rsidR="000631C9" w:rsidRDefault="000631C9" w:rsidP="000631C9">
      <w:pPr>
        <w:autoSpaceDE w:val="0"/>
        <w:autoSpaceDN w:val="0"/>
        <w:adjustRightInd w:val="0"/>
        <w:jc w:val="both"/>
        <w:rPr>
          <w:rFonts w:ascii="TimesNewRoman" w:hAnsi="TimesNewRoman" w:cs="TimesNewRoman"/>
        </w:rPr>
      </w:pPr>
    </w:p>
    <w:p w14:paraId="633E24A4" w14:textId="77777777" w:rsidR="000631C9" w:rsidRDefault="000631C9" w:rsidP="000631C9">
      <w:pPr>
        <w:numPr>
          <w:ilvl w:val="2"/>
          <w:numId w:val="1"/>
        </w:numPr>
        <w:tabs>
          <w:tab w:val="clear" w:pos="1800"/>
          <w:tab w:val="num" w:pos="1080"/>
        </w:tabs>
        <w:autoSpaceDE w:val="0"/>
        <w:autoSpaceDN w:val="0"/>
        <w:adjustRightInd w:val="0"/>
        <w:ind w:leftChars="300" w:left="720"/>
        <w:rPr>
          <w:rFonts w:ascii="TimesNewRoman" w:hAnsi="TimesNewRoman" w:cs="TimesNewRoman"/>
        </w:rPr>
      </w:pPr>
      <w:r>
        <w:rPr>
          <w:rFonts w:ascii="TimesNewRoman" w:hAnsi="TimesNewRoman" w:cs="TimesNewRoman"/>
        </w:rPr>
        <w:t>An understanding of the modern health industry.</w:t>
      </w:r>
    </w:p>
    <w:p w14:paraId="62108A55" w14:textId="77777777" w:rsidR="000631C9" w:rsidRDefault="000631C9" w:rsidP="000631C9">
      <w:pPr>
        <w:numPr>
          <w:ilvl w:val="2"/>
          <w:numId w:val="1"/>
        </w:numPr>
        <w:tabs>
          <w:tab w:val="clear" w:pos="1800"/>
          <w:tab w:val="num" w:pos="1080"/>
        </w:tabs>
        <w:autoSpaceDE w:val="0"/>
        <w:autoSpaceDN w:val="0"/>
        <w:adjustRightInd w:val="0"/>
        <w:ind w:left="1080" w:hanging="360"/>
        <w:rPr>
          <w:rFonts w:ascii="TimesNewRoman" w:hAnsi="TimesNewRoman" w:cs="TimesNewRoman"/>
        </w:rPr>
      </w:pPr>
      <w:r>
        <w:rPr>
          <w:rFonts w:ascii="TimesNewRoman" w:hAnsi="TimesNewRoman" w:cs="TimesNewRoman"/>
        </w:rPr>
        <w:t>Knowledge, skills and abilities to assume administrative roles in various organizations in the health industry.</w:t>
      </w:r>
    </w:p>
    <w:p w14:paraId="2F97C828" w14:textId="77777777" w:rsidR="000631C9" w:rsidRDefault="000631C9" w:rsidP="000631C9">
      <w:pPr>
        <w:numPr>
          <w:ilvl w:val="2"/>
          <w:numId w:val="1"/>
        </w:numPr>
        <w:tabs>
          <w:tab w:val="clear" w:pos="1800"/>
          <w:tab w:val="num" w:pos="1080"/>
        </w:tabs>
        <w:autoSpaceDE w:val="0"/>
        <w:autoSpaceDN w:val="0"/>
        <w:adjustRightInd w:val="0"/>
        <w:ind w:leftChars="300" w:left="720"/>
        <w:rPr>
          <w:rFonts w:ascii="TimesNewRoman" w:hAnsi="TimesNewRoman" w:cs="TimesNewRoman"/>
        </w:rPr>
      </w:pPr>
      <w:r>
        <w:rPr>
          <w:rFonts w:ascii="TimesNewRoman" w:hAnsi="TimesNewRoman" w:cs="TimesNewRoman"/>
        </w:rPr>
        <w:t>Opportunities to develop leadership skills.</w:t>
      </w:r>
    </w:p>
    <w:p w14:paraId="6CE661DF" w14:textId="77777777" w:rsidR="000631C9" w:rsidRDefault="000631C9" w:rsidP="000631C9">
      <w:pPr>
        <w:numPr>
          <w:ilvl w:val="2"/>
          <w:numId w:val="1"/>
        </w:numPr>
        <w:tabs>
          <w:tab w:val="clear" w:pos="1800"/>
          <w:tab w:val="num" w:pos="0"/>
          <w:tab w:val="left" w:pos="810"/>
          <w:tab w:val="num" w:pos="1080"/>
        </w:tabs>
        <w:autoSpaceDE w:val="0"/>
        <w:autoSpaceDN w:val="0"/>
        <w:adjustRightInd w:val="0"/>
        <w:ind w:leftChars="300" w:left="1080" w:hanging="360"/>
        <w:rPr>
          <w:rFonts w:ascii="TimesNewRoman" w:hAnsi="TimesNewRoman" w:cs="TimesNewRoman"/>
        </w:rPr>
      </w:pPr>
      <w:r>
        <w:rPr>
          <w:rFonts w:ascii="TimesNewRoman" w:hAnsi="TimesNewRoman" w:cs="TimesNewRoman"/>
        </w:rPr>
        <w:t>Interactions with diverse specialists in the health industry to evaluate and resolve administrative problems.</w:t>
      </w:r>
    </w:p>
    <w:p w14:paraId="5D45A2D1"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br/>
        <w:t>The completion of an internship is a primary component of the program for students who do not have prior appropriate professional work experience in a health-related organization. The internship provides students the opportunity to acquire firsthand professional knowledge of and experience with the functioning of a health-related organization. The working internship requires the completion of 240 hours of approved work experience in a professional capacity and a final portfolio, documenting the student’s experience. The internship is supervised by a member of the UT Arlington faculty.</w:t>
      </w:r>
    </w:p>
    <w:p w14:paraId="5384210A"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br/>
      </w:r>
    </w:p>
    <w:p w14:paraId="0EF452CE"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INTERNSHIP ALTERNATIVE</w:t>
      </w:r>
    </w:p>
    <w:p w14:paraId="4E1957F7" w14:textId="77777777" w:rsidR="000631C9" w:rsidRDefault="000631C9" w:rsidP="000631C9">
      <w:pPr>
        <w:autoSpaceDE w:val="0"/>
        <w:autoSpaceDN w:val="0"/>
        <w:adjustRightInd w:val="0"/>
        <w:jc w:val="both"/>
        <w:rPr>
          <w:rFonts w:ascii="TimesNewRoman" w:hAnsi="TimesNewRoman" w:cs="TimesNewRoman"/>
        </w:rPr>
      </w:pPr>
      <w:r w:rsidRPr="004C24F6">
        <w:rPr>
          <w:rFonts w:ascii="TimesNewRoman" w:hAnsi="TimesNewRoman" w:cs="TimesNewRoman"/>
        </w:rPr>
        <w:t xml:space="preserve">A student who has </w:t>
      </w:r>
      <w:r w:rsidR="00006CB5" w:rsidRPr="004C24F6">
        <w:rPr>
          <w:rFonts w:ascii="TimesNewRoman" w:hAnsi="TimesNewRoman" w:cs="TimesNewRoman"/>
        </w:rPr>
        <w:t>a minimal of five or more years of (in</w:t>
      </w:r>
      <w:r w:rsidR="00A35054" w:rsidRPr="004C24F6">
        <w:rPr>
          <w:rFonts w:ascii="TimesNewRoman" w:hAnsi="TimesNewRoman" w:cs="TimesNewRoman"/>
        </w:rPr>
        <w:t>)</w:t>
      </w:r>
      <w:r w:rsidR="00006CB5" w:rsidRPr="004C24F6">
        <w:rPr>
          <w:rFonts w:ascii="TimesNewRoman" w:hAnsi="TimesNewRoman" w:cs="TimesNewRoman"/>
        </w:rPr>
        <w:t xml:space="preserve"> </w:t>
      </w:r>
      <w:r w:rsidRPr="004C24F6">
        <w:rPr>
          <w:rFonts w:ascii="TimesNewRoman" w:hAnsi="TimesNewRoman" w:cs="TimesNewRoman"/>
        </w:rPr>
        <w:t xml:space="preserve">substantial and acceptable work experience in a supervisory or professional position may qualify for the internship substitute. </w:t>
      </w:r>
      <w:r w:rsidR="00A35054" w:rsidRPr="004C24F6">
        <w:rPr>
          <w:rFonts w:ascii="TimesNewRoman" w:hAnsi="TimesNewRoman" w:cs="TimesNewRoman"/>
        </w:rPr>
        <w:t xml:space="preserve">The substantial experience includes: </w:t>
      </w:r>
      <w:r w:rsidR="004C24F6" w:rsidRPr="004C24F6">
        <w:rPr>
          <w:rFonts w:ascii="TimesNewRoman" w:hAnsi="TimesNewRoman" w:cs="TimesNewRoman"/>
        </w:rPr>
        <w:t xml:space="preserve">Ethics, Leadership and Teamwork, </w:t>
      </w:r>
      <w:r w:rsidR="00A35054" w:rsidRPr="004C24F6">
        <w:rPr>
          <w:rFonts w:ascii="TimesNewRoman" w:hAnsi="TimesNewRoman" w:cs="TimesNewRoman"/>
        </w:rPr>
        <w:t>Human Resource, Service Marketing, Financial Accounting, Information Systems and</w:t>
      </w:r>
      <w:r w:rsidR="004C24F6">
        <w:rPr>
          <w:rFonts w:ascii="TimesNewRoman" w:hAnsi="TimesNewRoman" w:cs="TimesNewRoman"/>
        </w:rPr>
        <w:t xml:space="preserve"> </w:t>
      </w:r>
      <w:r w:rsidR="004C24F6" w:rsidRPr="004C24F6">
        <w:rPr>
          <w:bCs/>
          <w:lang w:val="en"/>
        </w:rPr>
        <w:t>Statistical Methods for Health Care Administrators</w:t>
      </w:r>
      <w:r w:rsidR="00A35054">
        <w:rPr>
          <w:rFonts w:ascii="TimesNewRoman" w:hAnsi="TimesNewRoman" w:cs="TimesNewRoman"/>
        </w:rPr>
        <w:t xml:space="preserve">. </w:t>
      </w:r>
      <w:r>
        <w:rPr>
          <w:rFonts w:ascii="TimesNewRoman" w:hAnsi="TimesNewRoman" w:cs="TimesNewRoman"/>
        </w:rPr>
        <w:t>Work experience must be approved by the Graduate Advisor. This experienced student may choose to design, conduct and complete a supervised research project or a research graduate course with relevance for the student’s professional field of specialty.</w:t>
      </w:r>
    </w:p>
    <w:p w14:paraId="3D50823C" w14:textId="77777777" w:rsidR="000631C9" w:rsidRDefault="000631C9" w:rsidP="000631C9">
      <w:pPr>
        <w:autoSpaceDE w:val="0"/>
        <w:autoSpaceDN w:val="0"/>
        <w:adjustRightInd w:val="0"/>
        <w:jc w:val="both"/>
        <w:rPr>
          <w:rFonts w:ascii="TimesNewRoman" w:hAnsi="TimesNewRoman" w:cs="TimesNewRoman"/>
        </w:rPr>
      </w:pPr>
    </w:p>
    <w:p w14:paraId="54A11A07"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ACCREDITATION</w:t>
      </w:r>
    </w:p>
    <w:p w14:paraId="43705D67"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 xml:space="preserve">The </w:t>
      </w:r>
      <w:r w:rsidRPr="004C24F6">
        <w:rPr>
          <w:rFonts w:ascii="TimesNewRoman" w:hAnsi="TimesNewRoman" w:cs="TimesNewRoman"/>
        </w:rPr>
        <w:t>COB</w:t>
      </w:r>
      <w:r>
        <w:rPr>
          <w:rFonts w:ascii="TimesNewRoman" w:hAnsi="TimesNewRoman" w:cs="TimesNewRoman"/>
        </w:rPr>
        <w:t xml:space="preserve"> is fully accredited in business and accounting at both the undergraduate and graduate levels by The Association to Advance Collegiate Schools of Business (AACSB).</w:t>
      </w:r>
    </w:p>
    <w:p w14:paraId="48BC109C"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br/>
        <w:t>FACULTY</w:t>
      </w:r>
    </w:p>
    <w:p w14:paraId="71D6027E"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Faculty assignments bring diversity to the HCAD Program. One-third of the classes are taught by HCAD faculty with health care experience and backgrounds. One-third of the classes are taught by UT Arlington business faculty to broaden the students’ perspective and apply business principles in the healthcare environment. The final third of the curriculum is taught by practitioners in the field of health care administration. These experienced professionals are brought to UT Arlington as adjunct faculty.</w:t>
      </w:r>
    </w:p>
    <w:p w14:paraId="3A2A831A" w14:textId="77777777" w:rsidR="006D4EBA" w:rsidRDefault="006D4EBA" w:rsidP="000631C9">
      <w:pPr>
        <w:autoSpaceDE w:val="0"/>
        <w:autoSpaceDN w:val="0"/>
        <w:adjustRightInd w:val="0"/>
        <w:jc w:val="both"/>
        <w:rPr>
          <w:rFonts w:ascii="TimesNewRoman" w:hAnsi="TimesNewRoman" w:cs="TimesNewRoman"/>
        </w:rPr>
      </w:pPr>
    </w:p>
    <w:p w14:paraId="0BF44282" w14:textId="77777777" w:rsidR="000631C9" w:rsidRDefault="000631C9" w:rsidP="00D500F9">
      <w:pPr>
        <w:keepNext/>
        <w:keepLines/>
        <w:autoSpaceDE w:val="0"/>
        <w:autoSpaceDN w:val="0"/>
        <w:adjustRightInd w:val="0"/>
        <w:jc w:val="both"/>
        <w:rPr>
          <w:rFonts w:ascii="TimesNewRoman,Bold" w:hAnsi="TimesNewRoman,Bold" w:cs="TimesNewRoman,Bold"/>
          <w:b/>
          <w:bCs/>
        </w:rPr>
      </w:pPr>
      <w:r>
        <w:rPr>
          <w:rFonts w:ascii="TimesNewRoman" w:hAnsi="TimesNewRoman" w:cs="TimesNewRoman"/>
        </w:rPr>
        <w:lastRenderedPageBreak/>
        <w:br/>
      </w:r>
      <w:r>
        <w:rPr>
          <w:rFonts w:ascii="TimesNewRoman,Bold" w:hAnsi="TimesNewRoman,Bold" w:cs="TimesNewRoman,Bold"/>
          <w:b/>
          <w:bCs/>
        </w:rPr>
        <w:t>STUDENT ORGANIZATIONS</w:t>
      </w:r>
    </w:p>
    <w:p w14:paraId="34A82256"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The HCAD Program is affiliated with both the American College of Healthcare Executives (ACHE)</w:t>
      </w:r>
      <w:r w:rsidR="00006CB5">
        <w:rPr>
          <w:rFonts w:ascii="TimesNewRoman" w:hAnsi="TimesNewRoman" w:cs="TimesNewRoman"/>
        </w:rPr>
        <w:t xml:space="preserve">, </w:t>
      </w:r>
      <w:r w:rsidR="00006CB5" w:rsidRPr="004C24F6">
        <w:rPr>
          <w:rFonts w:ascii="TimesNewRoman" w:hAnsi="TimesNewRoman" w:cs="TimesNewRoman"/>
        </w:rPr>
        <w:t>National Association of Health Services Executives (NAHSE),</w:t>
      </w:r>
      <w:r>
        <w:rPr>
          <w:rFonts w:ascii="TimesNewRoman" w:hAnsi="TimesNewRoman" w:cs="TimesNewRoman"/>
        </w:rPr>
        <w:t xml:space="preserve"> and the Medical Group Managers Association (MGMA). </w:t>
      </w:r>
    </w:p>
    <w:p w14:paraId="3139FE0E" w14:textId="77777777" w:rsidR="000631C9" w:rsidRDefault="000631C9" w:rsidP="00D500F9">
      <w:pPr>
        <w:keepNext/>
        <w:keepLines/>
        <w:autoSpaceDE w:val="0"/>
        <w:autoSpaceDN w:val="0"/>
        <w:adjustRightInd w:val="0"/>
        <w:rPr>
          <w:rFonts w:ascii="TimesNewRoman" w:hAnsi="TimesNewRoman" w:cs="TimesNewRoman"/>
        </w:rPr>
      </w:pPr>
    </w:p>
    <w:p w14:paraId="18D43D80"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Bold" w:hAnsi="TimesNewRoman,Bold" w:cs="TimesNewRoman,Bold"/>
          <w:b/>
          <w:bCs/>
        </w:rPr>
        <w:t xml:space="preserve">HCAD 5399 COURSE DESCRIPTION </w:t>
      </w:r>
      <w:r>
        <w:rPr>
          <w:rFonts w:ascii="TimesNewRoman" w:hAnsi="TimesNewRoman" w:cs="TimesNewRoman"/>
        </w:rPr>
        <w:t>– A practicum in healthcare administration and application of concepts and theories to administrative situations in health industry. The completion of an internship is a primary component of the program for students who do not have prior appropriate professional work experience in a health-related organization. The internship provides students the opportunity to acquire firsthand professional knowledge of and experience with the functioning of a health-related organization. The internship requires the completion of 240 hours of approved work experience in a professional capacity and a final written report, related to the student’s experience, supervised by a member of the faculty of the degree program.</w:t>
      </w:r>
      <w:r>
        <w:rPr>
          <w:rFonts w:ascii="TimesNewRoman" w:hAnsi="TimesNewRoman" w:cs="TimesNewRoman"/>
        </w:rPr>
        <w:br/>
      </w:r>
    </w:p>
    <w:p w14:paraId="214805E2"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t>INTERNSHIP GOALS</w:t>
      </w:r>
    </w:p>
    <w:p w14:paraId="63167349" w14:textId="77777777" w:rsidR="000631C9" w:rsidRDefault="000631C9" w:rsidP="00D500F9">
      <w:pPr>
        <w:keepNext/>
        <w:keepLines/>
        <w:autoSpaceDE w:val="0"/>
        <w:autoSpaceDN w:val="0"/>
        <w:adjustRightInd w:val="0"/>
        <w:rPr>
          <w:rFonts w:ascii="TimesNewRoman" w:hAnsi="TimesNewRoman" w:cs="TimesNewRoman"/>
        </w:rPr>
      </w:pPr>
      <w:r>
        <w:rPr>
          <w:rFonts w:ascii="SymbolMT" w:hAnsi="SymbolMT" w:cs="SymbolMT"/>
        </w:rPr>
        <w:t xml:space="preserve">• </w:t>
      </w:r>
      <w:r>
        <w:rPr>
          <w:rFonts w:ascii="TimesNewRoman" w:hAnsi="TimesNewRoman" w:cs="TimesNewRoman"/>
        </w:rPr>
        <w:t>Provide opportunities for students to synthesize classroom learning.</w:t>
      </w:r>
    </w:p>
    <w:p w14:paraId="6F519C98" w14:textId="77777777" w:rsidR="000631C9" w:rsidRDefault="000631C9" w:rsidP="00D500F9">
      <w:pPr>
        <w:keepNext/>
        <w:keepLines/>
        <w:autoSpaceDE w:val="0"/>
        <w:autoSpaceDN w:val="0"/>
        <w:adjustRightInd w:val="0"/>
        <w:rPr>
          <w:rFonts w:ascii="TimesNewRoman" w:hAnsi="TimesNewRoman" w:cs="TimesNewRoman"/>
        </w:rPr>
      </w:pPr>
      <w:r>
        <w:rPr>
          <w:rFonts w:ascii="SymbolMT" w:hAnsi="SymbolMT" w:cs="SymbolMT"/>
        </w:rPr>
        <w:t xml:space="preserve">• </w:t>
      </w:r>
      <w:r>
        <w:rPr>
          <w:rFonts w:ascii="TimesNewRoman" w:hAnsi="TimesNewRoman" w:cs="TimesNewRoman"/>
        </w:rPr>
        <w:t>Assign students to healthcare facilities for application of HCAD learning.</w:t>
      </w:r>
    </w:p>
    <w:p w14:paraId="28F174B2" w14:textId="77777777" w:rsidR="000631C9" w:rsidRDefault="000631C9" w:rsidP="00D500F9">
      <w:pPr>
        <w:keepNext/>
        <w:keepLines/>
        <w:autoSpaceDE w:val="0"/>
        <w:autoSpaceDN w:val="0"/>
        <w:adjustRightInd w:val="0"/>
        <w:rPr>
          <w:rFonts w:ascii="TimesNewRoman" w:hAnsi="TimesNewRoman" w:cs="TimesNewRoman"/>
        </w:rPr>
      </w:pPr>
      <w:r>
        <w:rPr>
          <w:rFonts w:ascii="SymbolMT" w:hAnsi="SymbolMT" w:cs="SymbolMT"/>
        </w:rPr>
        <w:t xml:space="preserve">• </w:t>
      </w:r>
      <w:r>
        <w:rPr>
          <w:rFonts w:ascii="TimesNewRoman" w:hAnsi="TimesNewRoman" w:cs="TimesNewRoman"/>
        </w:rPr>
        <w:t>Design meaningful learning experiences in a practical setting.</w:t>
      </w:r>
    </w:p>
    <w:p w14:paraId="5216A5B5" w14:textId="77777777" w:rsidR="000631C9" w:rsidRDefault="000631C9" w:rsidP="00D500F9">
      <w:pPr>
        <w:keepNext/>
        <w:keepLines/>
        <w:autoSpaceDE w:val="0"/>
        <w:autoSpaceDN w:val="0"/>
        <w:adjustRightInd w:val="0"/>
        <w:rPr>
          <w:rFonts w:ascii="TimesNewRoman" w:hAnsi="TimesNewRoman" w:cs="TimesNewRoman"/>
        </w:rPr>
      </w:pPr>
      <w:r>
        <w:rPr>
          <w:rFonts w:ascii="SymbolMT" w:hAnsi="SymbolMT" w:cs="SymbolMT"/>
        </w:rPr>
        <w:t xml:space="preserve">• </w:t>
      </w:r>
      <w:r>
        <w:rPr>
          <w:rFonts w:ascii="TimesNewRoman" w:hAnsi="TimesNewRoman" w:cs="TimesNewRoman"/>
        </w:rPr>
        <w:t>Demonstrate competence of HCAD students to the healthcare community.</w:t>
      </w:r>
      <w:r>
        <w:rPr>
          <w:rFonts w:ascii="TimesNewRoman" w:hAnsi="TimesNewRoman" w:cs="TimesNewRoman"/>
        </w:rPr>
        <w:br/>
      </w:r>
    </w:p>
    <w:p w14:paraId="49DFF0D0"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t>ARRANGEMENTS</w:t>
      </w:r>
    </w:p>
    <w:p w14:paraId="2F263028"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 xml:space="preserve">The internship assignments are varied in keeping with the evaluated needs of each student. The Internship coordinator tries to identify strengths and opportunities for improvement in each student’s level of preparedness. Resources and strengths of affiliation sites and preceptors are also identified. </w:t>
      </w:r>
      <w:r w:rsidR="00A35054" w:rsidRPr="004C24F6">
        <w:rPr>
          <w:rFonts w:ascii="TimesNewRoman" w:hAnsi="TimesNewRoman" w:cs="TimesNewRoman"/>
        </w:rPr>
        <w:t xml:space="preserve">Students are required to explore sites that can best satisfy their individual goals. </w:t>
      </w:r>
      <w:r w:rsidR="00D30525" w:rsidRPr="004C24F6">
        <w:rPr>
          <w:rFonts w:ascii="TimesNewRoman" w:hAnsi="TimesNewRoman" w:cs="TimesNewRoman"/>
        </w:rPr>
        <w:t>All s</w:t>
      </w:r>
      <w:r w:rsidR="00A35054" w:rsidRPr="004C24F6">
        <w:rPr>
          <w:rFonts w:ascii="TimesNewRoman" w:hAnsi="TimesNewRoman" w:cs="TimesNewRoman"/>
        </w:rPr>
        <w:t xml:space="preserve">ite approvals must be </w:t>
      </w:r>
      <w:r w:rsidR="00D30525" w:rsidRPr="004C24F6">
        <w:rPr>
          <w:rFonts w:ascii="TimesNewRoman" w:hAnsi="TimesNewRoman" w:cs="TimesNewRoman"/>
        </w:rPr>
        <w:t xml:space="preserve">submitted to </w:t>
      </w:r>
      <w:r w:rsidR="00A35054" w:rsidRPr="004C24F6">
        <w:rPr>
          <w:rFonts w:ascii="TimesNewRoman" w:hAnsi="TimesNewRoman" w:cs="TimesNewRoman"/>
        </w:rPr>
        <w:t xml:space="preserve">the Internship Coordinator and/or Program </w:t>
      </w:r>
      <w:r w:rsidR="006D4EBA" w:rsidRPr="00796D6B">
        <w:rPr>
          <w:rFonts w:ascii="TimesNewRoman" w:hAnsi="TimesNewRoman" w:cs="TimesNewRoman"/>
        </w:rPr>
        <w:t>Coordinator</w:t>
      </w:r>
      <w:r w:rsidR="00D30525" w:rsidRPr="004C24F6">
        <w:rPr>
          <w:rFonts w:ascii="TimesNewRoman" w:hAnsi="TimesNewRoman" w:cs="TimesNewRoman"/>
        </w:rPr>
        <w:t xml:space="preserve"> for clearance</w:t>
      </w:r>
      <w:r w:rsidR="00A35054" w:rsidRPr="004C24F6">
        <w:rPr>
          <w:rFonts w:ascii="TimesNewRoman" w:hAnsi="TimesNewRoman" w:cs="TimesNewRoman"/>
        </w:rPr>
        <w:t>.</w:t>
      </w:r>
    </w:p>
    <w:p w14:paraId="67124B24" w14:textId="77777777" w:rsidR="000631C9" w:rsidRDefault="000631C9" w:rsidP="00D500F9">
      <w:pPr>
        <w:keepNext/>
        <w:keepLines/>
        <w:autoSpaceDE w:val="0"/>
        <w:autoSpaceDN w:val="0"/>
        <w:adjustRightInd w:val="0"/>
        <w:jc w:val="both"/>
        <w:rPr>
          <w:rFonts w:ascii="TimesNewRoman" w:hAnsi="TimesNewRoman" w:cs="TimesNewRoman"/>
        </w:rPr>
      </w:pPr>
    </w:p>
    <w:p w14:paraId="43D99166"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Bold" w:hAnsi="TimesNewRoman,Bold" w:cs="TimesNewRoman,Bold"/>
          <w:b/>
          <w:bCs/>
        </w:rPr>
        <w:t xml:space="preserve">Worksite Assignments: </w:t>
      </w:r>
      <w:r>
        <w:rPr>
          <w:rFonts w:ascii="TimesNewRoman" w:hAnsi="TimesNewRoman" w:cs="TimesNewRoman"/>
        </w:rPr>
        <w:t>In some instances, students may prefer an assignment in an organization where they are already employed. This arrangement offers both advantages and disadvantages.</w:t>
      </w:r>
      <w:r>
        <w:rPr>
          <w:rFonts w:ascii="TimesNewRoman" w:hAnsi="TimesNewRoman" w:cs="TimesNewRoman"/>
        </w:rPr>
        <w:br/>
      </w:r>
    </w:p>
    <w:p w14:paraId="0CABD06C"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t>WORK SITE INTERNSHIPS</w:t>
      </w:r>
    </w:p>
    <w:p w14:paraId="366774F5" w14:textId="77777777" w:rsidR="000631C9" w:rsidRDefault="000631C9" w:rsidP="00D500F9">
      <w:pPr>
        <w:keepNext/>
        <w:keepLines/>
        <w:autoSpaceDE w:val="0"/>
        <w:autoSpaceDN w:val="0"/>
        <w:adjustRightInd w:val="0"/>
        <w:rPr>
          <w:rFonts w:ascii="TimesNewRoman" w:hAnsi="TimesNewRoman" w:cs="TimesNewRoman"/>
        </w:rPr>
      </w:pPr>
      <w:r>
        <w:rPr>
          <w:rFonts w:ascii="TimesNewRoman" w:hAnsi="TimesNewRoman" w:cs="TimesNewRoman"/>
        </w:rPr>
        <w:t xml:space="preserve">ADVANTAGES </w:t>
      </w:r>
      <w:r>
        <w:rPr>
          <w:rFonts w:ascii="TimesNewRoman" w:hAnsi="TimesNewRoman" w:cs="TimesNewRoman"/>
        </w:rPr>
        <w:tab/>
      </w:r>
      <w:r>
        <w:rPr>
          <w:rFonts w:ascii="TimesNewRoman" w:hAnsi="TimesNewRoman" w:cs="TimesNewRoman"/>
        </w:rPr>
        <w:tab/>
      </w:r>
      <w:r>
        <w:rPr>
          <w:rFonts w:ascii="TimesNewRoman" w:hAnsi="TimesNewRoman" w:cs="TimesNewRoman"/>
        </w:rPr>
        <w:tab/>
        <w:t>DISADVANTAGES</w:t>
      </w:r>
    </w:p>
    <w:p w14:paraId="39FEBDE9" w14:textId="77777777" w:rsidR="000631C9" w:rsidRDefault="000631C9" w:rsidP="00D500F9">
      <w:pPr>
        <w:keepNext/>
        <w:keepLines/>
        <w:autoSpaceDE w:val="0"/>
        <w:autoSpaceDN w:val="0"/>
        <w:adjustRightInd w:val="0"/>
        <w:rPr>
          <w:rFonts w:ascii="TimesNewRoman" w:hAnsi="TimesNewRoman" w:cs="TimesNewRoman"/>
        </w:rPr>
      </w:pPr>
      <w:r>
        <w:rPr>
          <w:rFonts w:ascii="TimesNewRoman" w:hAnsi="TimesNewRoman" w:cs="TimesNewRoman"/>
        </w:rPr>
        <w:t xml:space="preserve">Convenience of location </w:t>
      </w:r>
      <w:r>
        <w:rPr>
          <w:rFonts w:ascii="TimesNewRoman" w:hAnsi="TimesNewRoman" w:cs="TimesNewRoman"/>
        </w:rPr>
        <w:tab/>
      </w:r>
      <w:r>
        <w:rPr>
          <w:rFonts w:ascii="TimesNewRoman" w:hAnsi="TimesNewRoman" w:cs="TimesNewRoman"/>
        </w:rPr>
        <w:tab/>
        <w:t>Missed opportunity to learn a new organization</w:t>
      </w:r>
    </w:p>
    <w:p w14:paraId="7CC8647D" w14:textId="77777777" w:rsidR="000631C9" w:rsidRDefault="000631C9" w:rsidP="00D500F9">
      <w:pPr>
        <w:keepNext/>
        <w:keepLines/>
        <w:autoSpaceDE w:val="0"/>
        <w:autoSpaceDN w:val="0"/>
        <w:adjustRightInd w:val="0"/>
        <w:rPr>
          <w:rFonts w:ascii="TimesNewRoman" w:hAnsi="TimesNewRoman" w:cs="TimesNewRoman"/>
        </w:rPr>
      </w:pPr>
      <w:r>
        <w:rPr>
          <w:rFonts w:ascii="TimesNewRoman" w:hAnsi="TimesNewRoman" w:cs="TimesNewRoman"/>
        </w:rPr>
        <w:t xml:space="preserve">Familiar relationships </w:t>
      </w:r>
      <w:r>
        <w:rPr>
          <w:rFonts w:ascii="TimesNewRoman" w:hAnsi="TimesNewRoman" w:cs="TimesNewRoman"/>
        </w:rPr>
        <w:tab/>
      </w:r>
      <w:r>
        <w:rPr>
          <w:rFonts w:ascii="TimesNewRoman" w:hAnsi="TimesNewRoman" w:cs="TimesNewRoman"/>
        </w:rPr>
        <w:tab/>
      </w:r>
      <w:r>
        <w:rPr>
          <w:rFonts w:ascii="TimesNewRoman" w:hAnsi="TimesNewRoman" w:cs="TimesNewRoman"/>
        </w:rPr>
        <w:tab/>
        <w:t>Missed opportunity for new experiences</w:t>
      </w:r>
    </w:p>
    <w:p w14:paraId="2EC40F3D" w14:textId="77777777" w:rsidR="000631C9" w:rsidRDefault="000631C9" w:rsidP="00D500F9">
      <w:pPr>
        <w:keepNext/>
        <w:keepLines/>
        <w:autoSpaceDE w:val="0"/>
        <w:autoSpaceDN w:val="0"/>
        <w:adjustRightInd w:val="0"/>
        <w:rPr>
          <w:rFonts w:ascii="TimesNewRoman" w:hAnsi="TimesNewRoman" w:cs="TimesNewRoman"/>
        </w:rPr>
      </w:pPr>
      <w:r>
        <w:rPr>
          <w:rFonts w:ascii="TimesNewRoman" w:hAnsi="TimesNewRoman" w:cs="TimesNewRoman"/>
        </w:rPr>
        <w:t xml:space="preserve">Build on existing skills </w:t>
      </w:r>
      <w:r>
        <w:rPr>
          <w:rFonts w:ascii="TimesNewRoman" w:hAnsi="TimesNewRoman" w:cs="TimesNewRoman"/>
        </w:rPr>
        <w:tab/>
      </w:r>
      <w:r>
        <w:rPr>
          <w:rFonts w:ascii="TimesNewRoman" w:hAnsi="TimesNewRoman" w:cs="TimesNewRoman"/>
        </w:rPr>
        <w:tab/>
        <w:t>Limited to work-related assignments</w:t>
      </w:r>
    </w:p>
    <w:p w14:paraId="32896C81" w14:textId="77777777" w:rsidR="000631C9" w:rsidRDefault="000631C9" w:rsidP="00D500F9">
      <w:pPr>
        <w:keepNext/>
        <w:keepLines/>
        <w:autoSpaceDE w:val="0"/>
        <w:autoSpaceDN w:val="0"/>
        <w:adjustRightInd w:val="0"/>
        <w:rPr>
          <w:rFonts w:ascii="TimesNewRoman" w:hAnsi="TimesNewRoman" w:cs="TimesNewRoman"/>
        </w:rPr>
      </w:pPr>
      <w:r>
        <w:rPr>
          <w:rFonts w:ascii="TimesNewRoman" w:hAnsi="TimesNewRoman" w:cs="TimesNewRoman"/>
        </w:rPr>
        <w:t xml:space="preserve">Already on location </w:t>
      </w:r>
      <w:r>
        <w:rPr>
          <w:rFonts w:ascii="TimesNewRoman" w:hAnsi="TimesNewRoman" w:cs="TimesNewRoman"/>
        </w:rPr>
        <w:tab/>
      </w:r>
      <w:r>
        <w:rPr>
          <w:rFonts w:ascii="TimesNewRoman" w:hAnsi="TimesNewRoman" w:cs="TimesNewRoman"/>
        </w:rPr>
        <w:tab/>
      </w:r>
      <w:r>
        <w:rPr>
          <w:rFonts w:ascii="TimesNewRoman" w:hAnsi="TimesNewRoman" w:cs="TimesNewRoman"/>
        </w:rPr>
        <w:tab/>
        <w:t>Difficult to distinguish work time from internship time</w:t>
      </w:r>
    </w:p>
    <w:p w14:paraId="5D14666E" w14:textId="77777777" w:rsidR="008470DC" w:rsidRDefault="008470DC" w:rsidP="00D500F9">
      <w:pPr>
        <w:keepNext/>
        <w:keepLines/>
        <w:autoSpaceDE w:val="0"/>
        <w:autoSpaceDN w:val="0"/>
        <w:adjustRightInd w:val="0"/>
        <w:jc w:val="both"/>
        <w:rPr>
          <w:rFonts w:ascii="TimesNewRoman,Bold" w:hAnsi="TimesNewRoman,Bold" w:cs="TimesNewRoman,Bold"/>
          <w:b/>
          <w:bCs/>
        </w:rPr>
      </w:pPr>
    </w:p>
    <w:p w14:paraId="72AA746E" w14:textId="77777777" w:rsidR="000631C9" w:rsidRDefault="000631C9" w:rsidP="00D500F9">
      <w:pPr>
        <w:keepNext/>
        <w:keepLines/>
        <w:autoSpaceDE w:val="0"/>
        <w:autoSpaceDN w:val="0"/>
        <w:adjustRightInd w:val="0"/>
        <w:jc w:val="both"/>
        <w:rPr>
          <w:rFonts w:ascii="TimesNewRoman,Bold" w:hAnsi="TimesNewRoman,Bold" w:cs="TimesNewRoman,Bold"/>
          <w:b/>
          <w:bCs/>
        </w:rPr>
      </w:pPr>
      <w:r>
        <w:rPr>
          <w:rFonts w:ascii="TimesNewRoman,Bold" w:hAnsi="TimesNewRoman,Bold" w:cs="TimesNewRoman,Bold"/>
          <w:b/>
          <w:bCs/>
        </w:rPr>
        <w:t xml:space="preserve">Paid Assignments: </w:t>
      </w:r>
    </w:p>
    <w:p w14:paraId="1041A470"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Participation in an internship is not predicated on a stipend of any minimum amount. Students should plan for an unpaid experience. While payment might be preferred, it carries inherent disadvantages. In a paid setting, the student becomes an employee of the facility and could have assigned duties unrelated to the internship objectives. As a paid employee, the student would be obligated to fulfill job assignments and could jeopardize the attainment of internship competencies. The disadvantages of a worksite assignment then will apply here as well.</w:t>
      </w:r>
    </w:p>
    <w:p w14:paraId="414E158F" w14:textId="77777777" w:rsidR="000631C9" w:rsidRDefault="000631C9" w:rsidP="000631C9">
      <w:pPr>
        <w:autoSpaceDE w:val="0"/>
        <w:autoSpaceDN w:val="0"/>
        <w:adjustRightInd w:val="0"/>
        <w:jc w:val="both"/>
        <w:rPr>
          <w:rFonts w:ascii="TimesNewRoman" w:hAnsi="TimesNewRoman" w:cs="TimesNewRoman"/>
        </w:rPr>
      </w:pPr>
    </w:p>
    <w:p w14:paraId="6B9DE39E" w14:textId="77777777" w:rsidR="000631C9" w:rsidRDefault="000631C9" w:rsidP="00D500F9">
      <w:pPr>
        <w:keepLines/>
        <w:autoSpaceDE w:val="0"/>
        <w:autoSpaceDN w:val="0"/>
        <w:adjustRightInd w:val="0"/>
        <w:jc w:val="both"/>
        <w:rPr>
          <w:rFonts w:ascii="TimesNewRoman" w:hAnsi="TimesNewRoman" w:cs="TimesNewRoman"/>
        </w:rPr>
      </w:pPr>
      <w:r>
        <w:rPr>
          <w:rFonts w:ascii="TimesNewRoman" w:hAnsi="TimesNewRoman" w:cs="TimesNewRoman"/>
        </w:rPr>
        <w:lastRenderedPageBreak/>
        <w:t>However, the internship period can be viewed as probationary since during this time the organization has the opportunity to evaluate the student in anticipation of future employment. It is also a time when the student can consider the facility as a place for future opportunities.</w:t>
      </w:r>
    </w:p>
    <w:p w14:paraId="233207FB" w14:textId="77777777" w:rsidR="000631C9" w:rsidRDefault="000631C9" w:rsidP="00D500F9">
      <w:pPr>
        <w:keepLines/>
        <w:autoSpaceDE w:val="0"/>
        <w:autoSpaceDN w:val="0"/>
        <w:adjustRightInd w:val="0"/>
        <w:rPr>
          <w:rFonts w:ascii="TimesNewRoman" w:hAnsi="TimesNewRoman" w:cs="TimesNewRoman"/>
        </w:rPr>
      </w:pPr>
    </w:p>
    <w:p w14:paraId="5168EB18" w14:textId="77777777" w:rsidR="000631C9" w:rsidRDefault="000631C9" w:rsidP="00D500F9">
      <w:pPr>
        <w:keepLines/>
        <w:autoSpaceDE w:val="0"/>
        <w:autoSpaceDN w:val="0"/>
        <w:adjustRightInd w:val="0"/>
        <w:rPr>
          <w:rFonts w:ascii="TimesNewRoman,Bold" w:hAnsi="TimesNewRoman,Bold" w:cs="TimesNewRoman,Bold"/>
          <w:b/>
          <w:bCs/>
        </w:rPr>
      </w:pPr>
      <w:r>
        <w:rPr>
          <w:rFonts w:ascii="TimesNewRoman,Bold" w:hAnsi="TimesNewRoman,Bold" w:cs="TimesNewRoman,Bold"/>
          <w:b/>
          <w:bCs/>
        </w:rPr>
        <w:t>HCA COMPETENCIES</w:t>
      </w:r>
    </w:p>
    <w:p w14:paraId="410FD96D" w14:textId="77777777" w:rsidR="000631C9" w:rsidRDefault="000631C9" w:rsidP="00D500F9">
      <w:pPr>
        <w:keepLines/>
        <w:autoSpaceDE w:val="0"/>
        <w:autoSpaceDN w:val="0"/>
        <w:adjustRightInd w:val="0"/>
        <w:jc w:val="both"/>
        <w:rPr>
          <w:rFonts w:ascii="TimesNewRoman" w:hAnsi="TimesNewRoman" w:cs="TimesNewRoman"/>
        </w:rPr>
      </w:pPr>
      <w:r>
        <w:rPr>
          <w:rFonts w:ascii="TimesNewRoman" w:hAnsi="TimesNewRoman" w:cs="TimesNewRoman"/>
        </w:rPr>
        <w:t>Internship assignments, projects and experiences are designed to provide additional development of these competencies recognized by the American College of Healthcare Executives (ACHE), The American College of Medical Practice Executives (ACMPE) and the Medical Group Managers Association (MGMA):</w:t>
      </w:r>
    </w:p>
    <w:p w14:paraId="1814FF0B" w14:textId="77777777" w:rsidR="000631C9" w:rsidRDefault="000631C9" w:rsidP="00D500F9">
      <w:pPr>
        <w:keepLines/>
        <w:autoSpaceDE w:val="0"/>
        <w:autoSpaceDN w:val="0"/>
        <w:adjustRightInd w:val="0"/>
        <w:rPr>
          <w:rFonts w:ascii="Arial" w:hAnsi="Arial" w:cs="Arial"/>
        </w:rPr>
      </w:pPr>
    </w:p>
    <w:p w14:paraId="788917AB"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Structuring/marketing/positioning healthcare organizations</w:t>
      </w:r>
    </w:p>
    <w:p w14:paraId="3E5DF0AF"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Financial Management</w:t>
      </w:r>
    </w:p>
    <w:p w14:paraId="34E74344"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Leadership, interpersonal &amp; communication skills (professionalism)</w:t>
      </w:r>
    </w:p>
    <w:p w14:paraId="270C4B71"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Managing information resources</w:t>
      </w:r>
    </w:p>
    <w:p w14:paraId="1DB6E952"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Collecting/analyzing &amp; using information in decision making (including epidemiological)</w:t>
      </w:r>
    </w:p>
    <w:p w14:paraId="0D21BC45"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Statistical/quantitative/economic analysis applied to business &amp; clinical decisions</w:t>
      </w:r>
    </w:p>
    <w:p w14:paraId="62404F7F"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Health policy formulation/implementation</w:t>
      </w:r>
    </w:p>
    <w:p w14:paraId="5836B053"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Assessment of health status in populations</w:t>
      </w:r>
    </w:p>
    <w:p w14:paraId="45173D4A"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Management of health risks</w:t>
      </w:r>
    </w:p>
    <w:p w14:paraId="27971142"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Development of health systems in diverse communities (business &amp; clinical operations)</w:t>
      </w:r>
    </w:p>
    <w:p w14:paraId="697DCE7E"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Business &amp; health outcomes measurement</w:t>
      </w:r>
    </w:p>
    <w:p w14:paraId="1A67967C" w14:textId="77777777" w:rsidR="000631C9" w:rsidRDefault="000631C9" w:rsidP="00D500F9">
      <w:pPr>
        <w:keepLines/>
        <w:numPr>
          <w:ilvl w:val="0"/>
          <w:numId w:val="4"/>
        </w:numPr>
        <w:autoSpaceDE w:val="0"/>
        <w:autoSpaceDN w:val="0"/>
        <w:adjustRightInd w:val="0"/>
        <w:rPr>
          <w:rFonts w:ascii="TimesNewRoman" w:hAnsi="TimesNewRoman" w:cs="TimesNewRoman"/>
        </w:rPr>
      </w:pPr>
      <w:r>
        <w:rPr>
          <w:rFonts w:ascii="TimesNewRoman" w:hAnsi="TimesNewRoman" w:cs="TimesNewRoman"/>
        </w:rPr>
        <w:t>Governance (organizational, technical/professional knowledge)</w:t>
      </w:r>
      <w:r>
        <w:rPr>
          <w:rFonts w:ascii="TimesNewRoman" w:hAnsi="TimesNewRoman" w:cs="TimesNewRoman"/>
        </w:rPr>
        <w:br/>
      </w:r>
    </w:p>
    <w:p w14:paraId="1304DD4E" w14:textId="77777777" w:rsidR="000631C9" w:rsidRDefault="000631C9" w:rsidP="00D500F9">
      <w:pPr>
        <w:keepLines/>
        <w:autoSpaceDE w:val="0"/>
        <w:autoSpaceDN w:val="0"/>
        <w:adjustRightInd w:val="0"/>
        <w:jc w:val="both"/>
        <w:rPr>
          <w:rFonts w:ascii="TimesNewRoman" w:hAnsi="TimesNewRoman" w:cs="TimesNewRoman"/>
        </w:rPr>
      </w:pPr>
      <w:r>
        <w:rPr>
          <w:rFonts w:ascii="TimesNewRoman" w:hAnsi="TimesNewRoman" w:cs="TimesNewRoman"/>
        </w:rPr>
        <w:t>Competencies have been categorized into technical, administration and institutional (see appendix). Students are required to address each category during the internship assignment with a minimum of three competencies in each category. In some cases, a specific project may not be assigned for a competency. However, students can develop the competency through observations and interaction at the site. These experiences should be documented and related to the appropriate competency.</w:t>
      </w:r>
    </w:p>
    <w:p w14:paraId="3CAAAD09" w14:textId="77777777" w:rsidR="000631C9" w:rsidRDefault="000631C9" w:rsidP="00D500F9">
      <w:pPr>
        <w:keepLines/>
        <w:autoSpaceDE w:val="0"/>
        <w:autoSpaceDN w:val="0"/>
        <w:adjustRightInd w:val="0"/>
        <w:jc w:val="both"/>
        <w:rPr>
          <w:rFonts w:ascii="TimesNewRoman" w:hAnsi="TimesNewRoman" w:cs="TimesNewRoman"/>
        </w:rPr>
      </w:pPr>
    </w:p>
    <w:p w14:paraId="7ABD18D8" w14:textId="77777777" w:rsidR="000631C9" w:rsidRDefault="000631C9" w:rsidP="00D500F9">
      <w:pPr>
        <w:keepLines/>
        <w:autoSpaceDE w:val="0"/>
        <w:autoSpaceDN w:val="0"/>
        <w:adjustRightInd w:val="0"/>
        <w:rPr>
          <w:rFonts w:ascii="TimesNewRoman,Bold" w:hAnsi="TimesNewRoman,Bold" w:cs="TimesNewRoman,Bold"/>
          <w:b/>
          <w:bCs/>
        </w:rPr>
      </w:pPr>
      <w:r>
        <w:rPr>
          <w:rFonts w:ascii="TimesNewRoman,Bold" w:hAnsi="TimesNewRoman,Bold" w:cs="TimesNewRoman,Bold"/>
          <w:b/>
          <w:bCs/>
        </w:rPr>
        <w:t>HCA CODE OF ETHICS</w:t>
      </w:r>
    </w:p>
    <w:p w14:paraId="436F09DC" w14:textId="77777777" w:rsidR="000631C9" w:rsidRDefault="000631C9" w:rsidP="00D500F9">
      <w:pPr>
        <w:keepLines/>
        <w:autoSpaceDE w:val="0"/>
        <w:autoSpaceDN w:val="0"/>
        <w:adjustRightInd w:val="0"/>
        <w:jc w:val="both"/>
        <w:rPr>
          <w:rFonts w:ascii="TimesNewRoman" w:hAnsi="TimesNewRoman" w:cs="TimesNewRoman"/>
        </w:rPr>
      </w:pPr>
      <w:r>
        <w:rPr>
          <w:rFonts w:ascii="TimesNewRoman" w:hAnsi="TimesNewRoman" w:cs="TimesNewRoman"/>
        </w:rPr>
        <w:t>Students are expected to adhere to a professional code of ethics during the internship assignment and in their professional careers. Codes of ethics are available for ACHE, MGMA and ACMPE.  Students should refer to the ACHE website and others for the complete codes and guidelines. The ACHE preamble follows:</w:t>
      </w:r>
    </w:p>
    <w:p w14:paraId="15DA0C46" w14:textId="77777777" w:rsidR="000631C9" w:rsidRDefault="000631C9" w:rsidP="00D500F9">
      <w:pPr>
        <w:keepLines/>
        <w:autoSpaceDE w:val="0"/>
        <w:autoSpaceDN w:val="0"/>
        <w:adjustRightInd w:val="0"/>
        <w:jc w:val="both"/>
        <w:rPr>
          <w:rFonts w:ascii="TimesNewRoman" w:hAnsi="TimesNewRoman" w:cs="TimesNewRoman"/>
        </w:rPr>
      </w:pPr>
    </w:p>
    <w:p w14:paraId="69159A9D" w14:textId="77777777" w:rsidR="000631C9" w:rsidRDefault="000631C9" w:rsidP="00D500F9">
      <w:pPr>
        <w:keepLines/>
        <w:autoSpaceDE w:val="0"/>
        <w:autoSpaceDN w:val="0"/>
        <w:adjustRightInd w:val="0"/>
        <w:jc w:val="both"/>
        <w:rPr>
          <w:rFonts w:ascii="TimesNewRoman" w:hAnsi="TimesNewRoman" w:cs="TimesNewRoman"/>
        </w:rPr>
      </w:pPr>
      <w:r>
        <w:rPr>
          <w:rFonts w:ascii="TimesNewRoman" w:hAnsi="TimesNewRoman" w:cs="TimesNewRoman"/>
        </w:rPr>
        <w:t xml:space="preserve">The purpose of the </w:t>
      </w:r>
      <w:r>
        <w:rPr>
          <w:rFonts w:ascii="TimesNewRoman,Italic" w:hAnsi="TimesNewRoman,Italic" w:cs="TimesNewRoman,Italic"/>
          <w:i/>
          <w:iCs/>
        </w:rPr>
        <w:t xml:space="preserve">Code of Ethics </w:t>
      </w:r>
      <w:r>
        <w:rPr>
          <w:rFonts w:ascii="TimesNewRoman" w:hAnsi="TimesNewRoman" w:cs="TimesNewRoman"/>
        </w:rPr>
        <w:t xml:space="preserve">of the American College of Healthcare Executives is to serve as a guide to conduct for members. It contains standards of ethical behavior for healthcare executives in their professional relationships. These relationships include members of the healthcare executive’s organization and other organizations. Also included are patients or others served, colleagues, the community and society as a whole. The </w:t>
      </w:r>
      <w:r>
        <w:rPr>
          <w:rFonts w:ascii="TimesNewRoman,Italic" w:hAnsi="TimesNewRoman,Italic" w:cs="TimesNewRoman,Italic"/>
          <w:i/>
          <w:iCs/>
        </w:rPr>
        <w:t xml:space="preserve">Code of Ethics </w:t>
      </w:r>
      <w:r>
        <w:rPr>
          <w:rFonts w:ascii="TimesNewRoman" w:hAnsi="TimesNewRoman" w:cs="TimesNewRoman"/>
        </w:rPr>
        <w:t>also incorporates standards of ethical behavior governing personal behavior, particularly when that conduct directly relates to the role and identity of the healthcare executive.</w:t>
      </w:r>
    </w:p>
    <w:p w14:paraId="7CD97A48" w14:textId="77777777" w:rsidR="000631C9" w:rsidRDefault="000631C9" w:rsidP="00D500F9">
      <w:pPr>
        <w:keepLines/>
        <w:autoSpaceDE w:val="0"/>
        <w:autoSpaceDN w:val="0"/>
        <w:adjustRightInd w:val="0"/>
        <w:jc w:val="both"/>
        <w:rPr>
          <w:rFonts w:ascii="TimesNewRoman" w:hAnsi="TimesNewRoman" w:cs="TimesNewRoman"/>
        </w:rPr>
      </w:pPr>
    </w:p>
    <w:p w14:paraId="3E352906" w14:textId="77777777" w:rsidR="000631C9" w:rsidRDefault="000631C9" w:rsidP="00D500F9">
      <w:pPr>
        <w:keepLines/>
        <w:autoSpaceDE w:val="0"/>
        <w:autoSpaceDN w:val="0"/>
        <w:adjustRightInd w:val="0"/>
        <w:jc w:val="both"/>
        <w:rPr>
          <w:rFonts w:ascii="TimesNewRoman" w:hAnsi="TimesNewRoman" w:cs="TimesNewRoman"/>
        </w:rPr>
      </w:pPr>
      <w:r>
        <w:rPr>
          <w:rFonts w:ascii="TimesNewRoman" w:hAnsi="TimesNewRoman" w:cs="TimesNewRoman"/>
        </w:rPr>
        <w:lastRenderedPageBreak/>
        <w:t>The fundamental objectives of the healthcare management profession are to enhance overall quality of life, dignity and well-being of every individual needing healthcare services; and to create a more equitable, accessible, effective and efficient healthcare system. Healthcare executives have an obligation to act in ways that will merit the trust, confidence and respect of healthcare professionals and the general public. Therefore, healthcare executives should lead lives that embody an exemplary system of values and ethics.</w:t>
      </w:r>
    </w:p>
    <w:p w14:paraId="1873913E" w14:textId="77777777" w:rsidR="000631C9" w:rsidRDefault="000631C9" w:rsidP="000631C9">
      <w:pPr>
        <w:autoSpaceDE w:val="0"/>
        <w:autoSpaceDN w:val="0"/>
        <w:adjustRightInd w:val="0"/>
        <w:jc w:val="both"/>
        <w:rPr>
          <w:rFonts w:ascii="TimesNewRoman" w:hAnsi="TimesNewRoman" w:cs="TimesNewRoman"/>
        </w:rPr>
      </w:pPr>
    </w:p>
    <w:p w14:paraId="2497A4A2" w14:textId="4A820941"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 xml:space="preserve">In fulfilling their commitments and obligations to patients or others served, healthcare </w:t>
      </w:r>
      <w:r w:rsidR="008A37F4">
        <w:rPr>
          <w:rFonts w:ascii="TimesNewRoman" w:hAnsi="TimesNewRoman" w:cs="TimesNewRoman"/>
        </w:rPr>
        <w:t>executives</w:t>
      </w:r>
      <w:r>
        <w:rPr>
          <w:rFonts w:ascii="TimesNewRoman" w:hAnsi="TimesNewRoman" w:cs="TimesNewRoman"/>
        </w:rPr>
        <w:t xml:space="preserve"> function as moral advocates. Since every management decision affects the health and well-being of both individuals and communities, healthcare executives must carefully evaluate the possible outcomes of their decisions. In organizations that deliver healthcare services, they must work to safeguard and foster the rights, interests and prerogatives of patients or others served. The role of moral advocate requires that healthcare executives speak out and take actions necessary to promote such rights, interests and prerogatives if they are threatened.</w:t>
      </w:r>
    </w:p>
    <w:p w14:paraId="68939BAA" w14:textId="77777777" w:rsidR="000631C9" w:rsidRDefault="000631C9" w:rsidP="000631C9">
      <w:pPr>
        <w:autoSpaceDE w:val="0"/>
        <w:autoSpaceDN w:val="0"/>
        <w:adjustRightInd w:val="0"/>
        <w:jc w:val="both"/>
        <w:rPr>
          <w:rFonts w:ascii="TimesNewRoman" w:hAnsi="TimesNewRoman" w:cs="TimesNewRoman"/>
        </w:rPr>
      </w:pPr>
    </w:p>
    <w:p w14:paraId="01C7A72C" w14:textId="77777777" w:rsidR="000631C9" w:rsidRDefault="000631C9" w:rsidP="00D500F9">
      <w:pPr>
        <w:pStyle w:val="Style5"/>
        <w:keepLines/>
      </w:pPr>
      <w:r>
        <w:br w:type="page"/>
      </w:r>
      <w:r>
        <w:lastRenderedPageBreak/>
        <w:t>PROGRAM POLICIES</w:t>
      </w:r>
    </w:p>
    <w:p w14:paraId="6364F15D" w14:textId="77777777" w:rsidR="003C4560" w:rsidRDefault="003C4560" w:rsidP="00D500F9">
      <w:pPr>
        <w:keepNext/>
        <w:keepLines/>
        <w:autoSpaceDE w:val="0"/>
        <w:autoSpaceDN w:val="0"/>
        <w:adjustRightInd w:val="0"/>
        <w:rPr>
          <w:rFonts w:ascii="TimesNewRoman,Bold" w:hAnsi="TimesNewRoman,Bold" w:cs="TimesNewRoman,Bold"/>
          <w:b/>
          <w:bCs/>
        </w:rPr>
      </w:pPr>
    </w:p>
    <w:p w14:paraId="328C6756"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br/>
        <w:t>ELIGIBILITY</w:t>
      </w:r>
    </w:p>
    <w:p w14:paraId="4F6523F6"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The internship experience is designed to be completed at the end of the HCAD curriculum as a capstone course. Students must have completed a minimum of eight courses (24 hours) in the HCAD Program. The 24 hours must include HCAD 5301 (Health Care Administration I),</w:t>
      </w:r>
      <w:r w:rsidR="008470DC">
        <w:rPr>
          <w:rFonts w:ascii="TimesNewRoman" w:hAnsi="TimesNewRoman" w:cs="TimesNewRoman"/>
        </w:rPr>
        <w:t xml:space="preserve"> </w:t>
      </w:r>
      <w:r w:rsidR="00893636">
        <w:rPr>
          <w:rFonts w:ascii="TimesNewRoman" w:hAnsi="TimesNewRoman" w:cs="TimesNewRoman"/>
        </w:rPr>
        <w:t>HCAD</w:t>
      </w:r>
      <w:r>
        <w:rPr>
          <w:rFonts w:ascii="TimesNewRoman" w:hAnsi="TimesNewRoman" w:cs="TimesNewRoman"/>
        </w:rPr>
        <w:t xml:space="preserve"> 530</w:t>
      </w:r>
      <w:r w:rsidR="00893636">
        <w:rPr>
          <w:rFonts w:ascii="TimesNewRoman" w:hAnsi="TimesNewRoman" w:cs="TimesNewRoman"/>
        </w:rPr>
        <w:t>6</w:t>
      </w:r>
      <w:r>
        <w:rPr>
          <w:rFonts w:ascii="TimesNewRoman" w:hAnsi="TimesNewRoman" w:cs="TimesNewRoman"/>
        </w:rPr>
        <w:t xml:space="preserve"> (</w:t>
      </w:r>
      <w:r w:rsidR="00893636">
        <w:rPr>
          <w:rFonts w:ascii="TimesNewRoman" w:hAnsi="TimesNewRoman" w:cs="TimesNewRoman"/>
        </w:rPr>
        <w:t>Managerial Accounting</w:t>
      </w:r>
      <w:r>
        <w:rPr>
          <w:rFonts w:ascii="TimesNewRoman" w:hAnsi="TimesNewRoman" w:cs="TimesNewRoman"/>
        </w:rPr>
        <w:t xml:space="preserve">) and </w:t>
      </w:r>
      <w:r w:rsidR="006D4EBA" w:rsidRPr="00796D6B">
        <w:rPr>
          <w:rFonts w:ascii="TimesNewRoman" w:hAnsi="TimesNewRoman" w:cs="TimesNewRoman"/>
        </w:rPr>
        <w:t>HCAD 5316</w:t>
      </w:r>
      <w:r>
        <w:rPr>
          <w:rFonts w:ascii="TimesNewRoman" w:hAnsi="TimesNewRoman" w:cs="TimesNewRoman"/>
        </w:rPr>
        <w:t xml:space="preserve"> (Health Care Financial Management). The student must be in good academic standing having met the GPA requirement of 3.0.</w:t>
      </w:r>
    </w:p>
    <w:p w14:paraId="76216669" w14:textId="77777777" w:rsidR="000631C9" w:rsidRDefault="000631C9" w:rsidP="00D500F9">
      <w:pPr>
        <w:keepNext/>
        <w:keepLines/>
        <w:autoSpaceDE w:val="0"/>
        <w:autoSpaceDN w:val="0"/>
        <w:adjustRightInd w:val="0"/>
        <w:jc w:val="both"/>
        <w:rPr>
          <w:rFonts w:ascii="TimesNewRoman" w:hAnsi="TimesNewRoman" w:cs="TimesNewRoman"/>
        </w:rPr>
      </w:pPr>
    </w:p>
    <w:p w14:paraId="7A62C65F"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t>COURSE REQUIREMENTS</w:t>
      </w:r>
    </w:p>
    <w:p w14:paraId="3A613102"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Meet eligibility requirements</w:t>
      </w:r>
    </w:p>
    <w:p w14:paraId="3DA1F55D" w14:textId="4024C383"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Submit forms 2 and 3 for approval</w:t>
      </w:r>
      <w:r w:rsidR="00417643">
        <w:rPr>
          <w:rFonts w:ascii="TimesNewRoman" w:hAnsi="TimesNewRoman" w:cs="TimesNewRoman"/>
        </w:rPr>
        <w:t xml:space="preserve"> </w:t>
      </w:r>
      <w:r w:rsidR="00970102">
        <w:rPr>
          <w:rFonts w:ascii="TimesNewRoman" w:hAnsi="TimesNewRoman" w:cs="TimesNewRoman"/>
        </w:rPr>
        <w:t>and requirements of the internship site</w:t>
      </w:r>
    </w:p>
    <w:p w14:paraId="094ED03F"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Apply for Internship placement by deadline</w:t>
      </w:r>
    </w:p>
    <w:p w14:paraId="2F97C419"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Attend orientation and seminars</w:t>
      </w:r>
    </w:p>
    <w:p w14:paraId="6C4ACA4C" w14:textId="77777777" w:rsidR="00862CB3" w:rsidRDefault="00862CB3"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Sign confidentiality agreement and attend workshop</w:t>
      </w:r>
    </w:p>
    <w:p w14:paraId="0C3FAFF0" w14:textId="77777777" w:rsidR="00862CB3" w:rsidRDefault="00862CB3"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Engage in projects based on ACHE competencies</w:t>
      </w:r>
    </w:p>
    <w:p w14:paraId="024D3414"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Document 240 hours in time log</w:t>
      </w:r>
    </w:p>
    <w:p w14:paraId="66D384FB"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sidR="006D4EBA" w:rsidRPr="00796D6B">
        <w:rPr>
          <w:rFonts w:ascii="TimesNewRoman" w:hAnsi="TimesNewRoman" w:cs="TimesNewRoman"/>
        </w:rPr>
        <w:t>Speak with</w:t>
      </w:r>
      <w:r w:rsidRPr="00796D6B">
        <w:rPr>
          <w:rFonts w:ascii="TimesNewRoman" w:hAnsi="TimesNewRoman" w:cs="TimesNewRoman"/>
        </w:rPr>
        <w:t xml:space="preserve"> internship coordinator for </w:t>
      </w:r>
      <w:r w:rsidR="006D4EBA" w:rsidRPr="00796D6B">
        <w:rPr>
          <w:rFonts w:ascii="TimesNewRoman" w:hAnsi="TimesNewRoman" w:cs="TimesNewRoman"/>
        </w:rPr>
        <w:t xml:space="preserve">collaboration </w:t>
      </w:r>
      <w:r w:rsidR="00431177" w:rsidRPr="00796D6B">
        <w:rPr>
          <w:rFonts w:ascii="TimesNewRoman" w:hAnsi="TimesNewRoman" w:cs="TimesNewRoman"/>
        </w:rPr>
        <w:t>as need</w:t>
      </w:r>
    </w:p>
    <w:p w14:paraId="5BA18759"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Compile portfolio demonstrating competencies</w:t>
      </w:r>
    </w:p>
    <w:p w14:paraId="5ED23CF8"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Evaluate site, preceptor, course and self.</w:t>
      </w:r>
    </w:p>
    <w:p w14:paraId="4279D58D"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Participate in internship showcase</w:t>
      </w:r>
    </w:p>
    <w:p w14:paraId="57026BCC" w14:textId="77777777" w:rsidR="000631C9" w:rsidRDefault="000631C9" w:rsidP="00D500F9">
      <w:pPr>
        <w:keepNext/>
        <w:keepLines/>
        <w:autoSpaceDE w:val="0"/>
        <w:autoSpaceDN w:val="0"/>
        <w:adjustRightInd w:val="0"/>
        <w:ind w:leftChars="300" w:left="720"/>
        <w:rPr>
          <w:rFonts w:ascii="TimesNewRoman" w:hAnsi="TimesNewRoman" w:cs="TimesNewRoman"/>
        </w:rPr>
      </w:pPr>
      <w:r>
        <w:rPr>
          <w:rFonts w:ascii="SymbolMT" w:hAnsi="SymbolMT" w:cs="SymbolMT"/>
        </w:rPr>
        <w:t xml:space="preserve">• </w:t>
      </w:r>
      <w:r>
        <w:rPr>
          <w:rFonts w:ascii="TimesNewRoman" w:hAnsi="TimesNewRoman" w:cs="TimesNewRoman"/>
        </w:rPr>
        <w:t>Receive grade (Pass/Repeat)</w:t>
      </w:r>
      <w:r>
        <w:rPr>
          <w:rFonts w:ascii="TimesNewRoman" w:hAnsi="TimesNewRoman" w:cs="TimesNewRoman"/>
        </w:rPr>
        <w:br/>
      </w:r>
    </w:p>
    <w:p w14:paraId="12EE4854" w14:textId="77777777" w:rsidR="000631C9" w:rsidRDefault="000631C9" w:rsidP="00D500F9">
      <w:pPr>
        <w:keepNext/>
        <w:keepLines/>
        <w:autoSpaceDE w:val="0"/>
        <w:autoSpaceDN w:val="0"/>
        <w:adjustRightInd w:val="0"/>
        <w:rPr>
          <w:rFonts w:ascii="TimesNewRoman" w:hAnsi="TimesNewRoman" w:cs="TimesNewRoman"/>
        </w:rPr>
      </w:pPr>
      <w:r>
        <w:rPr>
          <w:rFonts w:ascii="TimesNewRoman,Bold" w:hAnsi="TimesNewRoman,Bold" w:cs="TimesNewRoman,Bold"/>
          <w:b/>
          <w:bCs/>
        </w:rPr>
        <w:t>SCHEDULING</w:t>
      </w:r>
      <w:r>
        <w:rPr>
          <w:rFonts w:ascii="TimesNewRoman,Bold" w:hAnsi="TimesNewRoman,Bold" w:cs="TimesNewRoman,Bold"/>
          <w:b/>
          <w:bCs/>
        </w:rPr>
        <w:br/>
      </w:r>
      <w:r>
        <w:rPr>
          <w:rFonts w:ascii="TimesNewRoman" w:hAnsi="TimesNewRoman" w:cs="TimesNewRoman"/>
        </w:rPr>
        <w:t xml:space="preserve">The minimum number of hours for the internship assignment is 240 contact hours. These hours must be documented on the HCAD time log. </w:t>
      </w:r>
    </w:p>
    <w:p w14:paraId="5A598279" w14:textId="77777777" w:rsidR="000631C9" w:rsidRDefault="000631C9" w:rsidP="00D500F9">
      <w:pPr>
        <w:keepNext/>
        <w:keepLines/>
        <w:autoSpaceDE w:val="0"/>
        <w:autoSpaceDN w:val="0"/>
        <w:adjustRightInd w:val="0"/>
        <w:jc w:val="both"/>
        <w:rPr>
          <w:rFonts w:ascii="TimesNewRoman" w:hAnsi="TimesNewRoman" w:cs="TimesNewRoman"/>
        </w:rPr>
      </w:pPr>
    </w:p>
    <w:p w14:paraId="36EF527F"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 xml:space="preserve">Since HCAD strives to meet the needs of working professionals, flexibility exists in scheduling internship hours. After approval, students may begin the assignment as soon as eligibility criteria are met. The hours can be worked in a variety of schedules. The student can work full time consecutively for six weeks to accumulate the 240 hours. The student can also work intermittently with as many hours per week as possible. This will result in a longer time required to complete the 240 hours. All time must be documented in the time log. If students need to spread out the hours over multiple semesters, registration for HCAD 5399 should take place in the final semester when completion of all hours is anticipated. </w:t>
      </w:r>
    </w:p>
    <w:p w14:paraId="163C9341" w14:textId="77777777" w:rsidR="000631C9" w:rsidRDefault="000631C9" w:rsidP="00D500F9">
      <w:pPr>
        <w:keepNext/>
        <w:keepLines/>
        <w:autoSpaceDE w:val="0"/>
        <w:autoSpaceDN w:val="0"/>
        <w:adjustRightInd w:val="0"/>
        <w:rPr>
          <w:rFonts w:ascii="TimesNewRoman" w:hAnsi="TimesNewRoman" w:cs="TimesNewRoman"/>
        </w:rPr>
      </w:pPr>
    </w:p>
    <w:p w14:paraId="2CE9D22C"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t>AFFILIATION SITE SELECTION</w:t>
      </w:r>
    </w:p>
    <w:p w14:paraId="2130A63F"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 xml:space="preserve">Site and preceptor selection are vital to a successful internship. The student is responsible for identifying his/her strengths and areas in need of strengthening. These are communicated to the faculty coordinator and the site preceptor in the form of objectives. The faculty coordinator and student will work together to identify a site that best provides the opportunity to meet the student’s objectives. </w:t>
      </w:r>
    </w:p>
    <w:p w14:paraId="62668491" w14:textId="77777777" w:rsidR="000631C9" w:rsidRDefault="000631C9" w:rsidP="00D500F9">
      <w:pPr>
        <w:keepNext/>
        <w:keepLines/>
        <w:autoSpaceDE w:val="0"/>
        <w:autoSpaceDN w:val="0"/>
        <w:adjustRightInd w:val="0"/>
        <w:jc w:val="both"/>
        <w:rPr>
          <w:rFonts w:ascii="TimesNewRoman" w:hAnsi="TimesNewRoman" w:cs="TimesNewRoman"/>
        </w:rPr>
      </w:pPr>
    </w:p>
    <w:p w14:paraId="11F8AC09"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The first step of student assessment of strengths and weaknesses is crucial in identifying the best match of a student’s experience. The student is expected to complete this first step prior to contacting faculty or sites for placement. The assessment should be based on performance in the classroom and previous experience as well as future goals.</w:t>
      </w:r>
    </w:p>
    <w:p w14:paraId="0BEC8454" w14:textId="77777777" w:rsidR="000631C9" w:rsidRDefault="000631C9" w:rsidP="000631C9">
      <w:pPr>
        <w:autoSpaceDE w:val="0"/>
        <w:autoSpaceDN w:val="0"/>
        <w:adjustRightInd w:val="0"/>
        <w:jc w:val="both"/>
        <w:rPr>
          <w:rFonts w:ascii="TimesNewRoman" w:hAnsi="TimesNewRoman" w:cs="TimesNewRoman"/>
        </w:rPr>
      </w:pPr>
    </w:p>
    <w:p w14:paraId="0B9D40B1"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 xml:space="preserve">Initial contact with a potential site can be made by the student or the faculty coordinator. The student cannot make any commitments without approval of the coordinator. When approaching a site the student should follow these procedures: </w:t>
      </w:r>
    </w:p>
    <w:p w14:paraId="2AC7864B"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Ascertain strengths and improvements needed.</w:t>
      </w:r>
    </w:p>
    <w:p w14:paraId="4377A35E"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Write specific objectives for the internship experience.</w:t>
      </w:r>
    </w:p>
    <w:p w14:paraId="5FC328DC"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Identify a site that has the best potential to meet the objectives.</w:t>
      </w:r>
    </w:p>
    <w:p w14:paraId="5D036659"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Update resume.</w:t>
      </w:r>
    </w:p>
    <w:p w14:paraId="667A49C8"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Contact the site. Speak with the health care administrator, not human resources.</w:t>
      </w:r>
    </w:p>
    <w:p w14:paraId="7C6D7B9B"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Make an appointment to interview for the position.</w:t>
      </w:r>
    </w:p>
    <w:p w14:paraId="0F2BF67A"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Decide if the site is appropriate to meet your objectives.</w:t>
      </w:r>
    </w:p>
    <w:p w14:paraId="249B61E4"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Send a thank you to the site indicating if you will be submitting information for approval to the coordinator.</w:t>
      </w:r>
    </w:p>
    <w:p w14:paraId="78072AD0"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Inform site of approval.</w:t>
      </w:r>
    </w:p>
    <w:p w14:paraId="4602563D"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Complete all required documents.</w:t>
      </w:r>
    </w:p>
    <w:p w14:paraId="62B3328E"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Schedule work time.</w:t>
      </w:r>
    </w:p>
    <w:p w14:paraId="0FA76DF8"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Complete internship with excellent work.</w:t>
      </w:r>
    </w:p>
    <w:p w14:paraId="25328AA7"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Evaluate experience.</w:t>
      </w:r>
    </w:p>
    <w:p w14:paraId="1EFDEE0E" w14:textId="77777777" w:rsidR="000631C9" w:rsidRDefault="000631C9" w:rsidP="000631C9">
      <w:pPr>
        <w:numPr>
          <w:ilvl w:val="0"/>
          <w:numId w:val="5"/>
        </w:numPr>
        <w:autoSpaceDE w:val="0"/>
        <w:autoSpaceDN w:val="0"/>
        <w:adjustRightInd w:val="0"/>
        <w:rPr>
          <w:rFonts w:ascii="TimesNewRoman" w:hAnsi="TimesNewRoman" w:cs="TimesNewRoman"/>
        </w:rPr>
      </w:pPr>
      <w:r>
        <w:rPr>
          <w:rFonts w:ascii="TimesNewRoman" w:hAnsi="TimesNewRoman" w:cs="TimesNewRoman"/>
        </w:rPr>
        <w:t>Present site with appreciation certificate at Showcase.</w:t>
      </w:r>
      <w:r>
        <w:rPr>
          <w:rFonts w:ascii="TimesNewRoman" w:hAnsi="TimesNewRoman" w:cs="TimesNewRoman"/>
        </w:rPr>
        <w:br/>
      </w:r>
    </w:p>
    <w:p w14:paraId="0EA24A35"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To ensure that every student is placed in a suitable learning environment, the Health Care Administration Program has established the following guidelines for site assignments.</w:t>
      </w:r>
    </w:p>
    <w:p w14:paraId="030592CC"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Accreditation(s) by appropriate, recognized accrediting bodies.</w:t>
      </w:r>
    </w:p>
    <w:p w14:paraId="07DD50CA"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Capacity to provide experiences in the defined competency areas.</w:t>
      </w:r>
    </w:p>
    <w:p w14:paraId="5070FD19"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A preceptor who is interested in providing time for teaching the student, accessible, committed, knowledgeable, skillful and professionally mature</w:t>
      </w:r>
    </w:p>
    <w:p w14:paraId="19AA7CE5"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A management staff willing to contribute to the administrative internship experience by mentoring, providing opportunities for observation and application of administrative competencies.</w:t>
      </w:r>
    </w:p>
    <w:p w14:paraId="3C86190F"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Opportunities which provide productive and varied experiences for the resident and assist the resident in developing marketable skills;</w:t>
      </w:r>
    </w:p>
    <w:p w14:paraId="7F7C334E"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The preceptor and other key officials must be willing to support the educational policies, requirements, and standards of the healthcare administration program.</w:t>
      </w:r>
    </w:p>
    <w:p w14:paraId="5AC935E3"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The site must sign an affiliation agreement</w:t>
      </w:r>
    </w:p>
    <w:p w14:paraId="74253DB9" w14:textId="77777777" w:rsidR="000631C9" w:rsidRDefault="000631C9" w:rsidP="000631C9">
      <w:pPr>
        <w:numPr>
          <w:ilvl w:val="0"/>
          <w:numId w:val="6"/>
        </w:numPr>
        <w:autoSpaceDE w:val="0"/>
        <w:autoSpaceDN w:val="0"/>
        <w:adjustRightInd w:val="0"/>
        <w:rPr>
          <w:rFonts w:ascii="TimesNewRoman" w:hAnsi="TimesNewRoman" w:cs="TimesNewRoman"/>
        </w:rPr>
      </w:pPr>
      <w:r>
        <w:rPr>
          <w:rFonts w:ascii="TimesNewRoman" w:hAnsi="TimesNewRoman" w:cs="TimesNewRoman"/>
        </w:rPr>
        <w:t>The HCAD faculty must approve the internship site.</w:t>
      </w:r>
      <w:r>
        <w:rPr>
          <w:rFonts w:ascii="TimesNewRoman" w:hAnsi="TimesNewRoman" w:cs="TimesNewRoman"/>
        </w:rPr>
        <w:br/>
      </w:r>
    </w:p>
    <w:p w14:paraId="53BDD080"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AFFILIATION SITE AGREEMENTS</w:t>
      </w:r>
    </w:p>
    <w:p w14:paraId="33F4A6BA" w14:textId="77777777" w:rsidR="000631C9" w:rsidRDefault="000631C9" w:rsidP="000631C9">
      <w:pPr>
        <w:autoSpaceDE w:val="0"/>
        <w:autoSpaceDN w:val="0"/>
        <w:adjustRightInd w:val="0"/>
        <w:jc w:val="both"/>
        <w:rPr>
          <w:rFonts w:ascii="TimesNewRoman" w:hAnsi="TimesNewRoman" w:cs="TimesNewRoman"/>
        </w:rPr>
      </w:pPr>
      <w:bookmarkStart w:id="2" w:name="OLE_LINK3"/>
      <w:bookmarkStart w:id="3" w:name="OLE_LINK4"/>
      <w:r>
        <w:rPr>
          <w:rFonts w:ascii="TimesNewRoman" w:hAnsi="TimesNewRoman" w:cs="TimesNewRoman"/>
        </w:rPr>
        <w:t>To document the site’s willingness to accept a student and provide a meaningful learning experience, each site will be required to sign</w:t>
      </w:r>
      <w:r w:rsidR="00F5250B">
        <w:rPr>
          <w:rFonts w:ascii="TimesNewRoman" w:hAnsi="TimesNewRoman" w:cs="TimesNewRoman"/>
        </w:rPr>
        <w:t xml:space="preserve"> the</w:t>
      </w:r>
      <w:r>
        <w:rPr>
          <w:rFonts w:ascii="TimesNewRoman" w:hAnsi="TimesNewRoman" w:cs="TimesNewRoman"/>
        </w:rPr>
        <w:t xml:space="preserve"> </w:t>
      </w:r>
      <w:r w:rsidR="00F5250B" w:rsidRPr="004E23AE">
        <w:rPr>
          <w:rFonts w:ascii="TimesNewRoman" w:hAnsi="TimesNewRoman" w:cs="TimesNewRoman"/>
        </w:rPr>
        <w:t>Internship/Residency HCAD 5399 Authorization form</w:t>
      </w:r>
      <w:r>
        <w:rPr>
          <w:rFonts w:ascii="TimesNewRoman" w:hAnsi="TimesNewRoman" w:cs="TimesNewRoman"/>
        </w:rPr>
        <w:t xml:space="preserve">. </w:t>
      </w:r>
      <w:r w:rsidR="00F5250B">
        <w:rPr>
          <w:rFonts w:ascii="TimesNewRoman" w:hAnsi="TimesNewRoman" w:cs="TimesNewRoman"/>
        </w:rPr>
        <w:t>This form is</w:t>
      </w:r>
      <w:r>
        <w:rPr>
          <w:rFonts w:ascii="TimesNewRoman" w:hAnsi="TimesNewRoman" w:cs="TimesNewRoman"/>
        </w:rPr>
        <w:t xml:space="preserve"> in the appendix of this Handbook.</w:t>
      </w:r>
    </w:p>
    <w:p w14:paraId="4BACFA72" w14:textId="77777777" w:rsidR="000631C9" w:rsidRDefault="000631C9" w:rsidP="000631C9">
      <w:pPr>
        <w:autoSpaceDE w:val="0"/>
        <w:autoSpaceDN w:val="0"/>
        <w:adjustRightInd w:val="0"/>
        <w:jc w:val="both"/>
        <w:rPr>
          <w:rFonts w:ascii="TimesNewRoman" w:hAnsi="TimesNewRoman" w:cs="TimesNewRoman"/>
        </w:rPr>
      </w:pPr>
    </w:p>
    <w:p w14:paraId="4610CF31"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The faculty coordinator will maintain a directory of affiliation sites that have signed agreements. These will comprise the site directory from which future students can make selections for the internship experience each semester. However, students are not limited to this list. Students may research new sites for approval that will be added to the directory after processing the affiliation agreement.</w:t>
      </w:r>
    </w:p>
    <w:p w14:paraId="0DE9543C" w14:textId="77777777" w:rsidR="000631C9" w:rsidRDefault="000631C9" w:rsidP="000631C9">
      <w:pPr>
        <w:autoSpaceDE w:val="0"/>
        <w:autoSpaceDN w:val="0"/>
        <w:adjustRightInd w:val="0"/>
        <w:jc w:val="both"/>
        <w:rPr>
          <w:rFonts w:ascii="TimesNewRoman" w:hAnsi="TimesNewRoman" w:cs="TimesNewRoman"/>
        </w:rPr>
      </w:pPr>
    </w:p>
    <w:p w14:paraId="4B513592"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lastRenderedPageBreak/>
        <w:t xml:space="preserve">Preceptors, and students are selected, approved, appointed by the HCAD Internship Coordinator </w:t>
      </w:r>
      <w:r w:rsidR="00431177">
        <w:rPr>
          <w:rFonts w:ascii="TimesNewRoman" w:hAnsi="TimesNewRoman" w:cs="TimesNewRoman"/>
        </w:rPr>
        <w:t xml:space="preserve">and Administration </w:t>
      </w:r>
      <w:r>
        <w:rPr>
          <w:rFonts w:ascii="TimesNewRoman" w:hAnsi="TimesNewRoman" w:cs="TimesNewRoman"/>
        </w:rPr>
        <w:t>of UT Arlington and cannot be changed without UT Arlington approval. The Internship Coordinator works directly with the site preceptor.</w:t>
      </w:r>
    </w:p>
    <w:bookmarkEnd w:id="2"/>
    <w:bookmarkEnd w:id="3"/>
    <w:p w14:paraId="05810F97" w14:textId="77777777" w:rsidR="000631C9" w:rsidRDefault="000631C9" w:rsidP="000631C9">
      <w:pPr>
        <w:autoSpaceDE w:val="0"/>
        <w:autoSpaceDN w:val="0"/>
        <w:adjustRightInd w:val="0"/>
        <w:rPr>
          <w:rFonts w:ascii="TimesNewRoman,Bold" w:hAnsi="TimesNewRoman,Bold" w:cs="TimesNewRoman,Bold"/>
          <w:b/>
          <w:bCs/>
        </w:rPr>
      </w:pPr>
    </w:p>
    <w:p w14:paraId="433FB666"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ROLES AND RESPONSIBILITIES (STUDENT, SITE,</w:t>
      </w:r>
      <w:r w:rsidR="004C24F6">
        <w:rPr>
          <w:rFonts w:ascii="TimesNewRoman,Bold" w:hAnsi="TimesNewRoman,Bold" w:cs="TimesNewRoman,Bold"/>
          <w:b/>
          <w:bCs/>
        </w:rPr>
        <w:t xml:space="preserve"> and</w:t>
      </w:r>
      <w:r>
        <w:rPr>
          <w:rFonts w:ascii="TimesNewRoman,Bold" w:hAnsi="TimesNewRoman,Bold" w:cs="TimesNewRoman,Bold"/>
          <w:b/>
          <w:bCs/>
        </w:rPr>
        <w:t xml:space="preserve"> FACULTY)</w:t>
      </w:r>
    </w:p>
    <w:p w14:paraId="7E4536C6" w14:textId="77777777" w:rsidR="000631C9" w:rsidRDefault="000631C9" w:rsidP="000631C9">
      <w:pPr>
        <w:autoSpaceDE w:val="0"/>
        <w:autoSpaceDN w:val="0"/>
        <w:adjustRightInd w:val="0"/>
        <w:rPr>
          <w:rFonts w:ascii="TimesNewRoman,Bold" w:hAnsi="TimesNewRoman,Bold" w:cs="TimesNewRoman,Bold"/>
          <w:b/>
          <w:bCs/>
        </w:rPr>
      </w:pPr>
    </w:p>
    <w:p w14:paraId="40535453"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STUDENT RESPONSIBILITIES</w:t>
      </w:r>
    </w:p>
    <w:p w14:paraId="57D6BA82"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Study all documents in preparation for internship experience.</w:t>
      </w:r>
    </w:p>
    <w:p w14:paraId="63BDFC91"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Meet all course requirements.</w:t>
      </w:r>
    </w:p>
    <w:p w14:paraId="0A8F43BC"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Serve as an ambassador representing UT Arlington to the affiliation site.</w:t>
      </w:r>
    </w:p>
    <w:p w14:paraId="35263CD8"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Write internship objectives in accordance with educational competencies.</w:t>
      </w:r>
    </w:p>
    <w:p w14:paraId="16F8F121"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Meet expectations of UT Arlington and affiliation site.</w:t>
      </w:r>
    </w:p>
    <w:p w14:paraId="67473D7A"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Prepare all projects, reports and evaluations, as required for course completion.</w:t>
      </w:r>
    </w:p>
    <w:p w14:paraId="330E5DE4"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Submit required documents on time as assigned.</w:t>
      </w:r>
    </w:p>
    <w:p w14:paraId="4934D53C"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Organize and coordinate site visit for the Internship Coordinator</w:t>
      </w:r>
      <w:r>
        <w:rPr>
          <w:rFonts w:ascii="TimesNewRoman" w:hAnsi="TimesNewRoman" w:cs="TimesNewRoman"/>
        </w:rPr>
        <w:br/>
      </w:r>
    </w:p>
    <w:p w14:paraId="0AE53DBC"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SITE RESPONSIBILITIES:</w:t>
      </w:r>
    </w:p>
    <w:p w14:paraId="177E0E18" w14:textId="77777777" w:rsidR="000631C9" w:rsidRDefault="000631C9" w:rsidP="000631C9">
      <w:pPr>
        <w:autoSpaceDE w:val="0"/>
        <w:autoSpaceDN w:val="0"/>
        <w:adjustRightInd w:val="0"/>
        <w:jc w:val="both"/>
        <w:rPr>
          <w:rFonts w:ascii="TimesNewRoman" w:hAnsi="TimesNewRoman" w:cs="TimesNewRoman"/>
        </w:rPr>
      </w:pPr>
      <w:r>
        <w:rPr>
          <w:rFonts w:ascii="TimesNewRoman,Italic" w:hAnsi="TimesNewRoman,Italic" w:cs="TimesNewRoman,Italic"/>
          <w:i/>
          <w:iCs/>
        </w:rPr>
        <w:t xml:space="preserve">1) Mentoring Relationship </w:t>
      </w:r>
      <w:r>
        <w:rPr>
          <w:rFonts w:ascii="TimesNewRoman" w:hAnsi="TimesNewRoman" w:cs="TimesNewRoman"/>
        </w:rPr>
        <w:t xml:space="preserve">- Through a mentoring relationship between the preceptor and the student, the student acquires an in-depth understanding of the preceptor’s attitudes and beliefs concerning quality of patient care, strategic thinking, operations management, interpersonal skills, professional socialization, </w:t>
      </w:r>
      <w:r w:rsidR="003C4560">
        <w:rPr>
          <w:rFonts w:ascii="TimesNewRoman" w:hAnsi="TimesNewRoman" w:cs="TimesNewRoman"/>
        </w:rPr>
        <w:t xml:space="preserve">community relationships, medical ethics and </w:t>
      </w:r>
      <w:r>
        <w:rPr>
          <w:rFonts w:ascii="TimesNewRoman" w:hAnsi="TimesNewRoman" w:cs="TimesNewRoman"/>
        </w:rPr>
        <w:t>analysis of political processes. Examples of mentoring activities:</w:t>
      </w:r>
    </w:p>
    <w:p w14:paraId="59EF7C6B" w14:textId="77777777" w:rsidR="000631C9" w:rsidRDefault="000631C9" w:rsidP="000631C9">
      <w:pPr>
        <w:numPr>
          <w:ilvl w:val="0"/>
          <w:numId w:val="7"/>
        </w:numPr>
        <w:autoSpaceDE w:val="0"/>
        <w:autoSpaceDN w:val="0"/>
        <w:adjustRightInd w:val="0"/>
        <w:rPr>
          <w:rFonts w:ascii="TimesNewRoman" w:hAnsi="TimesNewRoman" w:cs="TimesNewRoman"/>
        </w:rPr>
      </w:pPr>
      <w:r>
        <w:rPr>
          <w:rFonts w:ascii="TimesNewRoman" w:hAnsi="TimesNewRoman" w:cs="TimesNewRoman"/>
        </w:rPr>
        <w:t>Participation in debriefing sessions, which follow regular formal/informal meetings.</w:t>
      </w:r>
    </w:p>
    <w:p w14:paraId="5384FC92" w14:textId="77777777" w:rsidR="000631C9" w:rsidRDefault="000631C9" w:rsidP="000631C9">
      <w:pPr>
        <w:numPr>
          <w:ilvl w:val="0"/>
          <w:numId w:val="7"/>
        </w:numPr>
        <w:autoSpaceDE w:val="0"/>
        <w:autoSpaceDN w:val="0"/>
        <w:adjustRightInd w:val="0"/>
        <w:jc w:val="both"/>
        <w:rPr>
          <w:rFonts w:ascii="TimesNewRoman" w:hAnsi="TimesNewRoman" w:cs="TimesNewRoman"/>
        </w:rPr>
      </w:pPr>
      <w:r>
        <w:rPr>
          <w:rFonts w:ascii="TimesNewRoman" w:hAnsi="TimesNewRoman" w:cs="TimesNewRoman"/>
        </w:rPr>
        <w:t>Engaging in discussions that allow the preceptor to evaluate the intern and provide feedback.</w:t>
      </w:r>
    </w:p>
    <w:p w14:paraId="2FDA55DD" w14:textId="77777777" w:rsidR="000631C9" w:rsidRDefault="000631C9" w:rsidP="000631C9">
      <w:pPr>
        <w:numPr>
          <w:ilvl w:val="0"/>
          <w:numId w:val="8"/>
        </w:numPr>
        <w:autoSpaceDE w:val="0"/>
        <w:autoSpaceDN w:val="0"/>
        <w:adjustRightInd w:val="0"/>
        <w:jc w:val="both"/>
        <w:rPr>
          <w:rFonts w:ascii="TimesNewRoman" w:hAnsi="TimesNewRoman" w:cs="TimesNewRoman"/>
        </w:rPr>
      </w:pPr>
      <w:r>
        <w:rPr>
          <w:rFonts w:ascii="TimesNewRoman" w:hAnsi="TimesNewRoman" w:cs="TimesNewRoman"/>
        </w:rPr>
        <w:t>Working on preceptor-assigned projects that the preceptor evaluates and provides feedback.</w:t>
      </w:r>
    </w:p>
    <w:p w14:paraId="661CDD8B" w14:textId="77777777" w:rsidR="000631C9" w:rsidRDefault="000631C9" w:rsidP="000631C9">
      <w:pPr>
        <w:numPr>
          <w:ilvl w:val="0"/>
          <w:numId w:val="8"/>
        </w:numPr>
        <w:autoSpaceDE w:val="0"/>
        <w:autoSpaceDN w:val="0"/>
        <w:adjustRightInd w:val="0"/>
        <w:jc w:val="both"/>
        <w:rPr>
          <w:rFonts w:ascii="TimesNewRoman" w:hAnsi="TimesNewRoman" w:cs="TimesNewRoman"/>
        </w:rPr>
      </w:pPr>
      <w:r>
        <w:rPr>
          <w:rFonts w:ascii="TimesNewRoman" w:hAnsi="TimesNewRoman" w:cs="TimesNewRoman"/>
        </w:rPr>
        <w:t>Participation in discussions with the preceptor regarding his/her views on leadership philosophy and techniques</w:t>
      </w:r>
    </w:p>
    <w:p w14:paraId="7C6C0AAA" w14:textId="77777777" w:rsidR="000631C9" w:rsidRDefault="000631C9" w:rsidP="000631C9">
      <w:pPr>
        <w:numPr>
          <w:ilvl w:val="0"/>
          <w:numId w:val="8"/>
        </w:numPr>
        <w:autoSpaceDE w:val="0"/>
        <w:autoSpaceDN w:val="0"/>
        <w:adjustRightInd w:val="0"/>
        <w:jc w:val="both"/>
        <w:rPr>
          <w:rFonts w:ascii="TimesNewRoman" w:hAnsi="TimesNewRoman" w:cs="TimesNewRoman"/>
        </w:rPr>
      </w:pPr>
      <w:r>
        <w:rPr>
          <w:rFonts w:ascii="TimesNewRoman" w:hAnsi="TimesNewRoman" w:cs="TimesNewRoman"/>
        </w:rPr>
        <w:t>Developing a personal philosophy, value system, code of ethics, and a dedication to high professional standards and ideals desired of a health care administrator through discussions with preceptors and other health care administrators.</w:t>
      </w:r>
    </w:p>
    <w:p w14:paraId="57E20E8C" w14:textId="77777777" w:rsidR="000631C9" w:rsidRDefault="000631C9" w:rsidP="000631C9">
      <w:pPr>
        <w:autoSpaceDE w:val="0"/>
        <w:autoSpaceDN w:val="0"/>
        <w:adjustRightInd w:val="0"/>
        <w:ind w:left="360"/>
        <w:jc w:val="both"/>
        <w:rPr>
          <w:rFonts w:ascii="TimesNewRoman" w:hAnsi="TimesNewRoman" w:cs="TimesNewRoman"/>
        </w:rPr>
      </w:pPr>
    </w:p>
    <w:p w14:paraId="1654F531"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 xml:space="preserve">2) </w:t>
      </w:r>
      <w:r>
        <w:rPr>
          <w:rFonts w:ascii="TimesNewRoman,Italic" w:hAnsi="TimesNewRoman,Italic" w:cs="TimesNewRoman,Italic"/>
          <w:i/>
          <w:iCs/>
        </w:rPr>
        <w:t xml:space="preserve">Observation/Familiarization </w:t>
      </w:r>
      <w:r>
        <w:rPr>
          <w:rFonts w:ascii="TimesNewRoman" w:hAnsi="TimesNewRoman" w:cs="TimesNewRoman"/>
        </w:rPr>
        <w:t>- The student develops an understanding of the organization’s mission, administrative structure, the operation and inter-relationship of major units within the organization, and the means through which the organization carries out its major functions. The student develops an understanding of the operations of decision-making bodies and processes at various levels, including: policy making, medical and professional staff, administrative staff, and important external organizations, such as regulatory, financing, and professional associations.</w:t>
      </w:r>
    </w:p>
    <w:p w14:paraId="544F1498"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br/>
        <w:t>Objectives include:</w:t>
      </w:r>
    </w:p>
    <w:p w14:paraId="78D5E31B" w14:textId="77777777" w:rsidR="000631C9" w:rsidRDefault="000631C9" w:rsidP="000631C9">
      <w:pPr>
        <w:numPr>
          <w:ilvl w:val="0"/>
          <w:numId w:val="8"/>
        </w:numPr>
        <w:autoSpaceDE w:val="0"/>
        <w:autoSpaceDN w:val="0"/>
        <w:adjustRightInd w:val="0"/>
        <w:jc w:val="both"/>
        <w:rPr>
          <w:rFonts w:ascii="TimesNewRoman" w:hAnsi="TimesNewRoman" w:cs="TimesNewRoman"/>
        </w:rPr>
      </w:pPr>
      <w:r>
        <w:rPr>
          <w:rFonts w:ascii="TimesNewRoman" w:hAnsi="TimesNewRoman" w:cs="TimesNewRoman"/>
        </w:rPr>
        <w:t>Gain a full understanding of the organization, its mission, goals, and objectives.</w:t>
      </w:r>
    </w:p>
    <w:p w14:paraId="4076857C" w14:textId="77777777" w:rsidR="000631C9" w:rsidRDefault="000631C9" w:rsidP="000631C9">
      <w:pPr>
        <w:numPr>
          <w:ilvl w:val="0"/>
          <w:numId w:val="8"/>
        </w:numPr>
        <w:autoSpaceDE w:val="0"/>
        <w:autoSpaceDN w:val="0"/>
        <w:adjustRightInd w:val="0"/>
        <w:jc w:val="both"/>
        <w:rPr>
          <w:rFonts w:ascii="TimesNewRoman" w:hAnsi="TimesNewRoman" w:cs="TimesNewRoman"/>
        </w:rPr>
      </w:pPr>
      <w:r>
        <w:rPr>
          <w:rFonts w:ascii="TimesNewRoman" w:hAnsi="TimesNewRoman" w:cs="TimesNewRoman"/>
        </w:rPr>
        <w:t>Observe, participate and critically evaluate administrative and policy activities of the institution</w:t>
      </w:r>
    </w:p>
    <w:p w14:paraId="1DEBB77F"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Observe the complex interrelationships within the institution. Develop a knowledge and understanding of the structural and interpersonal relationships between health professionals and health care administrators.</w:t>
      </w:r>
    </w:p>
    <w:p w14:paraId="76EB479E"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lastRenderedPageBreak/>
        <w:t>Develop an understanding of the institution’s influence on its environment and the environment’s influence on the organization.</w:t>
      </w:r>
    </w:p>
    <w:p w14:paraId="3B27795A"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Gain exposure to medical staff issues and concerns</w:t>
      </w:r>
    </w:p>
    <w:p w14:paraId="74673C65"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Examine the roles and responsibilities of external healthcare organizations through attendance at external meetings as well as site visits to other managed and owned hospital, public health agencies, extended care facilities, reimbursement agencies, and professional associations.</w:t>
      </w:r>
    </w:p>
    <w:p w14:paraId="3784F291"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Develop an understanding of the institution’s competitive strategies.</w:t>
      </w:r>
    </w:p>
    <w:p w14:paraId="025A7288"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Attend internal meetings at all levels of the organization and participate in some or all of the following ways: observation, preparation of minutes for the meeting, active participation in discussion, or presentation of reports.</w:t>
      </w:r>
    </w:p>
    <w:p w14:paraId="62E87451" w14:textId="6FAB04DB"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 xml:space="preserve">Types of meetings </w:t>
      </w:r>
      <w:r w:rsidR="002F2268">
        <w:rPr>
          <w:rFonts w:ascii="TimesNewRoman" w:hAnsi="TimesNewRoman" w:cs="TimesNewRoman"/>
        </w:rPr>
        <w:t>include</w:t>
      </w:r>
      <w:r>
        <w:rPr>
          <w:rFonts w:ascii="TimesNewRoman" w:hAnsi="TimesNewRoman" w:cs="TimesNewRoman"/>
        </w:rPr>
        <w:t xml:space="preserve"> department head briefing, coordinating council, quality assurance, community advisory council, board of trustees, executive committee, finance committee, medical staff, tissue committee, medical records, infection control, information management, utilization review, administrative staff, union-management negotiation, risk management, legal interaction, meeting with consultants and long range planning committees.</w:t>
      </w:r>
    </w:p>
    <w:p w14:paraId="0AC32804"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 xml:space="preserve"> Understand the internal operation and policies through reading internal documents. Examples of documents include: strategic planning document, administrative policy manual, personnel manual, disaster manual, medical staff bylaws, rules and regulations, coordination council bylaws, corporate board bylaws, business plan of parent and subsidiaries, and budgets of parent and subsidiaries.</w:t>
      </w:r>
    </w:p>
    <w:p w14:paraId="7BE2CABC" w14:textId="77777777" w:rsidR="000631C9" w:rsidRDefault="000631C9" w:rsidP="000631C9">
      <w:pPr>
        <w:autoSpaceDE w:val="0"/>
        <w:autoSpaceDN w:val="0"/>
        <w:adjustRightInd w:val="0"/>
        <w:ind w:left="360"/>
        <w:jc w:val="both"/>
        <w:rPr>
          <w:rFonts w:ascii="TimesNewRoman" w:hAnsi="TimesNewRoman" w:cs="TimesNewRoman"/>
        </w:rPr>
      </w:pPr>
    </w:p>
    <w:p w14:paraId="468891B9" w14:textId="77777777" w:rsidR="000631C9" w:rsidRDefault="000631C9" w:rsidP="000631C9">
      <w:pPr>
        <w:autoSpaceDE w:val="0"/>
        <w:autoSpaceDN w:val="0"/>
        <w:adjustRightInd w:val="0"/>
        <w:jc w:val="both"/>
        <w:rPr>
          <w:rFonts w:ascii="TimesNewRoman" w:hAnsi="TimesNewRoman" w:cs="TimesNewRoman"/>
        </w:rPr>
      </w:pPr>
      <w:r>
        <w:rPr>
          <w:rFonts w:ascii="TimesNewRoman,Italic" w:hAnsi="TimesNewRoman,Italic" w:cs="TimesNewRoman,Italic"/>
          <w:i/>
          <w:iCs/>
        </w:rPr>
        <w:t xml:space="preserve">3) Application </w:t>
      </w:r>
      <w:r>
        <w:rPr>
          <w:rFonts w:ascii="TimesNewRoman" w:hAnsi="TimesNewRoman" w:cs="TimesNewRoman"/>
        </w:rPr>
        <w:t>- The student applies and tests administrative theory and tools in a “real world” setting. Through this application process, the student will build upon knowledge acquired in the didactic curriculum. Activities include:</w:t>
      </w:r>
    </w:p>
    <w:p w14:paraId="004B30C4" w14:textId="77777777" w:rsidR="000631C9" w:rsidRDefault="000631C9" w:rsidP="000631C9">
      <w:pPr>
        <w:numPr>
          <w:ilvl w:val="0"/>
          <w:numId w:val="9"/>
        </w:numPr>
        <w:autoSpaceDE w:val="0"/>
        <w:autoSpaceDN w:val="0"/>
        <w:adjustRightInd w:val="0"/>
        <w:jc w:val="both"/>
        <w:rPr>
          <w:rFonts w:ascii="TimesNewRoman" w:hAnsi="TimesNewRoman" w:cs="TimesNewRoman"/>
        </w:rPr>
      </w:pPr>
      <w:r>
        <w:rPr>
          <w:rFonts w:ascii="TimesNewRoman" w:hAnsi="TimesNewRoman" w:cs="TimesNewRoman"/>
        </w:rPr>
        <w:t>Perform projects as assigned. Projects should pertain to one of the identified competencies. Include formal presentations (written and oral).</w:t>
      </w:r>
    </w:p>
    <w:p w14:paraId="5F9A7869" w14:textId="77777777" w:rsidR="000631C9" w:rsidRDefault="000631C9" w:rsidP="000631C9">
      <w:pPr>
        <w:numPr>
          <w:ilvl w:val="0"/>
          <w:numId w:val="10"/>
        </w:numPr>
        <w:autoSpaceDE w:val="0"/>
        <w:autoSpaceDN w:val="0"/>
        <w:adjustRightInd w:val="0"/>
        <w:jc w:val="both"/>
        <w:rPr>
          <w:rFonts w:ascii="TimesNewRoman" w:hAnsi="TimesNewRoman" w:cs="TimesNewRoman"/>
        </w:rPr>
      </w:pPr>
      <w:r>
        <w:rPr>
          <w:rFonts w:ascii="TimesNewRoman" w:hAnsi="TimesNewRoman" w:cs="TimesNewRoman"/>
        </w:rPr>
        <w:t>Perform studies for the organization. For example: marketing/planning, joint venture projects, evaluation of an operation, evaluation of a proposition and making a recommendation, specific strategic planning activities, and gather internal financial and statistical data.</w:t>
      </w:r>
    </w:p>
    <w:p w14:paraId="440A509A" w14:textId="77777777" w:rsidR="000631C9" w:rsidRDefault="000631C9" w:rsidP="000631C9">
      <w:pPr>
        <w:numPr>
          <w:ilvl w:val="0"/>
          <w:numId w:val="10"/>
        </w:numPr>
        <w:autoSpaceDE w:val="0"/>
        <w:autoSpaceDN w:val="0"/>
        <w:adjustRightInd w:val="0"/>
        <w:jc w:val="both"/>
        <w:rPr>
          <w:rFonts w:ascii="TimesNewRoman" w:hAnsi="TimesNewRoman" w:cs="TimesNewRoman"/>
        </w:rPr>
      </w:pPr>
      <w:r>
        <w:rPr>
          <w:rFonts w:ascii="TimesNewRoman" w:hAnsi="TimesNewRoman" w:cs="TimesNewRoman"/>
        </w:rPr>
        <w:t>Assume responsibilities within the organization. Utilize opportunities to strengthen leadership, judgment, problem solving, decision making, administrative and communication skills. For example: on-call duty, coordination/participation in a regulatory inspection, experience leadership in both large and small groups, department accountability and line responsibility.</w:t>
      </w:r>
    </w:p>
    <w:p w14:paraId="5AC300DB" w14:textId="77777777" w:rsidR="000631C9" w:rsidRDefault="000631C9" w:rsidP="000631C9">
      <w:pPr>
        <w:autoSpaceDE w:val="0"/>
        <w:autoSpaceDN w:val="0"/>
        <w:adjustRightInd w:val="0"/>
        <w:ind w:left="360"/>
        <w:jc w:val="both"/>
        <w:rPr>
          <w:rFonts w:ascii="TimesNewRoman" w:hAnsi="TimesNewRoman" w:cs="TimesNewRoman"/>
        </w:rPr>
      </w:pPr>
    </w:p>
    <w:p w14:paraId="0604B465"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PRECEPTOR RESPONSIBILITIES:</w:t>
      </w:r>
    </w:p>
    <w:p w14:paraId="7D892A34" w14:textId="37132853" w:rsidR="000631C9" w:rsidRDefault="000631C9" w:rsidP="000631C9">
      <w:pPr>
        <w:numPr>
          <w:ilvl w:val="0"/>
          <w:numId w:val="11"/>
        </w:numPr>
        <w:autoSpaceDE w:val="0"/>
        <w:autoSpaceDN w:val="0"/>
        <w:adjustRightInd w:val="0"/>
        <w:rPr>
          <w:rFonts w:ascii="TimesNewRoman" w:hAnsi="TimesNewRoman" w:cs="TimesNewRoman"/>
        </w:rPr>
      </w:pPr>
      <w:r>
        <w:rPr>
          <w:rFonts w:ascii="TimesNewRoman" w:hAnsi="TimesNewRoman" w:cs="TimesNewRoman"/>
        </w:rPr>
        <w:t>Provide supervision, guidance, and counseling</w:t>
      </w:r>
    </w:p>
    <w:p w14:paraId="122510D8" w14:textId="77777777" w:rsidR="000631C9" w:rsidRDefault="000631C9" w:rsidP="000631C9">
      <w:pPr>
        <w:numPr>
          <w:ilvl w:val="0"/>
          <w:numId w:val="11"/>
        </w:numPr>
        <w:autoSpaceDE w:val="0"/>
        <w:autoSpaceDN w:val="0"/>
        <w:adjustRightInd w:val="0"/>
        <w:rPr>
          <w:rFonts w:ascii="TimesNewRoman" w:hAnsi="TimesNewRoman" w:cs="TimesNewRoman"/>
        </w:rPr>
      </w:pPr>
      <w:r>
        <w:rPr>
          <w:rFonts w:ascii="TimesNewRoman" w:hAnsi="TimesNewRoman" w:cs="TimesNewRoman"/>
        </w:rPr>
        <w:t>Be an accessible teacher and mentor</w:t>
      </w:r>
    </w:p>
    <w:p w14:paraId="3303DD00" w14:textId="77777777" w:rsidR="000631C9" w:rsidRDefault="000631C9" w:rsidP="000631C9">
      <w:pPr>
        <w:numPr>
          <w:ilvl w:val="0"/>
          <w:numId w:val="11"/>
        </w:numPr>
        <w:autoSpaceDE w:val="0"/>
        <w:autoSpaceDN w:val="0"/>
        <w:adjustRightInd w:val="0"/>
        <w:rPr>
          <w:rFonts w:ascii="TimesNewRoman" w:hAnsi="TimesNewRoman" w:cs="TimesNewRoman"/>
        </w:rPr>
      </w:pPr>
      <w:r>
        <w:rPr>
          <w:rFonts w:ascii="TimesNewRoman" w:hAnsi="TimesNewRoman" w:cs="TimesNewRoman"/>
        </w:rPr>
        <w:t>Provide access to vital internal and external resources.</w:t>
      </w:r>
    </w:p>
    <w:p w14:paraId="36421B1F" w14:textId="77777777" w:rsidR="000631C9" w:rsidRDefault="000631C9" w:rsidP="000631C9">
      <w:pPr>
        <w:numPr>
          <w:ilvl w:val="0"/>
          <w:numId w:val="11"/>
        </w:numPr>
        <w:autoSpaceDE w:val="0"/>
        <w:autoSpaceDN w:val="0"/>
        <w:adjustRightInd w:val="0"/>
        <w:jc w:val="both"/>
        <w:rPr>
          <w:rFonts w:ascii="TimesNewRoman" w:hAnsi="TimesNewRoman" w:cs="TimesNewRoman"/>
        </w:rPr>
      </w:pPr>
      <w:r>
        <w:rPr>
          <w:rFonts w:ascii="TimesNewRoman" w:hAnsi="TimesNewRoman" w:cs="TimesNewRoman"/>
        </w:rPr>
        <w:t>Notify the UT Arlington Internship Coordinator if the student is not meeting expectations</w:t>
      </w:r>
    </w:p>
    <w:p w14:paraId="2117511A" w14:textId="77777777" w:rsidR="000631C9" w:rsidRDefault="000631C9" w:rsidP="000631C9">
      <w:pPr>
        <w:numPr>
          <w:ilvl w:val="0"/>
          <w:numId w:val="11"/>
        </w:numPr>
        <w:autoSpaceDE w:val="0"/>
        <w:autoSpaceDN w:val="0"/>
        <w:adjustRightInd w:val="0"/>
        <w:jc w:val="both"/>
        <w:rPr>
          <w:rFonts w:ascii="TimesNewRoman" w:hAnsi="TimesNewRoman" w:cs="TimesNewRoman"/>
        </w:rPr>
      </w:pPr>
      <w:r>
        <w:rPr>
          <w:rFonts w:ascii="TimesNewRoman" w:hAnsi="TimesNewRoman" w:cs="TimesNewRoman"/>
        </w:rPr>
        <w:t>Offer continuous feedback to the student, including formal evaluation at the completion of the assignment.</w:t>
      </w:r>
    </w:p>
    <w:p w14:paraId="168F07F2" w14:textId="77777777" w:rsidR="000631C9" w:rsidRDefault="000631C9" w:rsidP="000631C9">
      <w:pPr>
        <w:autoSpaceDE w:val="0"/>
        <w:autoSpaceDN w:val="0"/>
        <w:adjustRightInd w:val="0"/>
        <w:ind w:left="360"/>
        <w:rPr>
          <w:rFonts w:ascii="TimesNewRoman" w:hAnsi="TimesNewRoman" w:cs="TimesNewRoman"/>
        </w:rPr>
      </w:pPr>
    </w:p>
    <w:p w14:paraId="08309CEB" w14:textId="77777777" w:rsidR="003C4560" w:rsidRDefault="003C4560" w:rsidP="000631C9">
      <w:pPr>
        <w:autoSpaceDE w:val="0"/>
        <w:autoSpaceDN w:val="0"/>
        <w:adjustRightInd w:val="0"/>
        <w:rPr>
          <w:rFonts w:ascii="TimesNewRoman,Bold" w:hAnsi="TimesNewRoman,Bold" w:cs="TimesNewRoman,Bold"/>
          <w:b/>
          <w:bCs/>
        </w:rPr>
      </w:pPr>
    </w:p>
    <w:p w14:paraId="4C009A38" w14:textId="77777777" w:rsidR="003C4560" w:rsidRDefault="003C4560" w:rsidP="000631C9">
      <w:pPr>
        <w:autoSpaceDE w:val="0"/>
        <w:autoSpaceDN w:val="0"/>
        <w:adjustRightInd w:val="0"/>
        <w:rPr>
          <w:rFonts w:ascii="TimesNewRoman,Bold" w:hAnsi="TimesNewRoman,Bold" w:cs="TimesNewRoman,Bold"/>
          <w:b/>
          <w:bCs/>
        </w:rPr>
      </w:pPr>
    </w:p>
    <w:p w14:paraId="4E292EAF" w14:textId="77777777" w:rsidR="000631C9" w:rsidRDefault="000631C9" w:rsidP="000631C9">
      <w:pPr>
        <w:autoSpaceDE w:val="0"/>
        <w:autoSpaceDN w:val="0"/>
        <w:adjustRightInd w:val="0"/>
        <w:rPr>
          <w:rFonts w:ascii="TimesNewRoman" w:hAnsi="TimesNewRoman" w:cs="TimesNewRoman"/>
        </w:rPr>
      </w:pPr>
      <w:r>
        <w:rPr>
          <w:rFonts w:ascii="TimesNewRoman,Bold" w:hAnsi="TimesNewRoman,Bold" w:cs="TimesNewRoman,Bold"/>
          <w:b/>
          <w:bCs/>
        </w:rPr>
        <w:lastRenderedPageBreak/>
        <w:t xml:space="preserve">FACULTY RESPONSIBILITIES: </w:t>
      </w:r>
      <w:r>
        <w:rPr>
          <w:rFonts w:ascii="TimesNewRoman,Bold" w:hAnsi="TimesNewRoman,Bold" w:cs="TimesNewRoman,Bold"/>
          <w:b/>
          <w:bCs/>
        </w:rPr>
        <w:br/>
      </w:r>
      <w:r>
        <w:rPr>
          <w:rFonts w:ascii="TimesNewRoman" w:hAnsi="TimesNewRoman" w:cs="TimesNewRoman"/>
        </w:rPr>
        <w:t>The Internship Coordinator is the assigned UT Arlington faculty responsible for HCAD 5399, Internship. The Coordinator is responsible for the educational quality of internship experiences.</w:t>
      </w:r>
    </w:p>
    <w:p w14:paraId="1CF0CF56"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Develop course information for dissemination to students and affiliation sites</w:t>
      </w:r>
    </w:p>
    <w:p w14:paraId="5D4ECEF6"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Assist students with selection of affiliation sites.</w:t>
      </w:r>
    </w:p>
    <w:p w14:paraId="3366A077"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Provide orientation to students and sites in preparation for the internship assignment</w:t>
      </w:r>
    </w:p>
    <w:p w14:paraId="0326BAB1"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Maintain close contact with preceptors during student assignments</w:t>
      </w:r>
    </w:p>
    <w:p w14:paraId="7FD4DA62"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 xml:space="preserve">Conduct correspondence, </w:t>
      </w:r>
      <w:r w:rsidR="00431177" w:rsidRPr="00702C2E">
        <w:rPr>
          <w:rFonts w:ascii="TimesNewRoman" w:hAnsi="TimesNewRoman" w:cs="TimesNewRoman"/>
        </w:rPr>
        <w:t>calls</w:t>
      </w:r>
      <w:r w:rsidRPr="00702C2E">
        <w:rPr>
          <w:rFonts w:ascii="TimesNewRoman" w:hAnsi="TimesNewRoman" w:cs="TimesNewRoman"/>
        </w:rPr>
        <w:t>, and</w:t>
      </w:r>
      <w:r>
        <w:rPr>
          <w:rFonts w:ascii="TimesNewRoman" w:hAnsi="TimesNewRoman" w:cs="TimesNewRoman"/>
        </w:rPr>
        <w:t xml:space="preserve"> conferences as needed with students and/or preceptors.</w:t>
      </w:r>
    </w:p>
    <w:p w14:paraId="23CAE9C0"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Plan events to facilitate positive relationships between UT Arlington and the HealthCare community.</w:t>
      </w:r>
    </w:p>
    <w:p w14:paraId="3A7636CE"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Develop guidelines for assignments to document the internship experience.</w:t>
      </w:r>
    </w:p>
    <w:p w14:paraId="64213E52" w14:textId="77777777" w:rsidR="000631C9" w:rsidRDefault="000631C9" w:rsidP="000631C9">
      <w:pPr>
        <w:numPr>
          <w:ilvl w:val="0"/>
          <w:numId w:val="12"/>
        </w:numPr>
        <w:autoSpaceDE w:val="0"/>
        <w:autoSpaceDN w:val="0"/>
        <w:adjustRightInd w:val="0"/>
        <w:jc w:val="both"/>
        <w:rPr>
          <w:rFonts w:ascii="TimesNewRoman" w:hAnsi="TimesNewRoman" w:cs="TimesNewRoman"/>
        </w:rPr>
      </w:pPr>
      <w:r>
        <w:rPr>
          <w:rFonts w:ascii="TimesNewRoman" w:hAnsi="TimesNewRoman" w:cs="TimesNewRoman"/>
        </w:rPr>
        <w:t>Grade each student’s performance and assign either pass or repeat at the conclusion of internship assignment.</w:t>
      </w:r>
    </w:p>
    <w:p w14:paraId="6A60C68C" w14:textId="77777777" w:rsidR="000631C9" w:rsidRDefault="000631C9" w:rsidP="000631C9">
      <w:pPr>
        <w:numPr>
          <w:ilvl w:val="0"/>
          <w:numId w:val="12"/>
        </w:numPr>
        <w:autoSpaceDE w:val="0"/>
        <w:autoSpaceDN w:val="0"/>
        <w:adjustRightInd w:val="0"/>
        <w:jc w:val="both"/>
        <w:rPr>
          <w:rFonts w:ascii="SymbolMT" w:hAnsi="SymbolMT" w:cs="SymbolMT"/>
          <w:sz w:val="20"/>
          <w:szCs w:val="20"/>
        </w:rPr>
      </w:pPr>
      <w:r>
        <w:rPr>
          <w:rFonts w:ascii="TimesNewRoman" w:hAnsi="TimesNewRoman" w:cs="TimesNewRoman"/>
        </w:rPr>
        <w:t>Maintain confidentiality of all reports and information from the student concerning the affiliation sites.</w:t>
      </w:r>
    </w:p>
    <w:p w14:paraId="1DADE53E" w14:textId="77777777" w:rsidR="000631C9" w:rsidRDefault="000631C9" w:rsidP="000631C9"/>
    <w:p w14:paraId="33404315" w14:textId="77777777" w:rsidR="000631C9" w:rsidRPr="003C4560" w:rsidRDefault="000631C9" w:rsidP="003C4560">
      <w:pPr>
        <w:pStyle w:val="Style5"/>
      </w:pPr>
      <w:r>
        <w:br w:type="page"/>
      </w:r>
      <w:r w:rsidRPr="003C4560">
        <w:lastRenderedPageBreak/>
        <w:t>PRE-INTERNSHIP PREPARATION</w:t>
      </w:r>
    </w:p>
    <w:p w14:paraId="435A4203" w14:textId="77777777" w:rsidR="003C4560" w:rsidRDefault="003C4560" w:rsidP="000631C9">
      <w:pPr>
        <w:autoSpaceDE w:val="0"/>
        <w:autoSpaceDN w:val="0"/>
        <w:adjustRightInd w:val="0"/>
        <w:rPr>
          <w:rFonts w:ascii="TimesNewRoman,Bold" w:hAnsi="TimesNewRoman,Bold" w:cs="TimesNewRoman,Bold"/>
          <w:b/>
          <w:bCs/>
        </w:rPr>
      </w:pPr>
    </w:p>
    <w:p w14:paraId="78A34E92"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br/>
        <w:t>ELIGIBILITY AND OBJECTIVES</w:t>
      </w:r>
    </w:p>
    <w:p w14:paraId="2C0A1CF1"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No later than one full semester prior to beginning the internship, the student should insure eligibility requirements have been met. Application procedures then can begin. The student should first define his/her objectives for the internship experience. These objectives should be based on the student’s previous experience, background, strengths and weaknesses. Objectives should address each competency area defining what the student would like to accomplish in each category.</w:t>
      </w:r>
    </w:p>
    <w:p w14:paraId="1B052497"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br/>
        <w:t>STUDENT ORIENTATION</w:t>
      </w:r>
    </w:p>
    <w:p w14:paraId="2F5982EF"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Students should attend the internship orientation session and review the internship guidelines on the HCAD website.</w:t>
      </w:r>
      <w:r w:rsidR="00094DC6">
        <w:rPr>
          <w:rFonts w:ascii="TimesNewRoman" w:hAnsi="TimesNewRoman" w:cs="TimesNewRoman"/>
        </w:rPr>
        <w:t xml:space="preserve"> Dates are available on the HCAD website under the Events Calendar link. </w:t>
      </w:r>
      <w:r>
        <w:rPr>
          <w:rFonts w:ascii="TimesNewRoman" w:hAnsi="TimesNewRoman" w:cs="TimesNewRoman"/>
        </w:rPr>
        <w:t xml:space="preserve"> It will also be helpful to attend the Internship Showcase to view graduating students’ internship portfolios and </w:t>
      </w:r>
      <w:r w:rsidR="007A0C8D">
        <w:rPr>
          <w:rFonts w:ascii="TimesNewRoman" w:hAnsi="TimesNewRoman" w:cs="TimesNewRoman"/>
        </w:rPr>
        <w:t>PowerPoint</w:t>
      </w:r>
      <w:r>
        <w:rPr>
          <w:rFonts w:ascii="TimesNewRoman" w:hAnsi="TimesNewRoman" w:cs="TimesNewRoman"/>
        </w:rPr>
        <w:t xml:space="preserve"> presentations. The Showcase is also an opportunity to hear firsthand experiences from students completing internships.</w:t>
      </w:r>
    </w:p>
    <w:p w14:paraId="1800C8A5" w14:textId="77777777" w:rsidR="000631C9" w:rsidRDefault="000631C9" w:rsidP="000631C9">
      <w:pPr>
        <w:autoSpaceDE w:val="0"/>
        <w:autoSpaceDN w:val="0"/>
        <w:adjustRightInd w:val="0"/>
        <w:jc w:val="both"/>
        <w:rPr>
          <w:rFonts w:ascii="TimesNewRoman" w:hAnsi="TimesNewRoman" w:cs="TimesNewRoman"/>
        </w:rPr>
      </w:pPr>
    </w:p>
    <w:p w14:paraId="711E0FCB"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RESEARCH AFFILIATION SITES AND APPLICATION PROCEDURE</w:t>
      </w:r>
    </w:p>
    <w:p w14:paraId="2950E53E"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The student needs to update the resume in preparation for site interviews. The process of researching and choosing a site then begins. The affiliation site directory can be a starting point. The directory is on the HCAD website and lists all sites that have signed an affiliation agreement. There is a link to the site’s home page. Students can begin to match site resources with student needs/objectives. However, the student can contact a site that is not in the directory. After approval, the site will be asked to sign an affiliation agreement and that would place it in the directory. The student should make an appointment to interview with the potential site preceptor and both parties can make a decision about the internship. The internship coordinator is available for assistance throughout this process. When this agreement is reached, the Internship/Residency HCAD 5399 Authorization form should be submitted to the internship coordinator</w:t>
      </w:r>
      <w:r w:rsidR="00A0526A">
        <w:rPr>
          <w:rFonts w:ascii="TimesNewRoman" w:hAnsi="TimesNewRoman" w:cs="TimesNewRoman"/>
        </w:rPr>
        <w:t xml:space="preserve"> </w:t>
      </w:r>
      <w:r w:rsidR="00A0526A" w:rsidRPr="000D3DBC">
        <w:rPr>
          <w:rFonts w:ascii="TimesNewRoman" w:hAnsi="TimesNewRoman" w:cs="TimesNewRoman"/>
        </w:rPr>
        <w:t>and/or program coordinator</w:t>
      </w:r>
      <w:r>
        <w:rPr>
          <w:rFonts w:ascii="TimesNewRoman" w:hAnsi="TimesNewRoman" w:cs="TimesNewRoman"/>
        </w:rPr>
        <w:t>. After approval, the hours may be scheduled.</w:t>
      </w:r>
    </w:p>
    <w:p w14:paraId="1F77572A" w14:textId="77777777" w:rsidR="000631C9" w:rsidRDefault="000631C9" w:rsidP="000631C9">
      <w:pPr>
        <w:autoSpaceDE w:val="0"/>
        <w:autoSpaceDN w:val="0"/>
        <w:adjustRightInd w:val="0"/>
        <w:jc w:val="both"/>
        <w:rPr>
          <w:rFonts w:ascii="TimesNewRoman" w:hAnsi="TimesNewRoman" w:cs="TimesNewRoman"/>
        </w:rPr>
      </w:pPr>
    </w:p>
    <w:p w14:paraId="40579F5A"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CHECKLIST</w:t>
      </w:r>
    </w:p>
    <w:p w14:paraId="7C892944"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A checklist has been provided to guide the student through the process prior to assignment, during the assignment and following completion of the assignment. The checklist is in the Appendix of this Handbook and is a valuable tool.</w:t>
      </w:r>
    </w:p>
    <w:p w14:paraId="35011349" w14:textId="77777777" w:rsidR="000631C9" w:rsidRDefault="000631C9" w:rsidP="000631C9">
      <w:pPr>
        <w:autoSpaceDE w:val="0"/>
        <w:autoSpaceDN w:val="0"/>
        <w:adjustRightInd w:val="0"/>
        <w:rPr>
          <w:rFonts w:ascii="TimesNewRoman" w:hAnsi="TimesNewRoman" w:cs="TimesNewRoman"/>
        </w:rPr>
      </w:pPr>
    </w:p>
    <w:p w14:paraId="054D9B7C" w14:textId="77777777" w:rsidR="000631C9" w:rsidRDefault="000631C9" w:rsidP="003C4560">
      <w:pPr>
        <w:pStyle w:val="Style5"/>
      </w:pPr>
      <w:r>
        <w:br w:type="page"/>
      </w:r>
      <w:r>
        <w:lastRenderedPageBreak/>
        <w:t>ACTIVITIES DURING INTERNSHIP</w:t>
      </w:r>
    </w:p>
    <w:p w14:paraId="0D528DDC" w14:textId="77777777" w:rsidR="000631C9" w:rsidRDefault="000631C9" w:rsidP="000631C9">
      <w:pPr>
        <w:autoSpaceDE w:val="0"/>
        <w:autoSpaceDN w:val="0"/>
        <w:adjustRightInd w:val="0"/>
        <w:rPr>
          <w:rFonts w:ascii="TimesNewRoman,Bold" w:hAnsi="TimesNewRoman,Bold" w:cs="TimesNewRoman,Bold"/>
          <w:b/>
          <w:bCs/>
        </w:rPr>
      </w:pPr>
    </w:p>
    <w:p w14:paraId="3318F209" w14:textId="77777777" w:rsidR="003C4560" w:rsidRDefault="003C4560" w:rsidP="000631C9">
      <w:pPr>
        <w:autoSpaceDE w:val="0"/>
        <w:autoSpaceDN w:val="0"/>
        <w:adjustRightInd w:val="0"/>
        <w:rPr>
          <w:rFonts w:ascii="TimesNewRoman,Bold" w:hAnsi="TimesNewRoman,Bold" w:cs="TimesNewRoman,Bold"/>
          <w:b/>
          <w:bCs/>
        </w:rPr>
      </w:pPr>
    </w:p>
    <w:p w14:paraId="5F0A1730"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TIME DOCUMENTATION</w:t>
      </w:r>
    </w:p>
    <w:p w14:paraId="21287710"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Each student is required to complete a time log documenting how time is spent at the affiliation site. The minimum on-site hours are 240. This time log also serves as a chronological journal of the internship experience and competencies learned. The Time Log is located in the Appendix of this Handbook and can be duplicated. The time log must be signed by the student and preceptor and is submitted to the Internship Coordinator in the Portfolio.</w:t>
      </w:r>
    </w:p>
    <w:p w14:paraId="286C667F" w14:textId="77777777" w:rsidR="000631C9" w:rsidRDefault="000631C9" w:rsidP="000631C9">
      <w:pPr>
        <w:autoSpaceDE w:val="0"/>
        <w:autoSpaceDN w:val="0"/>
        <w:adjustRightInd w:val="0"/>
        <w:rPr>
          <w:rFonts w:ascii="TimesNewRoman" w:hAnsi="TimesNewRoman" w:cs="TimesNewRoman"/>
        </w:rPr>
      </w:pPr>
    </w:p>
    <w:p w14:paraId="61A4ED20"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CONFIDENTIALITY</w:t>
      </w:r>
    </w:p>
    <w:p w14:paraId="0F29E069"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Health care facilities are required by federal law to protect the patients’ right to privacy of their healthcare information. As an intern in an affiliation site, students can access confidential information. UT Arlington assures affiliation sites that students are knowledgeable about the patient’s right to privacy and agrees to abide by the federal guidelines outlined in the HIPAA legislation.</w:t>
      </w:r>
    </w:p>
    <w:p w14:paraId="5492D251" w14:textId="77777777" w:rsidR="000631C9" w:rsidRDefault="000631C9" w:rsidP="000631C9">
      <w:pPr>
        <w:autoSpaceDE w:val="0"/>
        <w:autoSpaceDN w:val="0"/>
        <w:adjustRightInd w:val="0"/>
        <w:jc w:val="both"/>
        <w:rPr>
          <w:rFonts w:ascii="TimesNewRoman" w:hAnsi="TimesNewRoman" w:cs="TimesNewRoman"/>
        </w:rPr>
      </w:pPr>
    </w:p>
    <w:p w14:paraId="1F9B53C8"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 xml:space="preserve">Students are required to demonstrate training in the HIPAA requirements or take a competency examination developed by the </w:t>
      </w:r>
      <w:r w:rsidR="00A0526A" w:rsidRPr="00702C2E">
        <w:rPr>
          <w:rFonts w:ascii="TimesNewRoman" w:hAnsi="TimesNewRoman" w:cs="TimesNewRoman"/>
        </w:rPr>
        <w:t>DFW Hospital Council</w:t>
      </w:r>
      <w:r>
        <w:rPr>
          <w:rFonts w:ascii="TimesNewRoman" w:hAnsi="TimesNewRoman" w:cs="TimesNewRoman"/>
        </w:rPr>
        <w:t>. A PowerPoint presentation on HIPAA is available for review on the HCAD website. Each student is required to sign a confidentiality statement prior to beginning an internship assignment. Students should read the AHIMA practice brief “Protecting Confidentiality in Healthcare Education Programs” located in the Appendix.</w:t>
      </w:r>
    </w:p>
    <w:p w14:paraId="24E9D7C8" w14:textId="77777777" w:rsidR="000631C9" w:rsidRDefault="000631C9" w:rsidP="000631C9">
      <w:pPr>
        <w:autoSpaceDE w:val="0"/>
        <w:autoSpaceDN w:val="0"/>
        <w:adjustRightInd w:val="0"/>
        <w:rPr>
          <w:rFonts w:ascii="TimesNewRoman,Bold" w:hAnsi="TimesNewRoman,Bold" w:cs="TimesNewRoman,Bold"/>
          <w:b/>
          <w:bCs/>
        </w:rPr>
      </w:pPr>
    </w:p>
    <w:p w14:paraId="3A07C902"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PROFESSIONALISM</w:t>
      </w:r>
    </w:p>
    <w:p w14:paraId="57B711CA"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Professionalism extends to appearance, language, and competence. Students are expected to adhere to the professional code of ethics. Professionalism includes but is not limited to:</w:t>
      </w:r>
    </w:p>
    <w:p w14:paraId="253257D6" w14:textId="77777777" w:rsidR="000631C9" w:rsidRDefault="000631C9" w:rsidP="000631C9">
      <w:pPr>
        <w:numPr>
          <w:ilvl w:val="0"/>
          <w:numId w:val="13"/>
        </w:numPr>
        <w:autoSpaceDE w:val="0"/>
        <w:autoSpaceDN w:val="0"/>
        <w:adjustRightInd w:val="0"/>
        <w:jc w:val="both"/>
        <w:rPr>
          <w:rFonts w:ascii="TimesNewRoman" w:hAnsi="TimesNewRoman" w:cs="TimesNewRoman"/>
        </w:rPr>
      </w:pPr>
      <w:r>
        <w:rPr>
          <w:rFonts w:ascii="TimesNewRoman" w:hAnsi="TimesNewRoman" w:cs="TimesNewRoman"/>
        </w:rPr>
        <w:t>Respect the rights and dignity of all individuals.</w:t>
      </w:r>
    </w:p>
    <w:p w14:paraId="17608456" w14:textId="77777777" w:rsidR="000631C9" w:rsidRDefault="000631C9" w:rsidP="000631C9">
      <w:pPr>
        <w:numPr>
          <w:ilvl w:val="0"/>
          <w:numId w:val="13"/>
        </w:numPr>
        <w:autoSpaceDE w:val="0"/>
        <w:autoSpaceDN w:val="0"/>
        <w:adjustRightInd w:val="0"/>
        <w:jc w:val="both"/>
        <w:rPr>
          <w:rFonts w:ascii="TimesNewRoman" w:hAnsi="TimesNewRoman" w:cs="TimesNewRoman"/>
        </w:rPr>
      </w:pPr>
      <w:r>
        <w:rPr>
          <w:rFonts w:ascii="TimesNewRoman" w:hAnsi="TimesNewRoman" w:cs="TimesNewRoman"/>
        </w:rPr>
        <w:t>Compliance with all laws, regulations and standards governing the practice of Health Care Administration.</w:t>
      </w:r>
    </w:p>
    <w:p w14:paraId="6CC197AE" w14:textId="77777777" w:rsidR="000631C9" w:rsidRDefault="000631C9" w:rsidP="000631C9">
      <w:pPr>
        <w:numPr>
          <w:ilvl w:val="0"/>
          <w:numId w:val="13"/>
        </w:numPr>
        <w:autoSpaceDE w:val="0"/>
        <w:autoSpaceDN w:val="0"/>
        <w:adjustRightInd w:val="0"/>
        <w:rPr>
          <w:rFonts w:ascii="TimesNewRoman" w:hAnsi="TimesNewRoman" w:cs="TimesNewRoman"/>
        </w:rPr>
      </w:pPr>
      <w:r>
        <w:rPr>
          <w:rFonts w:ascii="TimesNewRoman" w:hAnsi="TimesNewRoman" w:cs="TimesNewRoman"/>
        </w:rPr>
        <w:t>Professional excellence through self-assessment and continuing education</w:t>
      </w:r>
    </w:p>
    <w:p w14:paraId="59E4D024" w14:textId="77777777" w:rsidR="000631C9" w:rsidRDefault="000631C9" w:rsidP="000631C9">
      <w:pPr>
        <w:numPr>
          <w:ilvl w:val="0"/>
          <w:numId w:val="13"/>
        </w:numPr>
        <w:autoSpaceDE w:val="0"/>
        <w:autoSpaceDN w:val="0"/>
        <w:adjustRightInd w:val="0"/>
        <w:rPr>
          <w:rFonts w:ascii="TimesNewRoman" w:hAnsi="TimesNewRoman" w:cs="TimesNewRoman"/>
        </w:rPr>
      </w:pPr>
      <w:r>
        <w:rPr>
          <w:rFonts w:ascii="TimesNewRoman" w:hAnsi="TimesNewRoman" w:cs="TimesNewRoman"/>
        </w:rPr>
        <w:t>Accurate representation of professional credentials, education and experience.</w:t>
      </w:r>
    </w:p>
    <w:p w14:paraId="3A11DE81" w14:textId="77777777" w:rsidR="000631C9" w:rsidRDefault="000631C9" w:rsidP="000631C9">
      <w:pPr>
        <w:numPr>
          <w:ilvl w:val="0"/>
          <w:numId w:val="13"/>
        </w:numPr>
        <w:autoSpaceDE w:val="0"/>
        <w:autoSpaceDN w:val="0"/>
        <w:adjustRightInd w:val="0"/>
        <w:rPr>
          <w:rFonts w:ascii="TimesNewRoman" w:hAnsi="TimesNewRoman" w:cs="TimesNewRoman"/>
        </w:rPr>
      </w:pPr>
      <w:r>
        <w:rPr>
          <w:rFonts w:ascii="TimesNewRoman" w:hAnsi="TimesNewRoman" w:cs="TimesNewRoman"/>
        </w:rPr>
        <w:t>Adherence to the mission, and values of the profession.</w:t>
      </w:r>
    </w:p>
    <w:p w14:paraId="5A91C424" w14:textId="77777777" w:rsidR="000631C9" w:rsidRDefault="000631C9" w:rsidP="000631C9">
      <w:pPr>
        <w:numPr>
          <w:ilvl w:val="0"/>
          <w:numId w:val="13"/>
        </w:numPr>
        <w:autoSpaceDE w:val="0"/>
        <w:autoSpaceDN w:val="0"/>
        <w:adjustRightInd w:val="0"/>
        <w:rPr>
          <w:rFonts w:ascii="TimesNewRoman" w:hAnsi="TimesNewRoman" w:cs="TimesNewRoman"/>
        </w:rPr>
      </w:pPr>
      <w:r>
        <w:rPr>
          <w:rFonts w:ascii="TimesNewRoman" w:hAnsi="TimesNewRoman" w:cs="TimesNewRoman"/>
        </w:rPr>
        <w:t>Protect the confidentiality of healthcare information.</w:t>
      </w:r>
    </w:p>
    <w:p w14:paraId="251E8BA5" w14:textId="77777777" w:rsidR="000631C9" w:rsidRDefault="000631C9" w:rsidP="000631C9">
      <w:pPr>
        <w:numPr>
          <w:ilvl w:val="0"/>
          <w:numId w:val="13"/>
        </w:numPr>
        <w:autoSpaceDE w:val="0"/>
        <w:autoSpaceDN w:val="0"/>
        <w:adjustRightInd w:val="0"/>
        <w:rPr>
          <w:rFonts w:ascii="TimesNewRoman" w:hAnsi="TimesNewRoman" w:cs="TimesNewRoman"/>
        </w:rPr>
      </w:pPr>
      <w:r>
        <w:rPr>
          <w:rFonts w:ascii="TimesNewRoman" w:hAnsi="TimesNewRoman" w:cs="TimesNewRoman"/>
        </w:rPr>
        <w:t>Advocate change to improve the quality of health care.</w:t>
      </w:r>
      <w:r>
        <w:rPr>
          <w:rFonts w:ascii="TimesNewRoman" w:hAnsi="TimesNewRoman" w:cs="TimesNewRoman"/>
        </w:rPr>
        <w:br/>
      </w:r>
    </w:p>
    <w:p w14:paraId="1FE0085E" w14:textId="77777777" w:rsidR="000631C9" w:rsidRDefault="000631C9" w:rsidP="000631C9">
      <w:pPr>
        <w:autoSpaceDE w:val="0"/>
        <w:autoSpaceDN w:val="0"/>
        <w:adjustRightInd w:val="0"/>
        <w:rPr>
          <w:rFonts w:ascii="TimesNewRoman,Bold" w:hAnsi="TimesNewRoman,Bold" w:cs="TimesNewRoman,Bold"/>
          <w:b/>
          <w:bCs/>
        </w:rPr>
      </w:pPr>
      <w:r>
        <w:rPr>
          <w:rFonts w:ascii="TimesNewRoman,Bold" w:hAnsi="TimesNewRoman,Bold" w:cs="TimesNewRoman,Bold"/>
          <w:b/>
          <w:bCs/>
        </w:rPr>
        <w:t>SAMPLE INTERNSHIP ACTIVITIES</w:t>
      </w:r>
    </w:p>
    <w:p w14:paraId="70ADC64D"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Rotate among all major services/activities of the affiliation site.</w:t>
      </w:r>
    </w:p>
    <w:p w14:paraId="559D751A"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Attend regularly scheduled administrative meetings.</w:t>
      </w:r>
    </w:p>
    <w:p w14:paraId="14A24D7A"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Request attendance at any events that will support competency development</w:t>
      </w:r>
    </w:p>
    <w:p w14:paraId="3182EB6E"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Complete major management/problem-solving project, monthly reports, or evaluations.</w:t>
      </w:r>
    </w:p>
    <w:p w14:paraId="068EB7F3"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Visit external healthcare facilities</w:t>
      </w:r>
    </w:p>
    <w:p w14:paraId="2C33A8B7"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Attend local, regional and other professional organization meetings.</w:t>
      </w:r>
    </w:p>
    <w:p w14:paraId="54DC3A3D"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Observe the preceptor in daily operations.</w:t>
      </w:r>
    </w:p>
    <w:p w14:paraId="1FB3141F"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Participate in organizational decision-making as assigned.</w:t>
      </w:r>
    </w:p>
    <w:p w14:paraId="3417BA8F" w14:textId="77777777" w:rsidR="000631C9" w:rsidRDefault="000631C9" w:rsidP="000631C9">
      <w:pPr>
        <w:numPr>
          <w:ilvl w:val="0"/>
          <w:numId w:val="14"/>
        </w:numPr>
        <w:autoSpaceDE w:val="0"/>
        <w:autoSpaceDN w:val="0"/>
        <w:adjustRightInd w:val="0"/>
        <w:rPr>
          <w:rFonts w:ascii="TimesNewRoman" w:hAnsi="TimesNewRoman" w:cs="TimesNewRoman"/>
        </w:rPr>
      </w:pPr>
      <w:r>
        <w:rPr>
          <w:rFonts w:ascii="TimesNewRoman" w:hAnsi="TimesNewRoman" w:cs="TimesNewRoman"/>
        </w:rPr>
        <w:t>Engage in professional reading on healthcare topics.</w:t>
      </w:r>
    </w:p>
    <w:p w14:paraId="0D5CDCDD" w14:textId="77777777" w:rsidR="000631C9" w:rsidRDefault="000631C9" w:rsidP="000631C9">
      <w:pPr>
        <w:autoSpaceDE w:val="0"/>
        <w:autoSpaceDN w:val="0"/>
        <w:adjustRightInd w:val="0"/>
        <w:rPr>
          <w:rFonts w:ascii="TimesNewRoman,Bold" w:hAnsi="TimesNewRoman,Bold" w:cs="TimesNewRoman,Bold"/>
          <w:b/>
          <w:bCs/>
        </w:rPr>
      </w:pPr>
    </w:p>
    <w:p w14:paraId="3E91C6C1" w14:textId="77777777" w:rsidR="003C4560" w:rsidRDefault="003C4560" w:rsidP="000631C9">
      <w:pPr>
        <w:autoSpaceDE w:val="0"/>
        <w:autoSpaceDN w:val="0"/>
        <w:adjustRightInd w:val="0"/>
        <w:rPr>
          <w:rFonts w:ascii="TimesNewRoman,Bold" w:hAnsi="TimesNewRoman,Bold" w:cs="TimesNewRoman,Bold"/>
          <w:b/>
          <w:bCs/>
        </w:rPr>
      </w:pPr>
    </w:p>
    <w:p w14:paraId="7982A3FD" w14:textId="77777777" w:rsidR="003C4560" w:rsidRDefault="003C4560" w:rsidP="000631C9">
      <w:pPr>
        <w:autoSpaceDE w:val="0"/>
        <w:autoSpaceDN w:val="0"/>
        <w:adjustRightInd w:val="0"/>
        <w:rPr>
          <w:rFonts w:ascii="TimesNewRoman,Bold" w:hAnsi="TimesNewRoman,Bold" w:cs="TimesNewRoman,Bold"/>
          <w:b/>
          <w:bCs/>
        </w:rPr>
      </w:pPr>
    </w:p>
    <w:p w14:paraId="23DA24DC" w14:textId="77777777" w:rsidR="000631C9" w:rsidRDefault="000631C9" w:rsidP="000D3DBC">
      <w:pPr>
        <w:keepLines/>
        <w:autoSpaceDE w:val="0"/>
        <w:autoSpaceDN w:val="0"/>
        <w:adjustRightInd w:val="0"/>
        <w:rPr>
          <w:rFonts w:ascii="TimesNewRoman,Bold" w:hAnsi="TimesNewRoman,Bold" w:cs="TimesNewRoman,Bold"/>
          <w:b/>
          <w:bCs/>
        </w:rPr>
      </w:pPr>
      <w:r>
        <w:rPr>
          <w:rFonts w:ascii="TimesNewRoman,Bold" w:hAnsi="TimesNewRoman,Bold" w:cs="TimesNewRoman,Bold"/>
          <w:b/>
          <w:bCs/>
        </w:rPr>
        <w:lastRenderedPageBreak/>
        <w:t>SAMPLE COMPETENCY ACTIVITIES</w:t>
      </w:r>
    </w:p>
    <w:p w14:paraId="02C4E0D2"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1. Structuring/marketing/positioning healthcare organizations</w:t>
      </w:r>
    </w:p>
    <w:p w14:paraId="55F1840C"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Strategic planning</w:t>
      </w:r>
    </w:p>
    <w:p w14:paraId="2D639D33"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Business Plan</w:t>
      </w:r>
    </w:p>
    <w:p w14:paraId="61927A0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Marketing Plan</w:t>
      </w:r>
    </w:p>
    <w:p w14:paraId="4B6049D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Monitor &amp; Evaluate plan effectiveness</w:t>
      </w:r>
    </w:p>
    <w:p w14:paraId="47FD9B24"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Partnerships &amp; alliances</w:t>
      </w:r>
    </w:p>
    <w:p w14:paraId="67358C5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Visioning</w:t>
      </w:r>
    </w:p>
    <w:p w14:paraId="0C55E4C3"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Management flexibility</w:t>
      </w:r>
    </w:p>
    <w:p w14:paraId="5635C9AE"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Critical Thinking</w:t>
      </w:r>
    </w:p>
    <w:p w14:paraId="688704EE"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Goal setting</w:t>
      </w:r>
    </w:p>
    <w:p w14:paraId="1ED50DCF"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2. Financial Management</w:t>
      </w:r>
    </w:p>
    <w:p w14:paraId="6E7F6E87" w14:textId="77777777" w:rsidR="006B00F4" w:rsidRDefault="006B00F4" w:rsidP="000D3DBC">
      <w:pPr>
        <w:keepLines/>
        <w:autoSpaceDE w:val="0"/>
        <w:autoSpaceDN w:val="0"/>
        <w:adjustRightInd w:val="0"/>
        <w:rPr>
          <w:rFonts w:ascii="TimesNewRoman" w:hAnsi="TimesNewRoman" w:cs="TimesNewRoman"/>
        </w:rPr>
      </w:pPr>
      <w:r>
        <w:rPr>
          <w:rFonts w:ascii="TimesNewRoman" w:hAnsi="TimesNewRoman" w:cs="TimesNewRoman"/>
        </w:rPr>
        <w:tab/>
        <w:t>Managerial Accounting</w:t>
      </w:r>
    </w:p>
    <w:p w14:paraId="29C010F4"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Capitation &amp; Reimbursement Cost Accounting</w:t>
      </w:r>
    </w:p>
    <w:p w14:paraId="4857274C"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Physician compensation strategies</w:t>
      </w:r>
    </w:p>
    <w:p w14:paraId="528B7376"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Cost containment</w:t>
      </w:r>
    </w:p>
    <w:p w14:paraId="4AD96270"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Budgeting</w:t>
      </w:r>
    </w:p>
    <w:p w14:paraId="10A24419"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Managed Care Relationships</w:t>
      </w:r>
    </w:p>
    <w:p w14:paraId="3C1B2BA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Contracting</w:t>
      </w:r>
    </w:p>
    <w:p w14:paraId="796684D3"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Financial statements</w:t>
      </w:r>
    </w:p>
    <w:p w14:paraId="6D0286B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Investment planning</w:t>
      </w:r>
    </w:p>
    <w:p w14:paraId="14F70242"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Fee schedules</w:t>
      </w:r>
    </w:p>
    <w:p w14:paraId="631E677B"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Tax laws</w:t>
      </w:r>
    </w:p>
    <w:p w14:paraId="2074BACB"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3. Leadership, interpersonal &amp; communication skills (</w:t>
      </w:r>
      <w:r w:rsidR="004C24F6">
        <w:rPr>
          <w:rFonts w:ascii="TimesNewRoman" w:hAnsi="TimesNewRoman" w:cs="TimesNewRoman"/>
        </w:rPr>
        <w:t xml:space="preserve">ethics, </w:t>
      </w:r>
      <w:r>
        <w:rPr>
          <w:rFonts w:ascii="TimesNewRoman" w:hAnsi="TimesNewRoman" w:cs="TimesNewRoman"/>
        </w:rPr>
        <w:t>professionalism, human resource</w:t>
      </w:r>
    </w:p>
    <w:p w14:paraId="392EC0CF" w14:textId="77777777" w:rsidR="000631C9" w:rsidRDefault="004C24F6" w:rsidP="000D3DBC">
      <w:pPr>
        <w:keepLines/>
        <w:autoSpaceDE w:val="0"/>
        <w:autoSpaceDN w:val="0"/>
        <w:adjustRightInd w:val="0"/>
        <w:rPr>
          <w:rFonts w:ascii="TimesNewRoman" w:hAnsi="TimesNewRoman" w:cs="TimesNewRoman"/>
        </w:rPr>
      </w:pPr>
      <w:r>
        <w:rPr>
          <w:rFonts w:ascii="TimesNewRoman" w:hAnsi="TimesNewRoman" w:cs="TimesNewRoman"/>
        </w:rPr>
        <w:t xml:space="preserve">    </w:t>
      </w:r>
      <w:r w:rsidR="000631C9">
        <w:rPr>
          <w:rFonts w:ascii="TimesNewRoman" w:hAnsi="TimesNewRoman" w:cs="TimesNewRoman"/>
        </w:rPr>
        <w:t>management)</w:t>
      </w:r>
    </w:p>
    <w:p w14:paraId="51A78E7A"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Interpersonal relationships</w:t>
      </w:r>
    </w:p>
    <w:p w14:paraId="2411D0E3"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Ability to motivate personnel</w:t>
      </w:r>
    </w:p>
    <w:p w14:paraId="5A8763E3"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Written and Verbal communication skills</w:t>
      </w:r>
    </w:p>
    <w:p w14:paraId="170FE9F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Leadership ability</w:t>
      </w:r>
    </w:p>
    <w:p w14:paraId="58903F50"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Decision Making</w:t>
      </w:r>
    </w:p>
    <w:p w14:paraId="30D9C6F1"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Physician Relations</w:t>
      </w:r>
    </w:p>
    <w:p w14:paraId="2DB1CE1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Human Resource Management/Networking</w:t>
      </w:r>
    </w:p>
    <w:p w14:paraId="193C0739"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Team Building skills</w:t>
      </w:r>
    </w:p>
    <w:p w14:paraId="2EEDD865"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Negotiation Skills</w:t>
      </w:r>
    </w:p>
    <w:p w14:paraId="7593677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Compensation &amp; Benefits Programs</w:t>
      </w:r>
    </w:p>
    <w:p w14:paraId="32F62D95"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Workforce Development</w:t>
      </w:r>
    </w:p>
    <w:p w14:paraId="293F7AAE"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Performance Evaluation</w:t>
      </w:r>
    </w:p>
    <w:p w14:paraId="03523EFB"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Conflict Resolution</w:t>
      </w:r>
    </w:p>
    <w:p w14:paraId="0546C78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Employment Laws</w:t>
      </w:r>
    </w:p>
    <w:p w14:paraId="07613D32"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4. Managing information resources</w:t>
      </w:r>
    </w:p>
    <w:p w14:paraId="387565A5"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Statistical reporting</w:t>
      </w:r>
    </w:p>
    <w:p w14:paraId="0AC94842"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Report development</w:t>
      </w:r>
    </w:p>
    <w:p w14:paraId="66E5CC5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Target monitors</w:t>
      </w:r>
    </w:p>
    <w:p w14:paraId="18DD0092"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Information system needs analysis</w:t>
      </w:r>
    </w:p>
    <w:p w14:paraId="716BA825"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Procurement &amp; installation</w:t>
      </w:r>
    </w:p>
    <w:p w14:paraId="4A1E7BBE"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Training &amp; support</w:t>
      </w:r>
    </w:p>
    <w:p w14:paraId="0E7DFBDF"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Database management &amp; maintenance</w:t>
      </w:r>
    </w:p>
    <w:p w14:paraId="1234574E"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Information security</w:t>
      </w:r>
    </w:p>
    <w:p w14:paraId="7D061523"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5. Collecting/analyzing &amp; using information in decision making (including epidemiological)</w:t>
      </w:r>
    </w:p>
    <w:p w14:paraId="6D65DCB1"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lastRenderedPageBreak/>
        <w:t>Analyzing and synthesizing data</w:t>
      </w:r>
    </w:p>
    <w:p w14:paraId="77D0719A"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Objectivity</w:t>
      </w:r>
    </w:p>
    <w:p w14:paraId="12A3122A"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Pattern identification</w:t>
      </w:r>
    </w:p>
    <w:p w14:paraId="14FC9A6B"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Outcomes analysis</w:t>
      </w:r>
    </w:p>
    <w:p w14:paraId="39BCC773"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Electronic education</w:t>
      </w:r>
    </w:p>
    <w:p w14:paraId="1A3C52AF"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6. Statistical/quantitative/economic analysis applied to business &amp; clinical decisions</w:t>
      </w:r>
    </w:p>
    <w:p w14:paraId="173CB721"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Computer skills</w:t>
      </w:r>
    </w:p>
    <w:p w14:paraId="0F4A1F45"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Marketing</w:t>
      </w:r>
    </w:p>
    <w:p w14:paraId="299E48F9"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Analyze at-risk activities</w:t>
      </w:r>
    </w:p>
    <w:p w14:paraId="3862470F"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Auditing</w:t>
      </w:r>
    </w:p>
    <w:p w14:paraId="2D4CD2AE"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Clinical support services development</w:t>
      </w:r>
    </w:p>
    <w:p w14:paraId="773B3AF1"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7. Health policy formulation/implementation</w:t>
      </w:r>
    </w:p>
    <w:p w14:paraId="365138AC"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Risk Management</w:t>
      </w:r>
    </w:p>
    <w:p w14:paraId="64F7E18B"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Legal competency</w:t>
      </w:r>
    </w:p>
    <w:p w14:paraId="14948124"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Staff Training</w:t>
      </w:r>
    </w:p>
    <w:p w14:paraId="202B0E48"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Legal compliance</w:t>
      </w:r>
    </w:p>
    <w:p w14:paraId="2ECFAF95"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8. Assessment of health status in populations</w:t>
      </w:r>
    </w:p>
    <w:p w14:paraId="708FAF48"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Implementation of survey methodologies</w:t>
      </w:r>
    </w:p>
    <w:p w14:paraId="53445A49"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Community Needs assessment</w:t>
      </w:r>
    </w:p>
    <w:p w14:paraId="0048898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Responsive plan development</w:t>
      </w:r>
    </w:p>
    <w:p w14:paraId="79D19054"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Community Outreach</w:t>
      </w:r>
    </w:p>
    <w:p w14:paraId="779AE9D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Patient satisfaction</w:t>
      </w:r>
    </w:p>
    <w:p w14:paraId="0D0ABB8C"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9. Management of health risks (risk management)</w:t>
      </w:r>
    </w:p>
    <w:p w14:paraId="6FC9B1D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Awareness of the environment</w:t>
      </w:r>
    </w:p>
    <w:p w14:paraId="27B95A7B"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Special services administration</w:t>
      </w:r>
    </w:p>
    <w:p w14:paraId="0CD0E971"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Prevention Activities</w:t>
      </w:r>
    </w:p>
    <w:p w14:paraId="459855D6"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Liability insurance</w:t>
      </w:r>
    </w:p>
    <w:p w14:paraId="0021DF05"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Communication systems</w:t>
      </w:r>
    </w:p>
    <w:p w14:paraId="2E7561F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Credentialing for staff</w:t>
      </w:r>
    </w:p>
    <w:p w14:paraId="683CEFF7"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10. Development of health systems in diverse communities (business &amp; clinical operations)</w:t>
      </w:r>
    </w:p>
    <w:p w14:paraId="04CEC2C8"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Organizational knowledge</w:t>
      </w:r>
    </w:p>
    <w:p w14:paraId="0B13234A"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Operations Management</w:t>
      </w:r>
    </w:p>
    <w:p w14:paraId="783D7CEF"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Acquisitions &amp; Mergers</w:t>
      </w:r>
    </w:p>
    <w:p w14:paraId="69EEDFB9"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Diversity Training</w:t>
      </w:r>
    </w:p>
    <w:p w14:paraId="0C09A2A3"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Resource networks</w:t>
      </w:r>
    </w:p>
    <w:p w14:paraId="68B1064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Patient Flow processes</w:t>
      </w:r>
    </w:p>
    <w:p w14:paraId="6A4BB5ED"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11. Business &amp; health outcomes measurement</w:t>
      </w:r>
    </w:p>
    <w:p w14:paraId="758F2BE5"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Effectiveness evaluations</w:t>
      </w:r>
    </w:p>
    <w:p w14:paraId="1093F87D"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Patient satisfaction</w:t>
      </w:r>
    </w:p>
    <w:p w14:paraId="17B09679"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Performance evaluation</w:t>
      </w:r>
    </w:p>
    <w:p w14:paraId="6C89693C"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Business operations planning</w:t>
      </w:r>
    </w:p>
    <w:p w14:paraId="6E97155C"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Inventory control</w:t>
      </w:r>
    </w:p>
    <w:p w14:paraId="351B6049" w14:textId="77777777" w:rsidR="000631C9" w:rsidRDefault="000631C9" w:rsidP="000D3DBC">
      <w:pPr>
        <w:keepLines/>
        <w:autoSpaceDE w:val="0"/>
        <w:autoSpaceDN w:val="0"/>
        <w:adjustRightInd w:val="0"/>
        <w:rPr>
          <w:rFonts w:ascii="TimesNewRoman" w:hAnsi="TimesNewRoman" w:cs="TimesNewRoman"/>
        </w:rPr>
      </w:pPr>
      <w:r>
        <w:rPr>
          <w:rFonts w:ascii="TimesNewRoman" w:hAnsi="TimesNewRoman" w:cs="TimesNewRoman"/>
        </w:rPr>
        <w:t>12. Governance (organizational, technical/professional knowledge)</w:t>
      </w:r>
    </w:p>
    <w:p w14:paraId="76499FB7"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Practice improvement</w:t>
      </w:r>
    </w:p>
    <w:p w14:paraId="01812F76"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Change management</w:t>
      </w:r>
    </w:p>
    <w:p w14:paraId="54067EA2"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Bylaws, policies, procedures</w:t>
      </w:r>
    </w:p>
    <w:p w14:paraId="1834F29C"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Stakeholder relationships</w:t>
      </w:r>
    </w:p>
    <w:p w14:paraId="424BFCE0" w14:textId="77777777" w:rsidR="000631C9" w:rsidRDefault="000631C9" w:rsidP="000D3DBC">
      <w:pPr>
        <w:keepLines/>
        <w:autoSpaceDE w:val="0"/>
        <w:autoSpaceDN w:val="0"/>
        <w:adjustRightInd w:val="0"/>
        <w:ind w:leftChars="300" w:left="720"/>
        <w:rPr>
          <w:rFonts w:ascii="TimesNewRoman" w:hAnsi="TimesNewRoman" w:cs="TimesNewRoman"/>
        </w:rPr>
      </w:pPr>
      <w:r>
        <w:rPr>
          <w:rFonts w:ascii="TimesNewRoman" w:hAnsi="TimesNewRoman" w:cs="TimesNewRoman"/>
        </w:rPr>
        <w:t>Quality assurance programs</w:t>
      </w:r>
      <w:r>
        <w:rPr>
          <w:rFonts w:ascii="TimesNewRoman" w:hAnsi="TimesNewRoman" w:cs="TimesNewRoman"/>
        </w:rPr>
        <w:br/>
      </w:r>
    </w:p>
    <w:p w14:paraId="7830EBAC" w14:textId="77777777" w:rsidR="00094DC6" w:rsidRDefault="00094DC6" w:rsidP="00D500F9">
      <w:pPr>
        <w:keepNext/>
        <w:keepLines/>
        <w:autoSpaceDE w:val="0"/>
        <w:autoSpaceDN w:val="0"/>
        <w:adjustRightInd w:val="0"/>
        <w:ind w:leftChars="300" w:left="720"/>
        <w:rPr>
          <w:rFonts w:ascii="TimesNewRoman" w:hAnsi="TimesNewRoman" w:cs="TimesNewRoman"/>
        </w:rPr>
      </w:pPr>
    </w:p>
    <w:p w14:paraId="07CE1E92"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t>INSTRUCTOR CONFERENCES, SITE VISIT</w:t>
      </w:r>
    </w:p>
    <w:p w14:paraId="09778EE6"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 xml:space="preserve">The Internship Coordinator will make </w:t>
      </w:r>
      <w:r w:rsidRPr="00702C2E">
        <w:rPr>
          <w:rFonts w:ascii="TimesNewRoman" w:hAnsi="TimesNewRoman" w:cs="TimesNewRoman"/>
        </w:rPr>
        <w:t xml:space="preserve">at least one </w:t>
      </w:r>
      <w:r w:rsidR="00A0526A" w:rsidRPr="00702C2E">
        <w:rPr>
          <w:rFonts w:ascii="TimesNewRoman" w:hAnsi="TimesNewRoman" w:cs="TimesNewRoman"/>
        </w:rPr>
        <w:t>call</w:t>
      </w:r>
      <w:r w:rsidRPr="00702C2E">
        <w:rPr>
          <w:rFonts w:ascii="TimesNewRoman" w:hAnsi="TimesNewRoman" w:cs="TimesNewRoman"/>
        </w:rPr>
        <w:t xml:space="preserve"> during</w:t>
      </w:r>
      <w:r>
        <w:rPr>
          <w:rFonts w:ascii="TimesNewRoman" w:hAnsi="TimesNewRoman" w:cs="TimesNewRoman"/>
        </w:rPr>
        <w:t xml:space="preserve"> the internship period. A typical </w:t>
      </w:r>
      <w:r w:rsidR="00A0526A">
        <w:rPr>
          <w:rFonts w:ascii="TimesNewRoman" w:hAnsi="TimesNewRoman" w:cs="TimesNewRoman"/>
        </w:rPr>
        <w:t>call will consist of a</w:t>
      </w:r>
      <w:r>
        <w:rPr>
          <w:rFonts w:ascii="TimesNewRoman" w:hAnsi="TimesNewRoman" w:cs="TimesNewRoman"/>
        </w:rPr>
        <w:t xml:space="preserve"> brief first 30 minutes spent with the student, discussing the projects and experiences. The </w:t>
      </w:r>
      <w:r w:rsidRPr="00702C2E">
        <w:rPr>
          <w:rFonts w:ascii="TimesNewRoman" w:hAnsi="TimesNewRoman" w:cs="TimesNewRoman"/>
        </w:rPr>
        <w:t xml:space="preserve">second </w:t>
      </w:r>
      <w:r w:rsidR="00A0526A" w:rsidRPr="00702C2E">
        <w:rPr>
          <w:rFonts w:ascii="TimesNewRoman" w:hAnsi="TimesNewRoman" w:cs="TimesNewRoman"/>
        </w:rPr>
        <w:t>call, email or visit</w:t>
      </w:r>
      <w:r w:rsidR="00A0526A">
        <w:rPr>
          <w:rFonts w:ascii="TimesNewRoman" w:hAnsi="TimesNewRoman" w:cs="TimesNewRoman"/>
        </w:rPr>
        <w:t xml:space="preserve"> </w:t>
      </w:r>
      <w:r>
        <w:rPr>
          <w:rFonts w:ascii="TimesNewRoman" w:hAnsi="TimesNewRoman" w:cs="TimesNewRoman"/>
        </w:rPr>
        <w:t xml:space="preserve">will be spent with the student and the preceptor discussing the student’s performance. If pertinent, additional </w:t>
      </w:r>
      <w:r w:rsidR="00A0526A" w:rsidRPr="00702C2E">
        <w:rPr>
          <w:rFonts w:ascii="TimesNewRoman" w:hAnsi="TimesNewRoman" w:cs="TimesNewRoman"/>
        </w:rPr>
        <w:t>preceptors are participating calls,</w:t>
      </w:r>
      <w:r w:rsidR="00A0526A" w:rsidRPr="00C8360C">
        <w:rPr>
          <w:rFonts w:ascii="TimesNewRoman" w:hAnsi="TimesNewRoman" w:cs="TimesNewRoman"/>
          <w:highlight w:val="yellow"/>
        </w:rPr>
        <w:t xml:space="preserve"> </w:t>
      </w:r>
      <w:r w:rsidR="00A0526A" w:rsidRPr="00702C2E">
        <w:rPr>
          <w:rFonts w:ascii="TimesNewRoman" w:hAnsi="TimesNewRoman" w:cs="TimesNewRoman"/>
        </w:rPr>
        <w:t xml:space="preserve">emails or </w:t>
      </w:r>
      <w:r w:rsidRPr="00702C2E">
        <w:rPr>
          <w:rFonts w:ascii="TimesNewRoman" w:hAnsi="TimesNewRoman" w:cs="TimesNewRoman"/>
        </w:rPr>
        <w:t>visit</w:t>
      </w:r>
      <w:r w:rsidR="00A0526A" w:rsidRPr="00702C2E">
        <w:rPr>
          <w:rFonts w:ascii="TimesNewRoman" w:hAnsi="TimesNewRoman" w:cs="TimesNewRoman"/>
        </w:rPr>
        <w:t>s with</w:t>
      </w:r>
      <w:r w:rsidRPr="00702C2E">
        <w:rPr>
          <w:rFonts w:ascii="TimesNewRoman" w:hAnsi="TimesNewRoman" w:cs="TimesNewRoman"/>
        </w:rPr>
        <w:t xml:space="preserve"> other</w:t>
      </w:r>
      <w:r>
        <w:rPr>
          <w:rFonts w:ascii="TimesNewRoman" w:hAnsi="TimesNewRoman" w:cs="TimesNewRoman"/>
        </w:rPr>
        <w:t xml:space="preserve"> co-workers familiar with the student’s performance</w:t>
      </w:r>
      <w:r w:rsidR="00A0526A">
        <w:rPr>
          <w:rFonts w:ascii="TimesNewRoman" w:hAnsi="TimesNewRoman" w:cs="TimesNewRoman"/>
        </w:rPr>
        <w:t xml:space="preserve"> will be made available</w:t>
      </w:r>
      <w:r>
        <w:rPr>
          <w:rFonts w:ascii="TimesNewRoman" w:hAnsi="TimesNewRoman" w:cs="TimesNewRoman"/>
        </w:rPr>
        <w:t xml:space="preserve">. </w:t>
      </w:r>
      <w:r w:rsidR="00A0526A">
        <w:rPr>
          <w:rFonts w:ascii="TimesNewRoman" w:hAnsi="TimesNewRoman" w:cs="TimesNewRoman"/>
        </w:rPr>
        <w:t>Additional, v</w:t>
      </w:r>
      <w:r>
        <w:rPr>
          <w:rFonts w:ascii="TimesNewRoman" w:hAnsi="TimesNewRoman" w:cs="TimesNewRoman"/>
        </w:rPr>
        <w:t>isits can be scheduled as needed and can be structured to accommodate the need.</w:t>
      </w:r>
    </w:p>
    <w:p w14:paraId="4AB1C873" w14:textId="77777777" w:rsidR="000631C9" w:rsidRDefault="000631C9" w:rsidP="00D500F9">
      <w:pPr>
        <w:keepNext/>
        <w:keepLines/>
        <w:autoSpaceDE w:val="0"/>
        <w:autoSpaceDN w:val="0"/>
        <w:adjustRightInd w:val="0"/>
        <w:jc w:val="both"/>
        <w:rPr>
          <w:rFonts w:ascii="TimesNewRoman" w:hAnsi="TimesNewRoman" w:cs="TimesNewRoman"/>
        </w:rPr>
      </w:pPr>
    </w:p>
    <w:p w14:paraId="2163B4C7" w14:textId="77777777" w:rsidR="000631C9" w:rsidRDefault="000631C9" w:rsidP="00D500F9">
      <w:pPr>
        <w:keepNext/>
        <w:keepLines/>
        <w:autoSpaceDE w:val="0"/>
        <w:autoSpaceDN w:val="0"/>
        <w:adjustRightInd w:val="0"/>
        <w:rPr>
          <w:rFonts w:ascii="TimesNewRoman,Bold" w:hAnsi="TimesNewRoman,Bold" w:cs="TimesNewRoman,Bold"/>
          <w:b/>
          <w:bCs/>
        </w:rPr>
      </w:pPr>
      <w:r>
        <w:rPr>
          <w:rFonts w:ascii="TimesNewRoman,Bold" w:hAnsi="TimesNewRoman,Bold" w:cs="TimesNewRoman,Bold"/>
          <w:b/>
          <w:bCs/>
        </w:rPr>
        <w:t>PORTFOLIO</w:t>
      </w:r>
    </w:p>
    <w:p w14:paraId="091AF756"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 xml:space="preserve">The written documentation for the internship experience is compiled into a portfolio. This serves to provide evidence of the student’s experience and activities during the internship assignment. It also provides a valuable resource for the student to document skills, which will be useful in the job search after graduation. The portfolio should include the minimum requirements as outlined in the table of contents but should reflect the depth and breadth of the experience. It may also demonstrate a student’s ability to communicate in the written style and incorporate creativity. </w:t>
      </w:r>
    </w:p>
    <w:p w14:paraId="6A8F44D4" w14:textId="77777777" w:rsidR="000631C9" w:rsidRDefault="000631C9" w:rsidP="00D500F9">
      <w:pPr>
        <w:keepNext/>
        <w:keepLines/>
        <w:autoSpaceDE w:val="0"/>
        <w:autoSpaceDN w:val="0"/>
        <w:adjustRightInd w:val="0"/>
        <w:rPr>
          <w:rFonts w:ascii="TimesNewRoman" w:hAnsi="TimesNewRoman" w:cs="TimesNewRoman"/>
        </w:rPr>
      </w:pPr>
      <w:r>
        <w:rPr>
          <w:rFonts w:ascii="TimesNewRoman" w:hAnsi="TimesNewRoman" w:cs="TimesNewRoman"/>
        </w:rPr>
        <w:br/>
        <w:t>The Portfolio is divided into these sections:</w:t>
      </w:r>
    </w:p>
    <w:p w14:paraId="155067C3" w14:textId="77777777" w:rsidR="009A6690" w:rsidRDefault="009A6690" w:rsidP="00D500F9">
      <w:pPr>
        <w:keepNext/>
        <w:keepLines/>
        <w:autoSpaceDE w:val="0"/>
        <w:autoSpaceDN w:val="0"/>
        <w:adjustRightInd w:val="0"/>
        <w:rPr>
          <w:rFonts w:ascii="TimesNewRoman" w:hAnsi="TimesNewRoman" w:cs="TimesNewRoman"/>
        </w:rPr>
      </w:pPr>
    </w:p>
    <w:p w14:paraId="48A96926" w14:textId="77777777" w:rsidR="000631C9" w:rsidRPr="009A6690" w:rsidRDefault="000631C9" w:rsidP="00D500F9">
      <w:pPr>
        <w:pStyle w:val="ListParagraph"/>
        <w:keepNext/>
        <w:keepLines/>
        <w:numPr>
          <w:ilvl w:val="0"/>
          <w:numId w:val="35"/>
        </w:numPr>
        <w:autoSpaceDE w:val="0"/>
        <w:autoSpaceDN w:val="0"/>
        <w:adjustRightInd w:val="0"/>
        <w:rPr>
          <w:rFonts w:ascii="TimesNewRoman" w:hAnsi="TimesNewRoman" w:cs="TimesNewRoman"/>
        </w:rPr>
      </w:pPr>
      <w:r w:rsidRPr="009A6690">
        <w:rPr>
          <w:rFonts w:ascii="TimesNewRoman" w:hAnsi="TimesNewRoman" w:cs="TimesNewRoman"/>
        </w:rPr>
        <w:t>About the site – describes the site including types services offered and</w:t>
      </w:r>
    </w:p>
    <w:p w14:paraId="2633B152" w14:textId="77777777" w:rsidR="000631C9" w:rsidRPr="009A6690" w:rsidRDefault="000631C9" w:rsidP="00D500F9">
      <w:pPr>
        <w:keepNext/>
        <w:keepLines/>
        <w:autoSpaceDE w:val="0"/>
        <w:autoSpaceDN w:val="0"/>
        <w:adjustRightInd w:val="0"/>
        <w:ind w:firstLine="720"/>
        <w:rPr>
          <w:rFonts w:ascii="TimesNewRoman" w:hAnsi="TimesNewRoman" w:cs="TimesNewRoman"/>
        </w:rPr>
      </w:pPr>
      <w:r w:rsidRPr="009A6690">
        <w:rPr>
          <w:rFonts w:ascii="TimesNewRoman" w:hAnsi="TimesNewRoman" w:cs="TimesNewRoman"/>
        </w:rPr>
        <w:t>organizational structure.</w:t>
      </w:r>
      <w:r w:rsidRPr="009A6690">
        <w:rPr>
          <w:rFonts w:ascii="TimesNewRoman" w:hAnsi="TimesNewRoman" w:cs="TimesNewRoman"/>
        </w:rPr>
        <w:br/>
      </w:r>
    </w:p>
    <w:p w14:paraId="28265A73" w14:textId="77777777" w:rsidR="000631C9" w:rsidRPr="009A6690" w:rsidRDefault="000631C9" w:rsidP="00D500F9">
      <w:pPr>
        <w:pStyle w:val="ListParagraph"/>
        <w:keepNext/>
        <w:keepLines/>
        <w:numPr>
          <w:ilvl w:val="0"/>
          <w:numId w:val="35"/>
        </w:numPr>
        <w:autoSpaceDE w:val="0"/>
        <w:autoSpaceDN w:val="0"/>
        <w:adjustRightInd w:val="0"/>
        <w:rPr>
          <w:rFonts w:ascii="TimesNewRoman" w:hAnsi="TimesNewRoman" w:cs="TimesNewRoman"/>
        </w:rPr>
      </w:pPr>
      <w:r w:rsidRPr="009A6690">
        <w:rPr>
          <w:rFonts w:ascii="TimesNewRoman" w:hAnsi="TimesNewRoman" w:cs="TimesNewRoman"/>
        </w:rPr>
        <w:t>About the student – includes the personal career goals and student’s philosophy.</w:t>
      </w:r>
    </w:p>
    <w:p w14:paraId="6268C870" w14:textId="77777777" w:rsidR="000631C9" w:rsidRDefault="000631C9" w:rsidP="00D500F9">
      <w:pPr>
        <w:keepNext/>
        <w:keepLines/>
        <w:autoSpaceDE w:val="0"/>
        <w:autoSpaceDN w:val="0"/>
        <w:adjustRightInd w:val="0"/>
        <w:ind w:leftChars="300" w:left="720"/>
        <w:rPr>
          <w:rFonts w:ascii="TimesNewRoman" w:hAnsi="TimesNewRoman" w:cs="TimesNewRoman"/>
        </w:rPr>
      </w:pPr>
    </w:p>
    <w:p w14:paraId="68DE68A5" w14:textId="77777777" w:rsidR="000631C9" w:rsidRPr="009A6690" w:rsidRDefault="000631C9" w:rsidP="00D500F9">
      <w:pPr>
        <w:pStyle w:val="ListParagraph"/>
        <w:keepNext/>
        <w:keepLines/>
        <w:numPr>
          <w:ilvl w:val="0"/>
          <w:numId w:val="35"/>
        </w:numPr>
        <w:autoSpaceDE w:val="0"/>
        <w:autoSpaceDN w:val="0"/>
        <w:adjustRightInd w:val="0"/>
        <w:rPr>
          <w:rFonts w:ascii="TimesNewRoman" w:hAnsi="TimesNewRoman" w:cs="TimesNewRoman"/>
        </w:rPr>
      </w:pPr>
      <w:r w:rsidRPr="009A6690">
        <w:rPr>
          <w:rFonts w:ascii="TimesNewRoman" w:hAnsi="TimesNewRoman" w:cs="TimesNewRoman"/>
        </w:rPr>
        <w:t>About the internship – recounts the projects, activities and learning experiences organized by competency areas.</w:t>
      </w:r>
      <w:r w:rsidRPr="009A6690">
        <w:rPr>
          <w:rFonts w:ascii="TimesNewRoman" w:hAnsi="TimesNewRoman" w:cs="TimesNewRoman"/>
        </w:rPr>
        <w:br/>
      </w:r>
    </w:p>
    <w:p w14:paraId="37617ABA" w14:textId="77777777" w:rsidR="000631C9" w:rsidRPr="009A6690" w:rsidRDefault="000631C9" w:rsidP="00D500F9">
      <w:pPr>
        <w:pStyle w:val="ListParagraph"/>
        <w:keepNext/>
        <w:keepLines/>
        <w:numPr>
          <w:ilvl w:val="0"/>
          <w:numId w:val="35"/>
        </w:numPr>
        <w:autoSpaceDE w:val="0"/>
        <w:autoSpaceDN w:val="0"/>
        <w:adjustRightInd w:val="0"/>
        <w:rPr>
          <w:rFonts w:ascii="TimesNewRoman" w:hAnsi="TimesNewRoman" w:cs="TimesNewRoman"/>
        </w:rPr>
      </w:pPr>
      <w:r w:rsidRPr="009A6690">
        <w:rPr>
          <w:rFonts w:ascii="TimesNewRoman" w:hAnsi="TimesNewRoman" w:cs="TimesNewRoman"/>
        </w:rPr>
        <w:t>Evaluations – gives feedback from the site preceptor and the student.</w:t>
      </w:r>
    </w:p>
    <w:p w14:paraId="31AE03EB" w14:textId="77777777" w:rsidR="000631C9" w:rsidRPr="009A6690" w:rsidRDefault="000631C9" w:rsidP="00D500F9">
      <w:pPr>
        <w:keepNext/>
        <w:keepLines/>
        <w:autoSpaceDE w:val="0"/>
        <w:autoSpaceDN w:val="0"/>
        <w:adjustRightInd w:val="0"/>
        <w:ind w:firstLine="720"/>
        <w:rPr>
          <w:rFonts w:ascii="TimesNewRoman" w:hAnsi="TimesNewRoman" w:cs="TimesNewRoman"/>
        </w:rPr>
      </w:pPr>
      <w:r w:rsidRPr="009A6690">
        <w:rPr>
          <w:rFonts w:ascii="TimesNewRoman" w:hAnsi="TimesNewRoman" w:cs="TimesNewRoman"/>
        </w:rPr>
        <w:t xml:space="preserve">Portfolios are due no later than one week prior to the Internship Showcase each semester. </w:t>
      </w:r>
    </w:p>
    <w:p w14:paraId="7BD919BF" w14:textId="77777777" w:rsidR="000631C9" w:rsidRDefault="000631C9" w:rsidP="00D500F9">
      <w:pPr>
        <w:keepNext/>
        <w:keepLines/>
        <w:autoSpaceDE w:val="0"/>
        <w:autoSpaceDN w:val="0"/>
        <w:adjustRightInd w:val="0"/>
        <w:rPr>
          <w:rFonts w:ascii="TimesNewRoman" w:hAnsi="TimesNewRoman" w:cs="TimesNewRoman"/>
        </w:rPr>
      </w:pPr>
    </w:p>
    <w:p w14:paraId="52BDAA40" w14:textId="77777777" w:rsidR="000631C9" w:rsidRDefault="000631C9" w:rsidP="00D500F9">
      <w:pPr>
        <w:keepNext/>
        <w:keepLines/>
        <w:autoSpaceDE w:val="0"/>
        <w:autoSpaceDN w:val="0"/>
        <w:adjustRightInd w:val="0"/>
        <w:jc w:val="both"/>
        <w:rPr>
          <w:rFonts w:ascii="TimesNewRoman" w:hAnsi="TimesNewRoman" w:cs="TimesNewRoman"/>
        </w:rPr>
      </w:pPr>
      <w:r>
        <w:rPr>
          <w:rFonts w:ascii="TimesNewRoman" w:hAnsi="TimesNewRoman" w:cs="TimesNewRoman"/>
        </w:rPr>
        <w:t>The due date will be announced by the Internship Coordinator. A table of contents for the Portfolio is included in the appendix of this Handbook.</w:t>
      </w:r>
    </w:p>
    <w:p w14:paraId="51392873" w14:textId="77777777" w:rsidR="000631C9" w:rsidRDefault="000631C9" w:rsidP="000D3DBC">
      <w:pPr>
        <w:keepLines/>
        <w:autoSpaceDE w:val="0"/>
        <w:autoSpaceDN w:val="0"/>
        <w:adjustRightInd w:val="0"/>
        <w:rPr>
          <w:rFonts w:ascii="TimesNewRoman" w:hAnsi="TimesNewRoman" w:cs="TimesNewRoman"/>
        </w:rPr>
      </w:pPr>
    </w:p>
    <w:p w14:paraId="18D19D65" w14:textId="77777777" w:rsidR="000631C9" w:rsidRDefault="000631C9" w:rsidP="000D3DBC">
      <w:pPr>
        <w:pStyle w:val="Style5"/>
        <w:keepLines/>
      </w:pPr>
      <w:r>
        <w:br w:type="page"/>
      </w:r>
      <w:r>
        <w:lastRenderedPageBreak/>
        <w:t>POST-</w:t>
      </w:r>
      <w:r w:rsidR="00D217E8">
        <w:t xml:space="preserve"> </w:t>
      </w:r>
      <w:r>
        <w:t>INTERNSHIP ACTIVITIES</w:t>
      </w:r>
    </w:p>
    <w:p w14:paraId="3C8FE875" w14:textId="77777777" w:rsidR="00A27E26" w:rsidRDefault="00A27E26" w:rsidP="000631C9">
      <w:pPr>
        <w:autoSpaceDE w:val="0"/>
        <w:autoSpaceDN w:val="0"/>
        <w:adjustRightInd w:val="0"/>
        <w:jc w:val="both"/>
        <w:rPr>
          <w:rFonts w:ascii="TimesNewRoman,Bold" w:hAnsi="TimesNewRoman,Bold" w:cs="TimesNewRoman,Bold"/>
          <w:b/>
          <w:bCs/>
        </w:rPr>
      </w:pPr>
    </w:p>
    <w:p w14:paraId="77D5B641" w14:textId="77777777" w:rsidR="000631C9" w:rsidRDefault="000631C9" w:rsidP="000631C9">
      <w:pPr>
        <w:autoSpaceDE w:val="0"/>
        <w:autoSpaceDN w:val="0"/>
        <w:adjustRightInd w:val="0"/>
        <w:jc w:val="both"/>
        <w:rPr>
          <w:rFonts w:ascii="TimesNewRoman,Bold" w:hAnsi="TimesNewRoman,Bold" w:cs="TimesNewRoman,Bold"/>
          <w:b/>
          <w:bCs/>
        </w:rPr>
      </w:pPr>
      <w:r>
        <w:rPr>
          <w:rFonts w:ascii="TimesNewRoman,Bold" w:hAnsi="TimesNewRoman,Bold" w:cs="TimesNewRoman,Bold"/>
          <w:b/>
          <w:bCs/>
        </w:rPr>
        <w:t>SUBMIT PORTFOLIO</w:t>
      </w:r>
    </w:p>
    <w:p w14:paraId="5CBDCF14"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The Internship Coordinator</w:t>
      </w:r>
      <w:r w:rsidR="00D217E8">
        <w:rPr>
          <w:rFonts w:ascii="TimesNewRoman" w:hAnsi="TimesNewRoman" w:cs="TimesNewRoman"/>
        </w:rPr>
        <w:t xml:space="preserve"> </w:t>
      </w:r>
      <w:r w:rsidR="00A27E26">
        <w:rPr>
          <w:rFonts w:ascii="TimesNewRoman" w:hAnsi="TimesNewRoman" w:cs="TimesNewRoman"/>
        </w:rPr>
        <w:t>and/</w:t>
      </w:r>
      <w:r w:rsidR="00D217E8">
        <w:rPr>
          <w:rFonts w:ascii="TimesNewRoman" w:hAnsi="TimesNewRoman" w:cs="TimesNewRoman"/>
        </w:rPr>
        <w:t xml:space="preserve">or Program </w:t>
      </w:r>
      <w:r w:rsidR="00C8360C" w:rsidRPr="00702C2E">
        <w:rPr>
          <w:rFonts w:ascii="TimesNewRoman" w:hAnsi="TimesNewRoman" w:cs="TimesNewRoman"/>
        </w:rPr>
        <w:t>Coordinator</w:t>
      </w:r>
      <w:r>
        <w:rPr>
          <w:rFonts w:ascii="TimesNewRoman" w:hAnsi="TimesNewRoman" w:cs="TimesNewRoman"/>
        </w:rPr>
        <w:t xml:space="preserve"> will announce the deadline date for the portfolio. Late assignments will not be accepted. The Portfolio can be mailed or personally delivered to the Internship</w:t>
      </w:r>
      <w:r w:rsidR="007A0C8D">
        <w:rPr>
          <w:rFonts w:ascii="TimesNewRoman" w:hAnsi="TimesNewRoman" w:cs="TimesNewRoman"/>
        </w:rPr>
        <w:t xml:space="preserve"> or Program </w:t>
      </w:r>
      <w:r>
        <w:rPr>
          <w:rFonts w:ascii="TimesNewRoman" w:hAnsi="TimesNewRoman" w:cs="TimesNewRoman"/>
        </w:rPr>
        <w:t>Coordinator’s office. All components must be present for grading. The Internship Coordinator will complete an evaluation form and return the feedback at the Showcase.</w:t>
      </w:r>
    </w:p>
    <w:p w14:paraId="78BE08A8" w14:textId="77777777" w:rsidR="000631C9" w:rsidRDefault="000631C9" w:rsidP="000631C9">
      <w:pPr>
        <w:autoSpaceDE w:val="0"/>
        <w:autoSpaceDN w:val="0"/>
        <w:adjustRightInd w:val="0"/>
        <w:jc w:val="both"/>
        <w:rPr>
          <w:rFonts w:ascii="TimesNewRoman" w:hAnsi="TimesNewRoman" w:cs="TimesNewRoman"/>
        </w:rPr>
      </w:pPr>
    </w:p>
    <w:p w14:paraId="2D5EFF6E" w14:textId="77777777" w:rsidR="000631C9" w:rsidRDefault="000631C9" w:rsidP="000631C9">
      <w:pPr>
        <w:autoSpaceDE w:val="0"/>
        <w:autoSpaceDN w:val="0"/>
        <w:adjustRightInd w:val="0"/>
        <w:jc w:val="both"/>
        <w:rPr>
          <w:rFonts w:ascii="TimesNewRoman,Bold" w:hAnsi="TimesNewRoman,Bold" w:cs="TimesNewRoman,Bold"/>
          <w:b/>
          <w:bCs/>
        </w:rPr>
      </w:pPr>
      <w:r>
        <w:rPr>
          <w:rFonts w:ascii="TimesNewRoman,Bold" w:hAnsi="TimesNewRoman,Bold" w:cs="TimesNewRoman,Bold"/>
          <w:b/>
          <w:bCs/>
        </w:rPr>
        <w:t>EVALUATION</w:t>
      </w:r>
    </w:p>
    <w:p w14:paraId="3079F61B"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Evaluations need to be based on personal observation, not solely on written reports or second-hand information. They should be seen as a useful learning tool and should be discussed with the student prior to submission to the Internship Coordinator. Both preceptor and student should sign evaluations.</w:t>
      </w:r>
      <w:r>
        <w:rPr>
          <w:rFonts w:ascii="TimesNewRoman" w:hAnsi="TimesNewRoman" w:cs="TimesNewRoman"/>
        </w:rPr>
        <w:br/>
      </w:r>
    </w:p>
    <w:p w14:paraId="51E326CD" w14:textId="77777777" w:rsidR="000631C9" w:rsidRDefault="000631C9" w:rsidP="000631C9">
      <w:pPr>
        <w:autoSpaceDE w:val="0"/>
        <w:autoSpaceDN w:val="0"/>
        <w:adjustRightInd w:val="0"/>
        <w:jc w:val="both"/>
        <w:rPr>
          <w:rFonts w:ascii="TimesNewRoman" w:hAnsi="TimesNewRoman" w:cs="TimesNewRoman"/>
        </w:rPr>
      </w:pPr>
      <w:r>
        <w:rPr>
          <w:rFonts w:ascii="TimesNewRoman,Bold" w:hAnsi="TimesNewRoman,Bold" w:cs="TimesNewRoman,Bold"/>
          <w:b/>
          <w:bCs/>
        </w:rPr>
        <w:t>Preceptor Evaluation of the Student</w:t>
      </w:r>
      <w:r>
        <w:rPr>
          <w:rFonts w:ascii="TimesNewRoman" w:hAnsi="TimesNewRoman" w:cs="TimesNewRoman"/>
        </w:rPr>
        <w:t>: The evaluation form will be given to the preceptor by the student to be completed and submitted to the Internship Coordinator. The preceptor and student will sign each report. Delay in submission of the report will result in an incomplete grade. The preceptor should make special reports or call s to the Internship Coordinator whenever the progress or performance of the student is considered to be deficient.</w:t>
      </w:r>
    </w:p>
    <w:p w14:paraId="12545AC5" w14:textId="77777777" w:rsidR="000631C9" w:rsidRDefault="000631C9" w:rsidP="000631C9">
      <w:pPr>
        <w:autoSpaceDE w:val="0"/>
        <w:autoSpaceDN w:val="0"/>
        <w:adjustRightInd w:val="0"/>
        <w:jc w:val="both"/>
        <w:rPr>
          <w:rFonts w:ascii="TimesNewRoman" w:hAnsi="TimesNewRoman" w:cs="TimesNewRoman"/>
        </w:rPr>
      </w:pPr>
    </w:p>
    <w:p w14:paraId="492AF84E" w14:textId="77777777" w:rsidR="000631C9" w:rsidRDefault="000631C9" w:rsidP="000631C9">
      <w:pPr>
        <w:autoSpaceDE w:val="0"/>
        <w:autoSpaceDN w:val="0"/>
        <w:adjustRightInd w:val="0"/>
        <w:jc w:val="both"/>
        <w:rPr>
          <w:rFonts w:ascii="TimesNewRoman" w:hAnsi="TimesNewRoman" w:cs="TimesNewRoman"/>
        </w:rPr>
      </w:pPr>
      <w:r>
        <w:rPr>
          <w:rFonts w:ascii="TimesNewRoman,Bold" w:hAnsi="TimesNewRoman,Bold" w:cs="TimesNewRoman,Bold"/>
          <w:b/>
          <w:bCs/>
        </w:rPr>
        <w:t>Student Evaluation of the Preceptor/Site</w:t>
      </w:r>
      <w:r>
        <w:rPr>
          <w:rFonts w:ascii="TimesNewRoman" w:hAnsi="TimesNewRoman" w:cs="TimesNewRoman"/>
        </w:rPr>
        <w:t>: At the end of the internship, each student will complete and return to the Internship Coordinator, one copy of the evaluation form. This evaluation will be kept in the strictest confidence. The comment section should be used for any pertinent information, and to explain ratings. This feedback will be used to evaluate the suitability of a site for future placements.</w:t>
      </w:r>
    </w:p>
    <w:p w14:paraId="10849FC8" w14:textId="77777777" w:rsidR="000631C9" w:rsidRDefault="000631C9" w:rsidP="000631C9">
      <w:pPr>
        <w:autoSpaceDE w:val="0"/>
        <w:autoSpaceDN w:val="0"/>
        <w:adjustRightInd w:val="0"/>
        <w:jc w:val="both"/>
        <w:rPr>
          <w:rFonts w:ascii="TimesNewRoman" w:hAnsi="TimesNewRoman" w:cs="TimesNewRoman"/>
        </w:rPr>
      </w:pPr>
    </w:p>
    <w:p w14:paraId="4AF26E28" w14:textId="77777777" w:rsidR="000631C9" w:rsidRDefault="000631C9" w:rsidP="000631C9">
      <w:pPr>
        <w:autoSpaceDE w:val="0"/>
        <w:autoSpaceDN w:val="0"/>
        <w:adjustRightInd w:val="0"/>
        <w:jc w:val="both"/>
        <w:rPr>
          <w:rFonts w:ascii="TimesNewRoman" w:hAnsi="TimesNewRoman" w:cs="TimesNewRoman"/>
        </w:rPr>
      </w:pPr>
      <w:r>
        <w:rPr>
          <w:rFonts w:ascii="TimesNewRoman,Bold" w:hAnsi="TimesNewRoman,Bold" w:cs="TimesNewRoman,Bold"/>
          <w:b/>
          <w:bCs/>
        </w:rPr>
        <w:t>Student Self-Evaluation</w:t>
      </w:r>
      <w:r>
        <w:rPr>
          <w:rFonts w:ascii="TimesNewRoman" w:hAnsi="TimesNewRoman" w:cs="TimesNewRoman"/>
        </w:rPr>
        <w:t>: Each student will compare actual experience with objectives and evaluate the assignment. The student should also perform an evaluation of his/her projects, activities, professionalism and demonstrated abilities during the assignment.</w:t>
      </w:r>
    </w:p>
    <w:p w14:paraId="5178DEB4" w14:textId="77777777" w:rsidR="000631C9" w:rsidRDefault="000631C9" w:rsidP="000631C9">
      <w:pPr>
        <w:autoSpaceDE w:val="0"/>
        <w:autoSpaceDN w:val="0"/>
        <w:adjustRightInd w:val="0"/>
        <w:jc w:val="both"/>
        <w:rPr>
          <w:rFonts w:ascii="TimesNewRoman,Bold" w:hAnsi="TimesNewRoman,Bold" w:cs="TimesNewRoman,Bold"/>
          <w:b/>
          <w:bCs/>
        </w:rPr>
      </w:pPr>
      <w:r>
        <w:rPr>
          <w:rFonts w:ascii="TimesNewRoman" w:hAnsi="TimesNewRoman" w:cs="TimesNewRoman"/>
        </w:rPr>
        <w:br/>
      </w:r>
      <w:r>
        <w:rPr>
          <w:rFonts w:ascii="TimesNewRoman,Bold" w:hAnsi="TimesNewRoman,Bold" w:cs="TimesNewRoman,Bold"/>
          <w:b/>
          <w:bCs/>
        </w:rPr>
        <w:t>SHOWCASE</w:t>
      </w:r>
    </w:p>
    <w:p w14:paraId="250487FE"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At the conclusion of the internship, each intern will participate in a showcase. The purpose is to share the experiences with future interns, UT Arlington faculty, site preceptors and other interns and guests. It is also an opportunity to thank the preceptors and affiliation sites for generously welcoming students into their facilities and donating their time and expertise to help educate students.</w:t>
      </w:r>
      <w:r>
        <w:rPr>
          <w:rFonts w:ascii="TimesNewRoman" w:hAnsi="TimesNewRoman" w:cs="TimesNewRoman"/>
        </w:rPr>
        <w:br/>
      </w:r>
    </w:p>
    <w:p w14:paraId="39E1E4A1" w14:textId="77777777" w:rsidR="000631C9" w:rsidRDefault="000631C9" w:rsidP="00A27E26">
      <w:pPr>
        <w:autoSpaceDE w:val="0"/>
        <w:autoSpaceDN w:val="0"/>
        <w:adjustRightInd w:val="0"/>
        <w:rPr>
          <w:rFonts w:ascii="TimesNewRoman" w:hAnsi="TimesNewRoman" w:cs="TimesNewRoman"/>
        </w:rPr>
      </w:pPr>
      <w:r>
        <w:rPr>
          <w:rFonts w:ascii="TimesNewRoman" w:hAnsi="TimesNewRoman" w:cs="TimesNewRoman"/>
        </w:rPr>
        <w:t xml:space="preserve">Each intern will prepare a </w:t>
      </w:r>
      <w:r w:rsidR="00A27E26">
        <w:rPr>
          <w:rFonts w:ascii="TimesNewRoman" w:hAnsi="TimesNewRoman" w:cs="TimesNewRoman"/>
        </w:rPr>
        <w:t>PowerPoint</w:t>
      </w:r>
      <w:r>
        <w:rPr>
          <w:rFonts w:ascii="TimesNewRoman" w:hAnsi="TimesNewRoman" w:cs="TimesNewRoman"/>
        </w:rPr>
        <w:t xml:space="preserve"> presentation depicting the internship experience. </w:t>
      </w:r>
      <w:r w:rsidR="00A27E26">
        <w:rPr>
          <w:rFonts w:ascii="TimesNewRoman" w:hAnsi="TimesNewRoman" w:cs="TimesNewRoman"/>
        </w:rPr>
        <w:t>PowerPoint</w:t>
      </w:r>
      <w:r>
        <w:rPr>
          <w:rFonts w:ascii="TimesNewRoman" w:hAnsi="TimesNewRoman" w:cs="TimesNewRoman"/>
        </w:rPr>
        <w:t xml:space="preserve"> are expected to be professional, attractive and informative. </w:t>
      </w:r>
      <w:r w:rsidR="00A27E26">
        <w:rPr>
          <w:rFonts w:ascii="TimesNewRoman" w:hAnsi="TimesNewRoman" w:cs="TimesNewRoman"/>
        </w:rPr>
        <w:t>PowerPoint</w:t>
      </w:r>
      <w:r>
        <w:rPr>
          <w:rFonts w:ascii="TimesNewRoman" w:hAnsi="TimesNewRoman" w:cs="TimesNewRoman"/>
        </w:rPr>
        <w:t xml:space="preserve"> guidelines are available</w:t>
      </w:r>
      <w:r w:rsidR="00A27E26">
        <w:rPr>
          <w:rFonts w:ascii="TimesNewRoman" w:hAnsi="TimesNewRoman" w:cs="TimesNewRoman"/>
        </w:rPr>
        <w:t xml:space="preserve"> </w:t>
      </w:r>
      <w:r>
        <w:rPr>
          <w:rFonts w:ascii="TimesNewRoman" w:hAnsi="TimesNewRoman" w:cs="TimesNewRoman"/>
        </w:rPr>
        <w:t>in the Appendix.</w:t>
      </w:r>
      <w:r>
        <w:rPr>
          <w:rFonts w:ascii="TimesNewRoman" w:hAnsi="TimesNewRoman" w:cs="TimesNewRoman"/>
        </w:rPr>
        <w:br/>
      </w:r>
    </w:p>
    <w:p w14:paraId="2A0CC7A9"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Interns will form a panel to share experiences and give tips to future interns. At the conclusion of the Showcase, interns will present certificates of appreciation to the site preceptors.</w:t>
      </w:r>
      <w:r>
        <w:rPr>
          <w:rFonts w:ascii="TimesNewRoman" w:hAnsi="TimesNewRoman" w:cs="TimesNewRoman"/>
        </w:rPr>
        <w:br/>
        <w:t>Certificates are prepared by the Internship Coordinator. The Showcase is an educational and a social event.</w:t>
      </w:r>
    </w:p>
    <w:p w14:paraId="475469B3" w14:textId="77777777" w:rsidR="000631C9" w:rsidRDefault="000631C9" w:rsidP="000631C9">
      <w:pPr>
        <w:autoSpaceDE w:val="0"/>
        <w:autoSpaceDN w:val="0"/>
        <w:adjustRightInd w:val="0"/>
        <w:jc w:val="both"/>
        <w:rPr>
          <w:rFonts w:ascii="TimesNewRoman" w:hAnsi="TimesNewRoman" w:cs="TimesNewRoman"/>
        </w:rPr>
      </w:pPr>
    </w:p>
    <w:p w14:paraId="0C67C090" w14:textId="77777777" w:rsidR="009F4462" w:rsidRDefault="009F4462" w:rsidP="000631C9">
      <w:pPr>
        <w:autoSpaceDE w:val="0"/>
        <w:autoSpaceDN w:val="0"/>
        <w:adjustRightInd w:val="0"/>
        <w:jc w:val="both"/>
        <w:rPr>
          <w:rFonts w:ascii="TimesNewRoman,Bold" w:hAnsi="TimesNewRoman,Bold" w:cs="TimesNewRoman,Bold"/>
          <w:b/>
          <w:bCs/>
        </w:rPr>
      </w:pPr>
    </w:p>
    <w:p w14:paraId="03530133" w14:textId="77777777" w:rsidR="009F4462" w:rsidRDefault="009F4462" w:rsidP="000631C9">
      <w:pPr>
        <w:autoSpaceDE w:val="0"/>
        <w:autoSpaceDN w:val="0"/>
        <w:adjustRightInd w:val="0"/>
        <w:jc w:val="both"/>
        <w:rPr>
          <w:rFonts w:ascii="TimesNewRoman,Bold" w:hAnsi="TimesNewRoman,Bold" w:cs="TimesNewRoman,Bold"/>
          <w:b/>
          <w:bCs/>
        </w:rPr>
      </w:pPr>
    </w:p>
    <w:p w14:paraId="2261AD70" w14:textId="77777777" w:rsidR="009F4462" w:rsidRDefault="009F4462" w:rsidP="000631C9">
      <w:pPr>
        <w:autoSpaceDE w:val="0"/>
        <w:autoSpaceDN w:val="0"/>
        <w:adjustRightInd w:val="0"/>
        <w:jc w:val="both"/>
        <w:rPr>
          <w:rFonts w:ascii="TimesNewRoman,Bold" w:hAnsi="TimesNewRoman,Bold" w:cs="TimesNewRoman,Bold"/>
          <w:b/>
          <w:bCs/>
        </w:rPr>
      </w:pPr>
    </w:p>
    <w:p w14:paraId="1847661A" w14:textId="77777777" w:rsidR="000631C9" w:rsidRDefault="000631C9" w:rsidP="000631C9">
      <w:pPr>
        <w:autoSpaceDE w:val="0"/>
        <w:autoSpaceDN w:val="0"/>
        <w:adjustRightInd w:val="0"/>
        <w:jc w:val="both"/>
        <w:rPr>
          <w:rFonts w:ascii="TimesNewRoman,Bold" w:hAnsi="TimesNewRoman,Bold" w:cs="TimesNewRoman,Bold"/>
          <w:b/>
          <w:bCs/>
        </w:rPr>
      </w:pPr>
      <w:r>
        <w:rPr>
          <w:rFonts w:ascii="TimesNewRoman,Bold" w:hAnsi="TimesNewRoman,Bold" w:cs="TimesNewRoman,Bold"/>
          <w:b/>
          <w:bCs/>
        </w:rPr>
        <w:t>GRADING</w:t>
      </w:r>
    </w:p>
    <w:p w14:paraId="0624B7B5" w14:textId="77777777" w:rsidR="000631C9" w:rsidRDefault="000631C9" w:rsidP="000631C9">
      <w:pPr>
        <w:autoSpaceDE w:val="0"/>
        <w:autoSpaceDN w:val="0"/>
        <w:adjustRightInd w:val="0"/>
        <w:jc w:val="both"/>
        <w:rPr>
          <w:rFonts w:ascii="TimesNewRoman" w:hAnsi="TimesNewRoman" w:cs="TimesNewRoman"/>
        </w:rPr>
      </w:pPr>
      <w:r>
        <w:rPr>
          <w:rFonts w:ascii="TimesNewRoman" w:hAnsi="TimesNewRoman" w:cs="TimesNewRoman"/>
        </w:rPr>
        <w:t>Based on the site visit, evaluations, portfolio and showcase, each intern will be assigned a grade of PASS, FAIL or REPEAT. All requirements must be met to receive the passing grade.</w:t>
      </w:r>
    </w:p>
    <w:p w14:paraId="49A86070" w14:textId="77777777" w:rsidR="000631C9" w:rsidRDefault="000631C9" w:rsidP="000631C9">
      <w:pPr>
        <w:autoSpaceDE w:val="0"/>
        <w:autoSpaceDN w:val="0"/>
        <w:adjustRightInd w:val="0"/>
        <w:rPr>
          <w:rFonts w:ascii="TimesNewRoman" w:hAnsi="TimesNewRoman" w:cs="TimesNewRoman"/>
        </w:rPr>
      </w:pPr>
    </w:p>
    <w:p w14:paraId="5B887FAE" w14:textId="77777777" w:rsidR="006058D0" w:rsidRDefault="006058D0" w:rsidP="006058D0">
      <w:pPr>
        <w:autoSpaceDE w:val="0"/>
        <w:autoSpaceDN w:val="0"/>
        <w:adjustRightInd w:val="0"/>
        <w:jc w:val="center"/>
        <w:rPr>
          <w:rFonts w:ascii="TimesNewRoman" w:hAnsi="TimesNewRoman" w:cs="TimesNewRoman"/>
          <w:b/>
          <w:sz w:val="44"/>
          <w:szCs w:val="44"/>
        </w:rPr>
      </w:pPr>
    </w:p>
    <w:p w14:paraId="1E970BA2" w14:textId="77777777" w:rsidR="006058D0" w:rsidRDefault="006058D0" w:rsidP="006058D0">
      <w:pPr>
        <w:autoSpaceDE w:val="0"/>
        <w:autoSpaceDN w:val="0"/>
        <w:adjustRightInd w:val="0"/>
        <w:jc w:val="center"/>
        <w:rPr>
          <w:rFonts w:ascii="TimesNewRoman" w:hAnsi="TimesNewRoman" w:cs="TimesNewRoman"/>
          <w:b/>
          <w:sz w:val="44"/>
          <w:szCs w:val="44"/>
        </w:rPr>
      </w:pPr>
    </w:p>
    <w:p w14:paraId="23A5FC07" w14:textId="77777777" w:rsidR="006058D0" w:rsidRDefault="006058D0" w:rsidP="006058D0">
      <w:pPr>
        <w:autoSpaceDE w:val="0"/>
        <w:autoSpaceDN w:val="0"/>
        <w:adjustRightInd w:val="0"/>
        <w:jc w:val="center"/>
        <w:rPr>
          <w:rFonts w:ascii="TimesNewRoman" w:hAnsi="TimesNewRoman" w:cs="TimesNewRoman"/>
          <w:b/>
          <w:sz w:val="44"/>
          <w:szCs w:val="44"/>
        </w:rPr>
      </w:pPr>
    </w:p>
    <w:p w14:paraId="31C25888" w14:textId="77777777" w:rsidR="006058D0" w:rsidRDefault="006058D0" w:rsidP="006058D0">
      <w:pPr>
        <w:autoSpaceDE w:val="0"/>
        <w:autoSpaceDN w:val="0"/>
        <w:adjustRightInd w:val="0"/>
        <w:jc w:val="center"/>
        <w:rPr>
          <w:rFonts w:ascii="TimesNewRoman" w:hAnsi="TimesNewRoman" w:cs="TimesNewRoman"/>
          <w:b/>
          <w:sz w:val="44"/>
          <w:szCs w:val="44"/>
        </w:rPr>
      </w:pPr>
    </w:p>
    <w:p w14:paraId="07CB37E5" w14:textId="77777777" w:rsidR="006058D0" w:rsidRDefault="006058D0" w:rsidP="006058D0">
      <w:pPr>
        <w:autoSpaceDE w:val="0"/>
        <w:autoSpaceDN w:val="0"/>
        <w:adjustRightInd w:val="0"/>
        <w:jc w:val="center"/>
        <w:rPr>
          <w:rFonts w:ascii="TimesNewRoman" w:hAnsi="TimesNewRoman" w:cs="TimesNewRoman"/>
          <w:b/>
          <w:sz w:val="44"/>
          <w:szCs w:val="44"/>
        </w:rPr>
      </w:pPr>
    </w:p>
    <w:p w14:paraId="1A2C018B" w14:textId="77777777" w:rsidR="006058D0" w:rsidRDefault="006058D0" w:rsidP="006058D0">
      <w:pPr>
        <w:autoSpaceDE w:val="0"/>
        <w:autoSpaceDN w:val="0"/>
        <w:adjustRightInd w:val="0"/>
        <w:jc w:val="center"/>
        <w:rPr>
          <w:rFonts w:ascii="TimesNewRoman" w:hAnsi="TimesNewRoman" w:cs="TimesNewRoman"/>
          <w:b/>
          <w:sz w:val="44"/>
          <w:szCs w:val="44"/>
        </w:rPr>
      </w:pPr>
    </w:p>
    <w:p w14:paraId="2543F190" w14:textId="77777777" w:rsidR="006058D0" w:rsidRDefault="006058D0" w:rsidP="006058D0">
      <w:pPr>
        <w:autoSpaceDE w:val="0"/>
        <w:autoSpaceDN w:val="0"/>
        <w:adjustRightInd w:val="0"/>
        <w:jc w:val="center"/>
        <w:rPr>
          <w:rFonts w:ascii="TimesNewRoman" w:hAnsi="TimesNewRoman" w:cs="TimesNewRoman"/>
          <w:b/>
          <w:sz w:val="44"/>
          <w:szCs w:val="44"/>
        </w:rPr>
      </w:pPr>
    </w:p>
    <w:p w14:paraId="3A96E067" w14:textId="77777777" w:rsidR="006058D0" w:rsidRDefault="006058D0" w:rsidP="006058D0">
      <w:pPr>
        <w:autoSpaceDE w:val="0"/>
        <w:autoSpaceDN w:val="0"/>
        <w:adjustRightInd w:val="0"/>
        <w:jc w:val="center"/>
        <w:rPr>
          <w:rFonts w:ascii="TimesNewRoman" w:hAnsi="TimesNewRoman" w:cs="TimesNewRoman"/>
          <w:b/>
          <w:sz w:val="44"/>
          <w:szCs w:val="44"/>
        </w:rPr>
      </w:pPr>
    </w:p>
    <w:p w14:paraId="492BA702" w14:textId="77777777" w:rsidR="009F4462" w:rsidRDefault="009F4462" w:rsidP="006058D0">
      <w:pPr>
        <w:autoSpaceDE w:val="0"/>
        <w:autoSpaceDN w:val="0"/>
        <w:adjustRightInd w:val="0"/>
        <w:jc w:val="center"/>
        <w:rPr>
          <w:rFonts w:ascii="TimesNewRoman" w:hAnsi="TimesNewRoman" w:cs="TimesNewRoman"/>
          <w:b/>
          <w:sz w:val="44"/>
          <w:szCs w:val="44"/>
        </w:rPr>
      </w:pPr>
    </w:p>
    <w:p w14:paraId="2AB2DE88" w14:textId="77777777" w:rsidR="009F4462" w:rsidRDefault="009F4462" w:rsidP="006058D0">
      <w:pPr>
        <w:autoSpaceDE w:val="0"/>
        <w:autoSpaceDN w:val="0"/>
        <w:adjustRightInd w:val="0"/>
        <w:jc w:val="center"/>
        <w:rPr>
          <w:rFonts w:ascii="TimesNewRoman" w:hAnsi="TimesNewRoman" w:cs="TimesNewRoman"/>
          <w:b/>
          <w:sz w:val="44"/>
          <w:szCs w:val="44"/>
        </w:rPr>
      </w:pPr>
    </w:p>
    <w:p w14:paraId="2B0FC2FA" w14:textId="77777777" w:rsidR="009F4462" w:rsidRDefault="009F4462" w:rsidP="006058D0">
      <w:pPr>
        <w:autoSpaceDE w:val="0"/>
        <w:autoSpaceDN w:val="0"/>
        <w:adjustRightInd w:val="0"/>
        <w:jc w:val="center"/>
        <w:rPr>
          <w:rFonts w:ascii="TimesNewRoman" w:hAnsi="TimesNewRoman" w:cs="TimesNewRoman"/>
          <w:b/>
          <w:sz w:val="44"/>
          <w:szCs w:val="44"/>
        </w:rPr>
      </w:pPr>
    </w:p>
    <w:p w14:paraId="16B7B3CF" w14:textId="77777777" w:rsidR="009F4462" w:rsidRDefault="009F4462" w:rsidP="006058D0">
      <w:pPr>
        <w:autoSpaceDE w:val="0"/>
        <w:autoSpaceDN w:val="0"/>
        <w:adjustRightInd w:val="0"/>
        <w:jc w:val="center"/>
        <w:rPr>
          <w:rFonts w:ascii="TimesNewRoman" w:hAnsi="TimesNewRoman" w:cs="TimesNewRoman"/>
          <w:b/>
          <w:sz w:val="44"/>
          <w:szCs w:val="44"/>
        </w:rPr>
      </w:pPr>
    </w:p>
    <w:p w14:paraId="2079CE83" w14:textId="77777777" w:rsidR="009F4462" w:rsidRDefault="009F4462" w:rsidP="006058D0">
      <w:pPr>
        <w:autoSpaceDE w:val="0"/>
        <w:autoSpaceDN w:val="0"/>
        <w:adjustRightInd w:val="0"/>
        <w:jc w:val="center"/>
        <w:rPr>
          <w:rFonts w:ascii="TimesNewRoman" w:hAnsi="TimesNewRoman" w:cs="TimesNewRoman"/>
          <w:b/>
          <w:sz w:val="44"/>
          <w:szCs w:val="44"/>
        </w:rPr>
      </w:pPr>
    </w:p>
    <w:p w14:paraId="7BF447E9" w14:textId="77777777" w:rsidR="009F4462" w:rsidRDefault="009F4462" w:rsidP="006058D0">
      <w:pPr>
        <w:autoSpaceDE w:val="0"/>
        <w:autoSpaceDN w:val="0"/>
        <w:adjustRightInd w:val="0"/>
        <w:jc w:val="center"/>
        <w:rPr>
          <w:rFonts w:ascii="TimesNewRoman" w:hAnsi="TimesNewRoman" w:cs="TimesNewRoman"/>
          <w:b/>
          <w:sz w:val="44"/>
          <w:szCs w:val="44"/>
        </w:rPr>
      </w:pPr>
    </w:p>
    <w:p w14:paraId="6577AB0E" w14:textId="77777777" w:rsidR="009F4462" w:rsidRDefault="009F4462" w:rsidP="006058D0">
      <w:pPr>
        <w:autoSpaceDE w:val="0"/>
        <w:autoSpaceDN w:val="0"/>
        <w:adjustRightInd w:val="0"/>
        <w:jc w:val="center"/>
        <w:rPr>
          <w:rFonts w:ascii="TimesNewRoman" w:hAnsi="TimesNewRoman" w:cs="TimesNewRoman"/>
          <w:b/>
          <w:sz w:val="44"/>
          <w:szCs w:val="44"/>
        </w:rPr>
      </w:pPr>
    </w:p>
    <w:p w14:paraId="3AEA2A34" w14:textId="77777777" w:rsidR="009F4462" w:rsidRDefault="009F4462" w:rsidP="006058D0">
      <w:pPr>
        <w:autoSpaceDE w:val="0"/>
        <w:autoSpaceDN w:val="0"/>
        <w:adjustRightInd w:val="0"/>
        <w:jc w:val="center"/>
        <w:rPr>
          <w:rFonts w:ascii="TimesNewRoman" w:hAnsi="TimesNewRoman" w:cs="TimesNewRoman"/>
          <w:b/>
          <w:sz w:val="44"/>
          <w:szCs w:val="44"/>
        </w:rPr>
      </w:pPr>
    </w:p>
    <w:p w14:paraId="4461D8DE" w14:textId="77777777" w:rsidR="009F4462" w:rsidRDefault="009F4462" w:rsidP="006058D0">
      <w:pPr>
        <w:autoSpaceDE w:val="0"/>
        <w:autoSpaceDN w:val="0"/>
        <w:adjustRightInd w:val="0"/>
        <w:jc w:val="center"/>
        <w:rPr>
          <w:rFonts w:ascii="TimesNewRoman" w:hAnsi="TimesNewRoman" w:cs="TimesNewRoman"/>
          <w:b/>
          <w:sz w:val="44"/>
          <w:szCs w:val="44"/>
        </w:rPr>
      </w:pPr>
    </w:p>
    <w:p w14:paraId="78C99D87" w14:textId="77777777" w:rsidR="009F4462" w:rsidRDefault="009F4462" w:rsidP="006058D0">
      <w:pPr>
        <w:autoSpaceDE w:val="0"/>
        <w:autoSpaceDN w:val="0"/>
        <w:adjustRightInd w:val="0"/>
        <w:jc w:val="center"/>
        <w:rPr>
          <w:rFonts w:ascii="TimesNewRoman" w:hAnsi="TimesNewRoman" w:cs="TimesNewRoman"/>
          <w:b/>
          <w:sz w:val="44"/>
          <w:szCs w:val="44"/>
        </w:rPr>
      </w:pPr>
    </w:p>
    <w:p w14:paraId="69AD3EEC" w14:textId="77777777" w:rsidR="009F4462" w:rsidRDefault="009F4462" w:rsidP="006058D0">
      <w:pPr>
        <w:autoSpaceDE w:val="0"/>
        <w:autoSpaceDN w:val="0"/>
        <w:adjustRightInd w:val="0"/>
        <w:jc w:val="center"/>
        <w:rPr>
          <w:rFonts w:ascii="TimesNewRoman" w:hAnsi="TimesNewRoman" w:cs="TimesNewRoman"/>
          <w:b/>
          <w:sz w:val="44"/>
          <w:szCs w:val="44"/>
        </w:rPr>
      </w:pPr>
    </w:p>
    <w:p w14:paraId="3653DFBE" w14:textId="77777777" w:rsidR="009F4462" w:rsidRDefault="009F4462" w:rsidP="006058D0">
      <w:pPr>
        <w:autoSpaceDE w:val="0"/>
        <w:autoSpaceDN w:val="0"/>
        <w:adjustRightInd w:val="0"/>
        <w:jc w:val="center"/>
        <w:rPr>
          <w:rFonts w:ascii="TimesNewRoman" w:hAnsi="TimesNewRoman" w:cs="TimesNewRoman"/>
          <w:b/>
          <w:sz w:val="44"/>
          <w:szCs w:val="44"/>
        </w:rPr>
      </w:pPr>
    </w:p>
    <w:p w14:paraId="4ABB471A" w14:textId="77777777" w:rsidR="009F4462" w:rsidRDefault="009F4462" w:rsidP="006058D0">
      <w:pPr>
        <w:autoSpaceDE w:val="0"/>
        <w:autoSpaceDN w:val="0"/>
        <w:adjustRightInd w:val="0"/>
        <w:jc w:val="center"/>
        <w:rPr>
          <w:rFonts w:ascii="TimesNewRoman" w:hAnsi="TimesNewRoman" w:cs="TimesNewRoman"/>
          <w:b/>
          <w:sz w:val="44"/>
          <w:szCs w:val="44"/>
        </w:rPr>
      </w:pPr>
    </w:p>
    <w:p w14:paraId="0DA38A70" w14:textId="77777777" w:rsidR="009F4462" w:rsidRDefault="009F4462" w:rsidP="006058D0">
      <w:pPr>
        <w:autoSpaceDE w:val="0"/>
        <w:autoSpaceDN w:val="0"/>
        <w:adjustRightInd w:val="0"/>
        <w:jc w:val="center"/>
        <w:rPr>
          <w:rFonts w:ascii="TimesNewRoman" w:hAnsi="TimesNewRoman" w:cs="TimesNewRoman"/>
          <w:b/>
          <w:sz w:val="44"/>
          <w:szCs w:val="44"/>
        </w:rPr>
      </w:pPr>
    </w:p>
    <w:p w14:paraId="5602A3EF" w14:textId="77777777" w:rsidR="009F4462" w:rsidRDefault="009F4462" w:rsidP="006058D0">
      <w:pPr>
        <w:autoSpaceDE w:val="0"/>
        <w:autoSpaceDN w:val="0"/>
        <w:adjustRightInd w:val="0"/>
        <w:jc w:val="center"/>
        <w:rPr>
          <w:rFonts w:ascii="TimesNewRoman" w:hAnsi="TimesNewRoman" w:cs="TimesNewRoman"/>
          <w:b/>
          <w:sz w:val="44"/>
          <w:szCs w:val="44"/>
        </w:rPr>
      </w:pPr>
    </w:p>
    <w:p w14:paraId="3E57D8F9" w14:textId="77777777" w:rsidR="009F4462" w:rsidRDefault="009F4462" w:rsidP="006058D0">
      <w:pPr>
        <w:autoSpaceDE w:val="0"/>
        <w:autoSpaceDN w:val="0"/>
        <w:adjustRightInd w:val="0"/>
        <w:jc w:val="center"/>
        <w:rPr>
          <w:rFonts w:ascii="TimesNewRoman" w:hAnsi="TimesNewRoman" w:cs="TimesNewRoman"/>
          <w:b/>
          <w:sz w:val="44"/>
          <w:szCs w:val="44"/>
        </w:rPr>
      </w:pPr>
    </w:p>
    <w:p w14:paraId="4B2B976E" w14:textId="77777777" w:rsidR="009F4462" w:rsidRDefault="009F4462" w:rsidP="006058D0">
      <w:pPr>
        <w:autoSpaceDE w:val="0"/>
        <w:autoSpaceDN w:val="0"/>
        <w:adjustRightInd w:val="0"/>
        <w:jc w:val="center"/>
        <w:rPr>
          <w:rFonts w:ascii="TimesNewRoman" w:hAnsi="TimesNewRoman" w:cs="TimesNewRoman"/>
          <w:b/>
          <w:sz w:val="44"/>
          <w:szCs w:val="44"/>
        </w:rPr>
      </w:pPr>
    </w:p>
    <w:p w14:paraId="625D4208" w14:textId="77777777" w:rsidR="009F4462" w:rsidRDefault="009F4462" w:rsidP="006058D0">
      <w:pPr>
        <w:autoSpaceDE w:val="0"/>
        <w:autoSpaceDN w:val="0"/>
        <w:adjustRightInd w:val="0"/>
        <w:jc w:val="center"/>
        <w:rPr>
          <w:rFonts w:ascii="TimesNewRoman" w:hAnsi="TimesNewRoman" w:cs="TimesNewRoman"/>
          <w:b/>
          <w:sz w:val="44"/>
          <w:szCs w:val="44"/>
        </w:rPr>
      </w:pPr>
    </w:p>
    <w:p w14:paraId="2EBB1C67" w14:textId="77777777" w:rsidR="009F4462" w:rsidRDefault="009F4462" w:rsidP="006058D0">
      <w:pPr>
        <w:autoSpaceDE w:val="0"/>
        <w:autoSpaceDN w:val="0"/>
        <w:adjustRightInd w:val="0"/>
        <w:jc w:val="center"/>
        <w:rPr>
          <w:rFonts w:ascii="TimesNewRoman" w:hAnsi="TimesNewRoman" w:cs="TimesNewRoman"/>
          <w:b/>
          <w:sz w:val="44"/>
          <w:szCs w:val="44"/>
        </w:rPr>
      </w:pPr>
    </w:p>
    <w:p w14:paraId="5B3D59AF" w14:textId="77777777" w:rsidR="006058D0" w:rsidRPr="000750D3" w:rsidRDefault="006058D0" w:rsidP="006058D0">
      <w:pPr>
        <w:autoSpaceDE w:val="0"/>
        <w:autoSpaceDN w:val="0"/>
        <w:adjustRightInd w:val="0"/>
        <w:jc w:val="center"/>
        <w:rPr>
          <w:rFonts w:ascii="TimesNewRoman" w:hAnsi="TimesNewRoman" w:cs="TimesNewRoman"/>
          <w:b/>
          <w:sz w:val="44"/>
          <w:szCs w:val="44"/>
        </w:rPr>
      </w:pPr>
      <w:r w:rsidRPr="000750D3">
        <w:rPr>
          <w:rFonts w:ascii="TimesNewRoman" w:hAnsi="TimesNewRoman" w:cs="TimesNewRoman"/>
          <w:b/>
          <w:sz w:val="44"/>
          <w:szCs w:val="44"/>
        </w:rPr>
        <w:t>Appendix A</w:t>
      </w:r>
    </w:p>
    <w:p w14:paraId="5BA6663D" w14:textId="77777777" w:rsidR="006058D0" w:rsidRPr="000750D3" w:rsidRDefault="006058D0" w:rsidP="006058D0">
      <w:pPr>
        <w:autoSpaceDE w:val="0"/>
        <w:autoSpaceDN w:val="0"/>
        <w:adjustRightInd w:val="0"/>
        <w:jc w:val="center"/>
        <w:rPr>
          <w:rFonts w:ascii="TimesNewRoman" w:hAnsi="TimesNewRoman" w:cs="TimesNewRoman"/>
          <w:b/>
          <w:sz w:val="44"/>
          <w:szCs w:val="44"/>
        </w:rPr>
      </w:pPr>
    </w:p>
    <w:p w14:paraId="19AD1FEF" w14:textId="77777777" w:rsidR="006058D0" w:rsidRPr="000750D3" w:rsidRDefault="006058D0" w:rsidP="006058D0">
      <w:pPr>
        <w:autoSpaceDE w:val="0"/>
        <w:autoSpaceDN w:val="0"/>
        <w:adjustRightInd w:val="0"/>
        <w:jc w:val="center"/>
        <w:rPr>
          <w:rFonts w:ascii="TimesNewRoman" w:hAnsi="TimesNewRoman" w:cs="TimesNewRoman"/>
          <w:b/>
          <w:sz w:val="44"/>
          <w:szCs w:val="44"/>
        </w:rPr>
      </w:pPr>
    </w:p>
    <w:p w14:paraId="21AECB46" w14:textId="77777777" w:rsidR="006058D0" w:rsidRPr="000750D3" w:rsidRDefault="006058D0" w:rsidP="006058D0">
      <w:pPr>
        <w:autoSpaceDE w:val="0"/>
        <w:autoSpaceDN w:val="0"/>
        <w:adjustRightInd w:val="0"/>
        <w:jc w:val="center"/>
        <w:rPr>
          <w:rFonts w:ascii="TimesNewRoman" w:hAnsi="TimesNewRoman" w:cs="TimesNewRoman"/>
          <w:b/>
          <w:sz w:val="44"/>
          <w:szCs w:val="44"/>
        </w:rPr>
        <w:sectPr w:rsidR="006058D0" w:rsidRPr="000750D3" w:rsidSect="006058D0">
          <w:pgSz w:w="12240" w:h="15840"/>
          <w:pgMar w:top="1008" w:right="1440" w:bottom="1080" w:left="1440" w:header="720" w:footer="720" w:gutter="0"/>
          <w:cols w:space="720"/>
          <w:noEndnote/>
        </w:sectPr>
      </w:pPr>
      <w:r w:rsidRPr="000750D3">
        <w:rPr>
          <w:rFonts w:ascii="TimesNewRoman" w:hAnsi="TimesNewRoman" w:cs="TimesNewRoman"/>
          <w:b/>
          <w:sz w:val="44"/>
          <w:szCs w:val="44"/>
        </w:rPr>
        <w:t>Affiliation Site Agreement</w:t>
      </w:r>
    </w:p>
    <w:p w14:paraId="49B8FFCA" w14:textId="77777777" w:rsidR="006058D0" w:rsidRPr="00702C2E" w:rsidRDefault="006058D0" w:rsidP="00702C2E">
      <w:pPr>
        <w:keepLines/>
        <w:autoSpaceDE w:val="0"/>
        <w:autoSpaceDN w:val="0"/>
        <w:adjustRightInd w:val="0"/>
        <w:jc w:val="center"/>
        <w:rPr>
          <w:rFonts w:ascii="TimesNewRoman" w:hAnsi="TimesNewRoman" w:cs="TimesNewRoman"/>
          <w:b/>
          <w:sz w:val="28"/>
          <w:szCs w:val="28"/>
        </w:rPr>
      </w:pPr>
      <w:r w:rsidRPr="00702C2E">
        <w:rPr>
          <w:rFonts w:ascii="TimesNewRoman" w:hAnsi="TimesNewRoman" w:cs="TimesNewRoman"/>
          <w:b/>
          <w:sz w:val="28"/>
          <w:szCs w:val="28"/>
        </w:rPr>
        <w:lastRenderedPageBreak/>
        <w:t>INTERNSHIP AFFILIATION AGREEMENT</w:t>
      </w:r>
    </w:p>
    <w:p w14:paraId="5939CD89" w14:textId="77777777" w:rsidR="006058D0" w:rsidRPr="00702C2E" w:rsidRDefault="006058D0" w:rsidP="00702C2E">
      <w:pPr>
        <w:keepLines/>
        <w:autoSpaceDE w:val="0"/>
        <w:autoSpaceDN w:val="0"/>
        <w:adjustRightInd w:val="0"/>
        <w:jc w:val="center"/>
        <w:rPr>
          <w:rFonts w:ascii="TimesNewRoman" w:hAnsi="TimesNewRoman" w:cs="TimesNewRoman"/>
          <w:b/>
        </w:rPr>
      </w:pPr>
      <w:r w:rsidRPr="00702C2E">
        <w:rPr>
          <w:rFonts w:ascii="TimesNewRoman" w:hAnsi="TimesNewRoman" w:cs="TimesNewRoman"/>
          <w:b/>
        </w:rPr>
        <w:t>For</w:t>
      </w:r>
    </w:p>
    <w:p w14:paraId="198EE2DA" w14:textId="77777777" w:rsidR="006058D0" w:rsidRPr="00702C2E" w:rsidRDefault="006058D0" w:rsidP="00702C2E">
      <w:pPr>
        <w:keepLines/>
        <w:autoSpaceDE w:val="0"/>
        <w:autoSpaceDN w:val="0"/>
        <w:adjustRightInd w:val="0"/>
        <w:jc w:val="center"/>
        <w:rPr>
          <w:rFonts w:ascii="TimesNewRoman" w:hAnsi="TimesNewRoman" w:cs="TimesNewRoman"/>
          <w:b/>
        </w:rPr>
      </w:pPr>
      <w:r w:rsidRPr="00702C2E">
        <w:rPr>
          <w:rFonts w:ascii="TimesNewRoman" w:hAnsi="TimesNewRoman" w:cs="TimesNewRoman"/>
          <w:b/>
        </w:rPr>
        <w:t xml:space="preserve">University of Texas at Arlington </w:t>
      </w:r>
      <w:r w:rsidRPr="00702C2E">
        <w:rPr>
          <w:rFonts w:ascii="TimesNewRoman" w:hAnsi="TimesNewRoman" w:cs="TimesNewRoman"/>
          <w:b/>
          <w:sz w:val="23"/>
          <w:szCs w:val="23"/>
        </w:rPr>
        <w:t>(UT Arlington)</w:t>
      </w:r>
      <w:r w:rsidRPr="00702C2E">
        <w:rPr>
          <w:rFonts w:ascii="TimesNewRoman" w:hAnsi="TimesNewRoman" w:cs="TimesNewRoman"/>
          <w:b/>
        </w:rPr>
        <w:t xml:space="preserve"> </w:t>
      </w:r>
      <w:r w:rsidRPr="00702C2E">
        <w:rPr>
          <w:rFonts w:ascii="TimesNewRoman" w:hAnsi="TimesNewRoman" w:cs="TimesNewRoman"/>
          <w:b/>
          <w:sz w:val="23"/>
          <w:szCs w:val="23"/>
        </w:rPr>
        <w:t>on behalf of its</w:t>
      </w:r>
    </w:p>
    <w:p w14:paraId="19A1961F" w14:textId="77777777" w:rsidR="006058D0" w:rsidRPr="00702C2E" w:rsidRDefault="006058D0" w:rsidP="00702C2E">
      <w:pPr>
        <w:keepLines/>
        <w:autoSpaceDE w:val="0"/>
        <w:autoSpaceDN w:val="0"/>
        <w:adjustRightInd w:val="0"/>
        <w:jc w:val="center"/>
        <w:rPr>
          <w:rFonts w:ascii="TimesNewRoman" w:hAnsi="TimesNewRoman" w:cs="TimesNewRoman"/>
          <w:b/>
        </w:rPr>
      </w:pPr>
      <w:r w:rsidRPr="00702C2E">
        <w:rPr>
          <w:rFonts w:ascii="TimesNewRoman" w:hAnsi="TimesNewRoman" w:cs="TimesNewRoman"/>
          <w:b/>
        </w:rPr>
        <w:t xml:space="preserve"> College of Business </w:t>
      </w:r>
      <w:r w:rsidRPr="00702C2E">
        <w:rPr>
          <w:rFonts w:ascii="TimesNewRoman" w:hAnsi="TimesNewRoman" w:cs="TimesNewRoman"/>
          <w:b/>
          <w:sz w:val="23"/>
          <w:szCs w:val="23"/>
        </w:rPr>
        <w:t>(COB)</w:t>
      </w:r>
      <w:r w:rsidRPr="00702C2E">
        <w:rPr>
          <w:rFonts w:ascii="TimesNewRoman" w:hAnsi="TimesNewRoman" w:cs="TimesNewRoman"/>
          <w:b/>
        </w:rPr>
        <w:t xml:space="preserve"> </w:t>
      </w:r>
    </w:p>
    <w:p w14:paraId="6708DD54" w14:textId="77777777" w:rsidR="006058D0" w:rsidRPr="00702C2E" w:rsidRDefault="006058D0" w:rsidP="00702C2E">
      <w:pPr>
        <w:keepLines/>
        <w:autoSpaceDE w:val="0"/>
        <w:autoSpaceDN w:val="0"/>
        <w:adjustRightInd w:val="0"/>
        <w:jc w:val="center"/>
        <w:rPr>
          <w:rFonts w:ascii="TimesNewRoman" w:hAnsi="TimesNewRoman" w:cs="TimesNewRoman"/>
          <w:b/>
          <w:sz w:val="23"/>
          <w:szCs w:val="23"/>
        </w:rPr>
      </w:pPr>
      <w:r w:rsidRPr="00702C2E">
        <w:rPr>
          <w:rFonts w:ascii="TimesNewRoman" w:hAnsi="TimesNewRoman" w:cs="TimesNewRoman"/>
          <w:b/>
        </w:rPr>
        <w:t xml:space="preserve">Health Care Administration Department </w:t>
      </w:r>
      <w:r w:rsidRPr="00702C2E">
        <w:rPr>
          <w:rFonts w:ascii="TimesNewRoman" w:hAnsi="TimesNewRoman" w:cs="TimesNewRoman"/>
          <w:b/>
          <w:sz w:val="23"/>
          <w:szCs w:val="23"/>
        </w:rPr>
        <w:t>(HCAD)</w:t>
      </w:r>
    </w:p>
    <w:p w14:paraId="5A1FD6F3" w14:textId="77777777" w:rsidR="006058D0" w:rsidRPr="00702C2E" w:rsidRDefault="006058D0" w:rsidP="00702C2E">
      <w:pPr>
        <w:keepLines/>
        <w:autoSpaceDE w:val="0"/>
        <w:autoSpaceDN w:val="0"/>
        <w:adjustRightInd w:val="0"/>
        <w:jc w:val="center"/>
        <w:rPr>
          <w:rFonts w:ascii="TimesNewRoman" w:hAnsi="TimesNewRoman" w:cs="TimesNewRoman"/>
          <w:b/>
        </w:rPr>
      </w:pPr>
      <w:r w:rsidRPr="00702C2E">
        <w:rPr>
          <w:rFonts w:ascii="TimesNewRoman" w:hAnsi="TimesNewRoman" w:cs="TimesNewRoman"/>
          <w:b/>
        </w:rPr>
        <w:t>And</w:t>
      </w:r>
    </w:p>
    <w:p w14:paraId="128616A6" w14:textId="77777777" w:rsidR="006058D0" w:rsidRPr="00702C2E" w:rsidRDefault="006058D0" w:rsidP="00702C2E">
      <w:pPr>
        <w:keepLines/>
        <w:autoSpaceDE w:val="0"/>
        <w:autoSpaceDN w:val="0"/>
        <w:adjustRightInd w:val="0"/>
        <w:jc w:val="center"/>
        <w:rPr>
          <w:rFonts w:ascii="TimesNewRoman,Bold" w:hAnsi="TimesNewRoman,Bold" w:cs="TimesNewRoman,Bold"/>
          <w:b/>
          <w:bCs/>
          <w:color w:val="E36C0A" w:themeColor="accent6" w:themeShade="BF"/>
        </w:rPr>
      </w:pPr>
      <w:r w:rsidRPr="00702C2E">
        <w:rPr>
          <w:rFonts w:ascii="TimesNewRoman,Bold" w:hAnsi="TimesNewRoman,Bold" w:cs="TimesNewRoman,Bold"/>
          <w:b/>
          <w:bCs/>
          <w:color w:val="E36C0A" w:themeColor="accent6" w:themeShade="BF"/>
        </w:rPr>
        <w:t>Insert Organization Name</w:t>
      </w:r>
    </w:p>
    <w:p w14:paraId="3D1FA723" w14:textId="77777777" w:rsidR="006058D0" w:rsidRPr="00702C2E" w:rsidRDefault="006058D0" w:rsidP="00702C2E">
      <w:pPr>
        <w:keepLines/>
        <w:autoSpaceDE w:val="0"/>
        <w:autoSpaceDN w:val="0"/>
        <w:adjustRightInd w:val="0"/>
        <w:jc w:val="center"/>
        <w:rPr>
          <w:rFonts w:ascii="TimesNewRoman,Bold" w:hAnsi="TimesNewRoman,Bold" w:cs="TimesNewRoman,Bold"/>
          <w:b/>
          <w:bCs/>
          <w:color w:val="E36C0A" w:themeColor="accent6" w:themeShade="BF"/>
        </w:rPr>
      </w:pPr>
    </w:p>
    <w:p w14:paraId="025BB279" w14:textId="77777777" w:rsidR="006058D0" w:rsidRPr="00702C2E" w:rsidRDefault="006058D0" w:rsidP="00702C2E">
      <w:pPr>
        <w:keepLines/>
        <w:autoSpaceDE w:val="0"/>
        <w:autoSpaceDN w:val="0"/>
        <w:adjustRightInd w:val="0"/>
        <w:jc w:val="center"/>
        <w:rPr>
          <w:rFonts w:ascii="TimesNewRoman,Bold" w:hAnsi="TimesNewRoman,Bold" w:cs="TimesNewRoman,Bold"/>
          <w:bCs/>
        </w:rPr>
      </w:pPr>
    </w:p>
    <w:p w14:paraId="12DA8DBF" w14:textId="77777777" w:rsidR="006058D0" w:rsidRPr="00702C2E" w:rsidRDefault="006058D0" w:rsidP="00702C2E">
      <w:pPr>
        <w:keepLines/>
        <w:autoSpaceDE w:val="0"/>
        <w:autoSpaceDN w:val="0"/>
        <w:adjustRightInd w:val="0"/>
        <w:jc w:val="both"/>
        <w:rPr>
          <w:rFonts w:ascii="TimesNewRoman" w:hAnsi="TimesNewRoman" w:cs="TimesNewRoman"/>
        </w:rPr>
      </w:pPr>
      <w:r w:rsidRPr="00702C2E">
        <w:rPr>
          <w:rFonts w:ascii="TimesNewRoman" w:hAnsi="TimesNewRoman" w:cs="TimesNewRoman"/>
        </w:rPr>
        <w:t xml:space="preserve">UT Arlington and the organization named above, hereinafter referred to as “Affiliation Site” located at__________________________________________________________, agree to establish an affiliation for the purpose of providing an internship in healthcare administration for identified student(s) seeking a Master of Science Degree in Health Care Administration. </w:t>
      </w:r>
    </w:p>
    <w:p w14:paraId="657C9E4C" w14:textId="77777777" w:rsidR="006058D0" w:rsidRPr="00702C2E" w:rsidRDefault="006058D0" w:rsidP="00702C2E">
      <w:pPr>
        <w:keepLines/>
        <w:autoSpaceDE w:val="0"/>
        <w:autoSpaceDN w:val="0"/>
        <w:adjustRightInd w:val="0"/>
        <w:jc w:val="both"/>
        <w:rPr>
          <w:rFonts w:ascii="TimesNewRoman" w:hAnsi="TimesNewRoman" w:cs="TimesNewRoman"/>
        </w:rPr>
      </w:pPr>
    </w:p>
    <w:p w14:paraId="78D1A625" w14:textId="77777777" w:rsidR="006058D0" w:rsidRPr="00702C2E" w:rsidRDefault="006058D0" w:rsidP="00702C2E">
      <w:pPr>
        <w:keepLines/>
        <w:autoSpaceDE w:val="0"/>
        <w:autoSpaceDN w:val="0"/>
        <w:adjustRightInd w:val="0"/>
        <w:jc w:val="both"/>
        <w:rPr>
          <w:rFonts w:ascii="TimesNewRoman" w:hAnsi="TimesNewRoman" w:cs="TimesNewRoman"/>
        </w:rPr>
      </w:pPr>
    </w:p>
    <w:p w14:paraId="1DDFBFCC" w14:textId="77777777" w:rsidR="006058D0" w:rsidRPr="00702C2E" w:rsidRDefault="006058D0" w:rsidP="00702C2E">
      <w:pPr>
        <w:keepLines/>
        <w:autoSpaceDE w:val="0"/>
        <w:autoSpaceDN w:val="0"/>
        <w:adjustRightInd w:val="0"/>
        <w:jc w:val="both"/>
        <w:rPr>
          <w:rFonts w:ascii="TimesNewRoman" w:hAnsi="TimesNewRoman" w:cs="TimesNewRoman"/>
        </w:rPr>
      </w:pPr>
      <w:r w:rsidRPr="00702C2E">
        <w:rPr>
          <w:rFonts w:ascii="TimesNewRoman" w:hAnsi="TimesNewRoman" w:cs="TimesNewRoman"/>
        </w:rPr>
        <w:t>The University and Affiliation Site jointly agree that:</w:t>
      </w:r>
    </w:p>
    <w:p w14:paraId="2BCDAD62"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The purpose of the internship is to provide opportunities for teaching and learning activities that will enable students to meet stated objectives.</w:t>
      </w:r>
    </w:p>
    <w:p w14:paraId="0C814BE4"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There shall be open channels of communication between UT Arlington and the Affiliation Site relative to the internship through the designated UT Arlington faculty member, the internship coordinator.</w:t>
      </w:r>
    </w:p>
    <w:p w14:paraId="574921A6"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 xml:space="preserve">The student will adhere to working hours and procedures of the Affiliation Site; however, </w:t>
      </w:r>
    </w:p>
    <w:p w14:paraId="2B9CC382" w14:textId="77777777" w:rsidR="006058D0" w:rsidRPr="00702C2E" w:rsidRDefault="006058D0" w:rsidP="00702C2E">
      <w:pPr>
        <w:pStyle w:val="ListParagraph"/>
        <w:keepLines/>
        <w:autoSpaceDE w:val="0"/>
        <w:autoSpaceDN w:val="0"/>
        <w:adjustRightInd w:val="0"/>
        <w:jc w:val="both"/>
        <w:rPr>
          <w:rFonts w:ascii="TimesNewRoman" w:hAnsi="TimesNewRoman" w:cs="TimesNewRoman"/>
        </w:rPr>
      </w:pPr>
      <w:r w:rsidRPr="00702C2E">
        <w:rPr>
          <w:rFonts w:ascii="TimesNewRoman" w:hAnsi="TimesNewRoman" w:cs="TimesNewRoman"/>
        </w:rPr>
        <w:t>UT Arlington will determine beginning and ending dates for the internship assignment.</w:t>
      </w:r>
    </w:p>
    <w:p w14:paraId="380522C6"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UT Arlington is responsible for selecting and assigning students to the internship. However, the Affiliation Site can interview and choose to accept or decline any student seeking an internship assignment.</w:t>
      </w:r>
    </w:p>
    <w:p w14:paraId="3813E9E3"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This agreement shall remain in effect until either UT Arlington or the Affiliation Site provides thirty (30) days written notice of termination.</w:t>
      </w:r>
    </w:p>
    <w:p w14:paraId="6F0068C7"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This agreement does not require a monetary reimbursement to any party. However, it does not rule out such payment if both parties and the student agree on the terms and conditions.</w:t>
      </w:r>
    </w:p>
    <w:p w14:paraId="7DC086C9"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No UT Arlington faculty member shall be considered employees or agents of the Affiliation Site, unless specified in an additional agreement.</w:t>
      </w:r>
    </w:p>
    <w:p w14:paraId="5DFFCDD2"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Students will adhere to a professional code of ethics while working at the Affiliation Site.</w:t>
      </w:r>
    </w:p>
    <w:p w14:paraId="3987D46B"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For purpose of this Agreement and pursuant to the Family Educational Rights and Privacy Act of 1974 (FERPA) (20 U.S.C. §1232g; 34 CFR Part 99) UT Arlington herby designates Affiliation Sites as a school official with a legitimate educational interest in the educational records of students covered by this Agreement and to the extent that access to the records are required by Affiliation Site to carry out the purpose of this Agreement.  Affiliation Site agrees to maintain the confidentiality of the educational records in accordance with the provisions of FERPA.</w:t>
      </w:r>
    </w:p>
    <w:p w14:paraId="2AECF2A0" w14:textId="77777777" w:rsidR="006058D0" w:rsidRPr="00702C2E" w:rsidRDefault="006058D0" w:rsidP="00702C2E">
      <w:pPr>
        <w:pStyle w:val="ListParagraph"/>
        <w:keepLines/>
        <w:numPr>
          <w:ilvl w:val="0"/>
          <w:numId w:val="36"/>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This Agreement and the interpretation of tis terms shall be governed by the laws of the State of Texas.</w:t>
      </w:r>
    </w:p>
    <w:p w14:paraId="5F24B13A" w14:textId="77777777" w:rsidR="006058D0" w:rsidRPr="00702C2E" w:rsidRDefault="006058D0" w:rsidP="00702C2E">
      <w:pPr>
        <w:keepLines/>
        <w:autoSpaceDE w:val="0"/>
        <w:autoSpaceDN w:val="0"/>
        <w:adjustRightInd w:val="0"/>
        <w:jc w:val="both"/>
        <w:rPr>
          <w:rFonts w:ascii="TimesNewRoman" w:hAnsi="TimesNewRoman" w:cs="TimesNewRoman"/>
        </w:rPr>
      </w:pPr>
    </w:p>
    <w:p w14:paraId="1DAFD464" w14:textId="77777777" w:rsidR="006058D0" w:rsidRPr="00702C2E" w:rsidRDefault="006058D0" w:rsidP="006058D0">
      <w:pPr>
        <w:autoSpaceDE w:val="0"/>
        <w:autoSpaceDN w:val="0"/>
        <w:adjustRightInd w:val="0"/>
        <w:jc w:val="both"/>
        <w:rPr>
          <w:rFonts w:ascii="TimesNewRoman" w:hAnsi="TimesNewRoman" w:cs="TimesNewRoman"/>
        </w:rPr>
      </w:pPr>
    </w:p>
    <w:p w14:paraId="7D73BD64" w14:textId="77777777" w:rsidR="006058D0" w:rsidRPr="006058D0" w:rsidRDefault="006058D0" w:rsidP="006058D0">
      <w:pPr>
        <w:autoSpaceDE w:val="0"/>
        <w:autoSpaceDN w:val="0"/>
        <w:adjustRightInd w:val="0"/>
        <w:jc w:val="center"/>
        <w:rPr>
          <w:rFonts w:ascii="TimesNewRoman" w:hAnsi="TimesNewRoman" w:cs="TimesNewRoman"/>
          <w:color w:val="BFBFBF" w:themeColor="background1" w:themeShade="BF"/>
          <w:sz w:val="10"/>
          <w:szCs w:val="10"/>
          <w:highlight w:val="yellow"/>
        </w:rPr>
      </w:pPr>
    </w:p>
    <w:p w14:paraId="5C35A6F4" w14:textId="77777777" w:rsidR="006058D0" w:rsidRPr="00702C2E" w:rsidRDefault="006058D0" w:rsidP="00702C2E">
      <w:pPr>
        <w:keepLines/>
        <w:autoSpaceDE w:val="0"/>
        <w:autoSpaceDN w:val="0"/>
        <w:adjustRightInd w:val="0"/>
        <w:jc w:val="both"/>
        <w:rPr>
          <w:rFonts w:ascii="TimesNewRoman" w:hAnsi="TimesNewRoman" w:cs="TimesNewRoman"/>
        </w:rPr>
      </w:pPr>
      <w:r w:rsidRPr="00702C2E">
        <w:rPr>
          <w:rFonts w:ascii="TimesNewRoman" w:hAnsi="TimesNewRoman" w:cs="TimesNewRoman"/>
        </w:rPr>
        <w:lastRenderedPageBreak/>
        <w:t>The University agrees to:</w:t>
      </w:r>
    </w:p>
    <w:p w14:paraId="1152C1C6" w14:textId="77777777" w:rsidR="006058D0" w:rsidRPr="00702C2E" w:rsidRDefault="006058D0" w:rsidP="00702C2E">
      <w:pPr>
        <w:pStyle w:val="ListParagraph"/>
        <w:keepLines/>
        <w:numPr>
          <w:ilvl w:val="0"/>
          <w:numId w:val="37"/>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Assign a faculty member to serve as internship coordinator. The internship coordinator serves as the liaison for UT Arlington and the Affiliation Site. The internship coordinator may make appropriate visits to the Affiliation Site during the semester when a student is assigned for internship.</w:t>
      </w:r>
    </w:p>
    <w:p w14:paraId="2EE08852" w14:textId="77777777" w:rsidR="006058D0" w:rsidRPr="00702C2E" w:rsidRDefault="006058D0" w:rsidP="00702C2E">
      <w:pPr>
        <w:pStyle w:val="ListParagraph"/>
        <w:keepLines/>
        <w:numPr>
          <w:ilvl w:val="0"/>
          <w:numId w:val="37"/>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Select students who shall be placed at the Affiliation Site, subject to the approval of the Affiliation Site.</w:t>
      </w:r>
    </w:p>
    <w:p w14:paraId="76DA7EE3" w14:textId="77777777" w:rsidR="006058D0" w:rsidRPr="00702C2E" w:rsidRDefault="006058D0" w:rsidP="00702C2E">
      <w:pPr>
        <w:pStyle w:val="ListParagraph"/>
        <w:keepLines/>
        <w:numPr>
          <w:ilvl w:val="0"/>
          <w:numId w:val="37"/>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Provide information, upon request, regarding the background, experience, and educational needs of each student to the Affiliation Site prior to the students’ placement. These will be in the form of a student resume and objectives.</w:t>
      </w:r>
    </w:p>
    <w:p w14:paraId="3742C725" w14:textId="77777777" w:rsidR="006058D0" w:rsidRPr="00702C2E" w:rsidRDefault="006058D0" w:rsidP="00702C2E">
      <w:pPr>
        <w:pStyle w:val="ListParagraph"/>
        <w:keepLines/>
        <w:numPr>
          <w:ilvl w:val="0"/>
          <w:numId w:val="37"/>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Restrict the activities of its internship coordinator from performing any service at the Affiliation Site except in the course of performance of instruction, unless otherwise contracted.</w:t>
      </w:r>
    </w:p>
    <w:p w14:paraId="17DEB9E0" w14:textId="77777777" w:rsidR="006058D0" w:rsidRPr="00702C2E" w:rsidRDefault="006058D0" w:rsidP="00702C2E">
      <w:pPr>
        <w:pStyle w:val="ListParagraph"/>
        <w:keepLines/>
        <w:numPr>
          <w:ilvl w:val="0"/>
          <w:numId w:val="37"/>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Carry final responsibility for the administration of the internship.</w:t>
      </w:r>
    </w:p>
    <w:p w14:paraId="568D7B46" w14:textId="77777777" w:rsidR="006058D0" w:rsidRPr="00702C2E" w:rsidRDefault="006058D0" w:rsidP="00702C2E">
      <w:pPr>
        <w:pStyle w:val="ListParagraph"/>
        <w:keepLines/>
        <w:numPr>
          <w:ilvl w:val="0"/>
          <w:numId w:val="37"/>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Respect the mission of the Affiliation Site and require students to accept Affiliation Site clientele, staff, and administrators, regardless of race, ethnic origin, sex, age, religion or political belief.</w:t>
      </w:r>
    </w:p>
    <w:p w14:paraId="0CBF0F6A" w14:textId="77777777" w:rsidR="006058D0" w:rsidRPr="00702C2E" w:rsidRDefault="006058D0" w:rsidP="00702C2E">
      <w:pPr>
        <w:pStyle w:val="ListParagraph"/>
        <w:keepLines/>
        <w:numPr>
          <w:ilvl w:val="0"/>
          <w:numId w:val="37"/>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Withdraw, upon Affiliation Site written request, any student whose performance is unsatisfactory or whose conduct is unacceptable to the Affiliation Site.</w:t>
      </w:r>
    </w:p>
    <w:p w14:paraId="18BF06F7" w14:textId="77777777" w:rsidR="006058D0" w:rsidRPr="00702C2E" w:rsidRDefault="006058D0" w:rsidP="00702C2E">
      <w:pPr>
        <w:pStyle w:val="ListParagraph"/>
        <w:keepLines/>
        <w:numPr>
          <w:ilvl w:val="0"/>
          <w:numId w:val="37"/>
        </w:numPr>
        <w:autoSpaceDE w:val="0"/>
        <w:autoSpaceDN w:val="0"/>
        <w:adjustRightInd w:val="0"/>
        <w:jc w:val="both"/>
        <w:rPr>
          <w:rFonts w:ascii="TimesNewRoman" w:hAnsi="TimesNewRoman" w:cs="TimesNewRoman"/>
        </w:rPr>
      </w:pPr>
      <w:r w:rsidRPr="00702C2E">
        <w:rPr>
          <w:rFonts w:ascii="TimesNewRoman" w:hAnsi="TimesNewRoman" w:cs="TimesNewRoman"/>
        </w:rPr>
        <w:t>To the extent that UT Arlington personnel have access to the Affiliation Site’s Protected Health Information as that term is defined in the Health Insurance Portability and Accountability Act (HIPAA) of 1996 and as they are amended from time to time, UT Arlington and the Affiliation Site agree that such personnel will be considered part of the Affiliation Site “workforce” for HIPAA compliance purposes only. As such, personnel are subject to compliance with all of the Affiliation Site’s privacy policies adopted pursuant to the Regulations. Both parties agree that neither UT Arlington nor its personnel are Business Associates of the Affiliation Site as that term is defined under HIPAA and the related HIPAA Regulations. UT Arlington personnel shall not disclose any of the Affiliation Site’s Protected Health Information to School or its faculty employees, agents, or representatives. UT</w:t>
      </w:r>
      <w:r w:rsidRPr="00702C2E">
        <w:rPr>
          <w:rFonts w:ascii="TimesNewRoman" w:hAnsi="TimesNewRoman" w:cs="TimesNewRoman"/>
          <w:color w:val="E36C0A" w:themeColor="accent6" w:themeShade="BF"/>
        </w:rPr>
        <w:t xml:space="preserve"> </w:t>
      </w:r>
      <w:r w:rsidRPr="00702C2E">
        <w:rPr>
          <w:rFonts w:ascii="TimesNewRoman" w:hAnsi="TimesNewRoman" w:cs="TimesNewRoman"/>
        </w:rPr>
        <w:t>Arlington</w:t>
      </w:r>
      <w:r w:rsidRPr="00702C2E">
        <w:rPr>
          <w:rFonts w:ascii="TimesNewRoman" w:hAnsi="TimesNewRoman" w:cs="TimesNewRoman"/>
          <w:color w:val="E36C0A" w:themeColor="accent6" w:themeShade="BF"/>
        </w:rPr>
        <w:t xml:space="preserve"> </w:t>
      </w:r>
      <w:r w:rsidRPr="00702C2E">
        <w:rPr>
          <w:rFonts w:ascii="TimesNewRoman" w:hAnsi="TimesNewRoman" w:cs="TimesNewRoman"/>
        </w:rPr>
        <w:t>will never access or request to access any of the Affiliation Site’s Protected Health Information under this Agreement.</w:t>
      </w:r>
    </w:p>
    <w:p w14:paraId="737AE0B5" w14:textId="77777777" w:rsidR="006058D0" w:rsidRPr="00702C2E" w:rsidRDefault="006058D0" w:rsidP="00702C2E">
      <w:pPr>
        <w:pStyle w:val="ListParagraph"/>
        <w:keepLines/>
        <w:autoSpaceDE w:val="0"/>
        <w:autoSpaceDN w:val="0"/>
        <w:adjustRightInd w:val="0"/>
        <w:jc w:val="both"/>
        <w:rPr>
          <w:rFonts w:ascii="TimesNewRoman" w:hAnsi="TimesNewRoman" w:cs="TimesNewRoman"/>
        </w:rPr>
      </w:pPr>
    </w:p>
    <w:p w14:paraId="4C0B7BAF" w14:textId="77777777" w:rsidR="006058D0" w:rsidRPr="00702C2E" w:rsidRDefault="006058D0" w:rsidP="00702C2E">
      <w:pPr>
        <w:keepLines/>
        <w:autoSpaceDE w:val="0"/>
        <w:autoSpaceDN w:val="0"/>
        <w:adjustRightInd w:val="0"/>
        <w:jc w:val="both"/>
        <w:rPr>
          <w:rFonts w:ascii="TimesNewRoman" w:hAnsi="TimesNewRoman" w:cs="TimesNewRoman"/>
        </w:rPr>
      </w:pPr>
      <w:r w:rsidRPr="00702C2E">
        <w:rPr>
          <w:rFonts w:ascii="TimesNewRoman" w:hAnsi="TimesNewRoman" w:cs="TimesNewRoman"/>
        </w:rPr>
        <w:t>The Affiliation Site agrees to:</w:t>
      </w:r>
    </w:p>
    <w:p w14:paraId="6F94D332"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Accept students for the internship and provide that the students may participate in overall site programs and activities as appropriate.</w:t>
      </w:r>
    </w:p>
    <w:p w14:paraId="3B771136"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Accept students without regard to race, ethnic, origin, sex, age, or religious or political belief.</w:t>
      </w:r>
    </w:p>
    <w:p w14:paraId="61DC1BC2"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Provide appropriate instruction by a qualified site representative, known as the “preceptor”.</w:t>
      </w:r>
    </w:p>
    <w:p w14:paraId="5421C4D5"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Allow the preceptor time to prepare for conferences with students; to maintain conferences with students and to consult with the internship coordinator.</w:t>
      </w:r>
    </w:p>
    <w:p w14:paraId="2E88F3AD"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Provide suitable space, equipment and materials for the intern.</w:t>
      </w:r>
    </w:p>
    <w:p w14:paraId="56F8F496"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Inform the University of any changes in Affiliation Site policy, procedures and staffing that affect internship courses.</w:t>
      </w:r>
    </w:p>
    <w:p w14:paraId="27CBF5EF"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t>Allow withdrawal of the student by the University when the placement fails to be in the best interest of the student, site or University.</w:t>
      </w:r>
    </w:p>
    <w:p w14:paraId="56A6AAB0" w14:textId="77777777" w:rsidR="006058D0" w:rsidRPr="00702C2E" w:rsidRDefault="006058D0" w:rsidP="00702C2E">
      <w:pPr>
        <w:pStyle w:val="ListParagraph"/>
        <w:keepLines/>
        <w:numPr>
          <w:ilvl w:val="0"/>
          <w:numId w:val="38"/>
        </w:numPr>
        <w:autoSpaceDE w:val="0"/>
        <w:autoSpaceDN w:val="0"/>
        <w:adjustRightInd w:val="0"/>
        <w:spacing w:after="200" w:line="276" w:lineRule="auto"/>
        <w:jc w:val="both"/>
        <w:rPr>
          <w:rFonts w:ascii="TimesNewRoman" w:hAnsi="TimesNewRoman" w:cs="TimesNewRoman"/>
        </w:rPr>
      </w:pPr>
      <w:r w:rsidRPr="00702C2E">
        <w:rPr>
          <w:rFonts w:ascii="TimesNewRoman" w:hAnsi="TimesNewRoman" w:cs="TimesNewRoman"/>
        </w:rPr>
        <w:lastRenderedPageBreak/>
        <w:t>Provide reimbursement, to the student where possible for travel, equipment and supplies expended by the student at the request of the Affiliation Site.</w:t>
      </w:r>
    </w:p>
    <w:p w14:paraId="52EF0C1C" w14:textId="77777777" w:rsidR="006058D0" w:rsidRPr="00702C2E" w:rsidRDefault="006058D0" w:rsidP="00702C2E">
      <w:pPr>
        <w:pStyle w:val="ListParagraph"/>
        <w:keepLines/>
        <w:autoSpaceDE w:val="0"/>
        <w:autoSpaceDN w:val="0"/>
        <w:adjustRightInd w:val="0"/>
        <w:jc w:val="both"/>
        <w:rPr>
          <w:rFonts w:ascii="TimesNewRoman" w:hAnsi="TimesNewRoman" w:cs="TimesNewRoman"/>
        </w:rPr>
      </w:pPr>
    </w:p>
    <w:p w14:paraId="37B076C6" w14:textId="77777777" w:rsidR="006058D0" w:rsidRPr="00702C2E" w:rsidRDefault="006058D0" w:rsidP="00702C2E">
      <w:pPr>
        <w:keepLines/>
        <w:autoSpaceDE w:val="0"/>
        <w:autoSpaceDN w:val="0"/>
        <w:adjustRightInd w:val="0"/>
        <w:jc w:val="both"/>
        <w:rPr>
          <w:rFonts w:ascii="TimesNewRoman" w:hAnsi="TimesNewRoman" w:cs="TimesNewRoman"/>
        </w:rPr>
      </w:pPr>
      <w:r w:rsidRPr="00702C2E">
        <w:rPr>
          <w:rFonts w:ascii="TimesNewRoman" w:hAnsi="TimesNewRoman" w:cs="TimesNewRoman"/>
        </w:rPr>
        <w:t>In order to clarify the joint and separate responsibilities for the faithful performance of the terms of this Agreement, the parties hereto, in their capacity as stated, affix their signatures and declare their intentions effective the date signed.</w:t>
      </w:r>
    </w:p>
    <w:p w14:paraId="07C9534A" w14:textId="77777777" w:rsidR="006058D0" w:rsidRPr="00702C2E" w:rsidRDefault="006058D0" w:rsidP="00702C2E">
      <w:pPr>
        <w:keepLines/>
        <w:autoSpaceDE w:val="0"/>
        <w:autoSpaceDN w:val="0"/>
        <w:adjustRightInd w:val="0"/>
        <w:jc w:val="both"/>
        <w:rPr>
          <w:rFonts w:ascii="TimesNewRoman" w:hAnsi="TimesNewRoman" w:cs="TimesNewRoman"/>
        </w:rPr>
      </w:pPr>
    </w:p>
    <w:p w14:paraId="518CEAB0" w14:textId="77777777" w:rsidR="006058D0" w:rsidRPr="00702C2E" w:rsidRDefault="006058D0" w:rsidP="00702C2E">
      <w:pPr>
        <w:keepLines/>
        <w:autoSpaceDE w:val="0"/>
        <w:autoSpaceDN w:val="0"/>
        <w:adjustRightInd w:val="0"/>
        <w:rPr>
          <w:rFonts w:ascii="TimesNewRoman" w:hAnsi="TimesNewRoman" w:cs="TimesNewRoman"/>
        </w:rPr>
      </w:pPr>
    </w:p>
    <w:p w14:paraId="2614539B" w14:textId="77777777" w:rsidR="006058D0" w:rsidRPr="00702C2E" w:rsidRDefault="006058D0" w:rsidP="00702C2E">
      <w:pPr>
        <w:keepLines/>
        <w:autoSpaceDE w:val="0"/>
        <w:autoSpaceDN w:val="0"/>
        <w:adjustRightInd w:val="0"/>
        <w:rPr>
          <w:rFonts w:ascii="TimesNewRoman" w:hAnsi="TimesNewRoman" w:cs="TimesNewRoman"/>
          <w:b/>
          <w:sz w:val="22"/>
          <w:szCs w:val="22"/>
        </w:rPr>
      </w:pPr>
      <w:r w:rsidRPr="00702C2E">
        <w:rPr>
          <w:rFonts w:ascii="TimesNewRoman" w:hAnsi="TimesNewRoman" w:cs="TimesNewRoman"/>
          <w:b/>
        </w:rPr>
        <w:t>AFFILIATION SITE</w:t>
      </w:r>
      <w:r w:rsidRPr="00702C2E">
        <w:rPr>
          <w:rFonts w:ascii="TimesNewRoman" w:hAnsi="TimesNewRoman" w:cs="TimesNewRoman"/>
        </w:rPr>
        <w:t xml:space="preserve"> </w:t>
      </w:r>
      <w:r w:rsidRPr="00702C2E">
        <w:rPr>
          <w:rFonts w:ascii="TimesNewRoman" w:hAnsi="TimesNewRoman" w:cs="TimesNewRoman"/>
        </w:rPr>
        <w:tab/>
      </w:r>
      <w:r w:rsidRPr="00702C2E">
        <w:rPr>
          <w:rFonts w:ascii="TimesNewRoman" w:hAnsi="TimesNewRoman" w:cs="TimesNewRoman"/>
        </w:rPr>
        <w:tab/>
      </w:r>
      <w:r w:rsidRPr="00702C2E">
        <w:rPr>
          <w:rFonts w:ascii="TimesNewRoman" w:hAnsi="TimesNewRoman" w:cs="TimesNewRoman"/>
        </w:rPr>
        <w:tab/>
      </w:r>
      <w:r w:rsidRPr="00702C2E">
        <w:rPr>
          <w:rFonts w:ascii="TimesNewRoman" w:hAnsi="TimesNewRoman" w:cs="TimesNewRoman"/>
          <w:color w:val="E36C0A" w:themeColor="accent6" w:themeShade="BF"/>
        </w:rPr>
        <w:t xml:space="preserve"> </w:t>
      </w:r>
      <w:r w:rsidRPr="00702C2E">
        <w:rPr>
          <w:rFonts w:ascii="TimesNewRoman" w:hAnsi="TimesNewRoman" w:cs="TimesNewRoman"/>
          <w:b/>
          <w:sz w:val="22"/>
          <w:szCs w:val="22"/>
        </w:rPr>
        <w:t>UNIVERSITY OF TEXAS AT ARLINGTON</w:t>
      </w:r>
    </w:p>
    <w:p w14:paraId="74D829D6" w14:textId="77777777" w:rsidR="006058D0" w:rsidRPr="00702C2E" w:rsidRDefault="006058D0" w:rsidP="00702C2E">
      <w:pPr>
        <w:keepLines/>
        <w:autoSpaceDE w:val="0"/>
        <w:autoSpaceDN w:val="0"/>
        <w:adjustRightInd w:val="0"/>
        <w:rPr>
          <w:u w:val="single"/>
        </w:rPr>
      </w:pPr>
      <w:r w:rsidRPr="00702C2E">
        <w:rPr>
          <w:rFonts w:ascii="TimesNewRoman" w:hAnsi="TimesNewRoman" w:cs="TimesNewRoman"/>
          <w:sz w:val="22"/>
          <w:szCs w:val="22"/>
        </w:rPr>
        <w:br/>
      </w:r>
      <w:r w:rsidRPr="00702C2E">
        <w:rPr>
          <w:rFonts w:ascii="TimesNewRoman" w:hAnsi="TimesNewRoman" w:cs="TimesNewRoman"/>
          <w:sz w:val="22"/>
          <w:szCs w:val="22"/>
        </w:rPr>
        <w:br/>
      </w:r>
      <w:r w:rsidRPr="00702C2E">
        <w:rPr>
          <w:u w:val="single"/>
        </w:rPr>
        <w:t>By:__________________________________By:__________________________</w:t>
      </w:r>
      <w:r w:rsidR="000D3DBC">
        <w:rPr>
          <w:u w:val="single"/>
        </w:rPr>
        <w:t>_</w:t>
      </w:r>
      <w:r w:rsidRPr="00702C2E">
        <w:rPr>
          <w:u w:val="single"/>
        </w:rPr>
        <w:t>_____</w:t>
      </w:r>
    </w:p>
    <w:p w14:paraId="23C9F05A" w14:textId="77777777" w:rsidR="006058D0" w:rsidRPr="00702C2E" w:rsidRDefault="006058D0" w:rsidP="00702C2E">
      <w:pPr>
        <w:keepLines/>
        <w:autoSpaceDE w:val="0"/>
        <w:autoSpaceDN w:val="0"/>
        <w:adjustRightInd w:val="0"/>
        <w:rPr>
          <w:u w:val="single"/>
        </w:rPr>
      </w:pPr>
    </w:p>
    <w:p w14:paraId="15167F0B" w14:textId="77777777" w:rsidR="006058D0" w:rsidRPr="00702C2E" w:rsidRDefault="006058D0" w:rsidP="00702C2E">
      <w:pPr>
        <w:keepLines/>
        <w:autoSpaceDE w:val="0"/>
        <w:autoSpaceDN w:val="0"/>
        <w:adjustRightInd w:val="0"/>
        <w:rPr>
          <w:u w:val="single"/>
        </w:rPr>
      </w:pPr>
      <w:r w:rsidRPr="00702C2E">
        <w:rPr>
          <w:u w:val="single"/>
        </w:rPr>
        <w:t>Printed Name:_________________________ Printed Name:_______________________</w:t>
      </w:r>
    </w:p>
    <w:p w14:paraId="1B149460" w14:textId="77777777" w:rsidR="006058D0" w:rsidRPr="00702C2E" w:rsidRDefault="006058D0" w:rsidP="00702C2E">
      <w:pPr>
        <w:keepLines/>
        <w:autoSpaceDE w:val="0"/>
        <w:autoSpaceDN w:val="0"/>
        <w:adjustRightInd w:val="0"/>
        <w:rPr>
          <w:u w:val="single"/>
        </w:rPr>
      </w:pPr>
    </w:p>
    <w:p w14:paraId="7F8CF65F" w14:textId="77777777" w:rsidR="006058D0" w:rsidRPr="00702C2E" w:rsidRDefault="006058D0" w:rsidP="00702C2E">
      <w:pPr>
        <w:keepLines/>
        <w:autoSpaceDE w:val="0"/>
        <w:autoSpaceDN w:val="0"/>
        <w:adjustRightInd w:val="0"/>
        <w:rPr>
          <w:u w:val="single"/>
        </w:rPr>
      </w:pPr>
      <w:r w:rsidRPr="00702C2E">
        <w:rPr>
          <w:u w:val="single"/>
        </w:rPr>
        <w:t>Date:________________________________ Date:__________________________</w:t>
      </w:r>
      <w:r w:rsidR="000D3DBC">
        <w:rPr>
          <w:u w:val="single"/>
        </w:rPr>
        <w:t>_</w:t>
      </w:r>
      <w:r w:rsidRPr="00702C2E">
        <w:rPr>
          <w:u w:val="single"/>
        </w:rPr>
        <w:t>____</w:t>
      </w:r>
    </w:p>
    <w:p w14:paraId="5DD48FFF" w14:textId="77777777" w:rsidR="006058D0" w:rsidRPr="00702C2E" w:rsidRDefault="006058D0" w:rsidP="00702C2E">
      <w:pPr>
        <w:keepLines/>
      </w:pPr>
    </w:p>
    <w:p w14:paraId="3EA522A5" w14:textId="77777777" w:rsidR="006058D0" w:rsidRPr="00702C2E" w:rsidRDefault="006058D0" w:rsidP="00702C2E">
      <w:pPr>
        <w:keepLines/>
      </w:pPr>
    </w:p>
    <w:p w14:paraId="602EFB31" w14:textId="77777777" w:rsidR="006058D0" w:rsidRPr="00702C2E" w:rsidRDefault="006058D0" w:rsidP="00702C2E">
      <w:pPr>
        <w:keepLines/>
      </w:pPr>
    </w:p>
    <w:p w14:paraId="05676C2F" w14:textId="77777777" w:rsidR="006058D0" w:rsidRPr="00702C2E" w:rsidRDefault="006058D0" w:rsidP="00702C2E">
      <w:pPr>
        <w:keepLines/>
      </w:pPr>
    </w:p>
    <w:p w14:paraId="6BADF155" w14:textId="77777777" w:rsidR="006058D0" w:rsidRPr="00702C2E" w:rsidRDefault="006058D0" w:rsidP="006058D0"/>
    <w:p w14:paraId="0B1034CE" w14:textId="77777777" w:rsidR="006058D0" w:rsidRPr="00702C2E" w:rsidRDefault="006058D0" w:rsidP="006058D0"/>
    <w:p w14:paraId="07C67E1C" w14:textId="77777777" w:rsidR="006058D0" w:rsidRPr="00702C2E" w:rsidRDefault="006058D0" w:rsidP="006058D0"/>
    <w:p w14:paraId="64E09F48" w14:textId="77777777" w:rsidR="006058D0" w:rsidRPr="00702C2E" w:rsidRDefault="006058D0" w:rsidP="006058D0"/>
    <w:p w14:paraId="184B8651" w14:textId="77777777" w:rsidR="006058D0" w:rsidRPr="00702C2E" w:rsidRDefault="006058D0" w:rsidP="006058D0"/>
    <w:p w14:paraId="246CA041" w14:textId="77777777" w:rsidR="006058D0" w:rsidRPr="00702C2E" w:rsidRDefault="006058D0" w:rsidP="006058D0"/>
    <w:p w14:paraId="764C9462" w14:textId="77777777" w:rsidR="006058D0" w:rsidRPr="00702C2E" w:rsidRDefault="006058D0" w:rsidP="006058D0"/>
    <w:p w14:paraId="72E56B56" w14:textId="77777777" w:rsidR="006058D0" w:rsidRPr="00702C2E" w:rsidRDefault="006058D0" w:rsidP="006058D0"/>
    <w:p w14:paraId="6653A645" w14:textId="77777777" w:rsidR="006058D0" w:rsidRPr="00702C2E" w:rsidRDefault="006058D0" w:rsidP="006058D0"/>
    <w:p w14:paraId="321E91CA" w14:textId="77777777" w:rsidR="006058D0" w:rsidRPr="00702C2E" w:rsidRDefault="006058D0" w:rsidP="006058D0"/>
    <w:p w14:paraId="59CBBB5D" w14:textId="77777777" w:rsidR="006058D0" w:rsidRPr="00702C2E" w:rsidRDefault="006058D0" w:rsidP="006058D0"/>
    <w:p w14:paraId="77DFB579" w14:textId="77777777" w:rsidR="006058D0" w:rsidRPr="00702C2E" w:rsidRDefault="006058D0" w:rsidP="006058D0"/>
    <w:p w14:paraId="5C41E93A" w14:textId="77777777" w:rsidR="006058D0" w:rsidRPr="00702C2E" w:rsidRDefault="006058D0" w:rsidP="006058D0"/>
    <w:p w14:paraId="679D4317" w14:textId="77777777" w:rsidR="006058D0" w:rsidRPr="00702C2E" w:rsidRDefault="006058D0" w:rsidP="006058D0"/>
    <w:p w14:paraId="1723AE36" w14:textId="77777777" w:rsidR="006058D0" w:rsidRPr="00702C2E" w:rsidRDefault="006058D0" w:rsidP="006058D0"/>
    <w:p w14:paraId="4EDF13D3" w14:textId="77777777" w:rsidR="006058D0" w:rsidRPr="00702C2E" w:rsidRDefault="006058D0" w:rsidP="006058D0"/>
    <w:p w14:paraId="5F08670F" w14:textId="77777777" w:rsidR="006058D0" w:rsidRPr="00702C2E" w:rsidRDefault="006058D0" w:rsidP="006058D0"/>
    <w:p w14:paraId="60668962" w14:textId="77777777" w:rsidR="006058D0" w:rsidRPr="00702C2E" w:rsidRDefault="006058D0" w:rsidP="006058D0"/>
    <w:p w14:paraId="58B153C2" w14:textId="77777777" w:rsidR="006058D0" w:rsidRPr="00702C2E" w:rsidRDefault="006058D0" w:rsidP="006058D0"/>
    <w:p w14:paraId="25E72D8B" w14:textId="77777777" w:rsidR="006058D0" w:rsidRPr="00702C2E" w:rsidRDefault="006058D0" w:rsidP="006058D0"/>
    <w:p w14:paraId="30CAEED6" w14:textId="77777777" w:rsidR="006058D0" w:rsidRPr="00702C2E" w:rsidRDefault="006058D0" w:rsidP="006058D0"/>
    <w:p w14:paraId="74394A33" w14:textId="77777777" w:rsidR="006058D0" w:rsidRPr="00702C2E" w:rsidRDefault="006058D0" w:rsidP="006058D0"/>
    <w:p w14:paraId="54E08B26" w14:textId="77777777" w:rsidR="006058D0" w:rsidRPr="00702C2E" w:rsidRDefault="006058D0" w:rsidP="006058D0"/>
    <w:p w14:paraId="45471E20" w14:textId="77777777" w:rsidR="006058D0" w:rsidRPr="00702C2E" w:rsidRDefault="006058D0" w:rsidP="006058D0"/>
    <w:p w14:paraId="545B8BFD" w14:textId="77777777" w:rsidR="006058D0" w:rsidRPr="00702C2E" w:rsidRDefault="006058D0" w:rsidP="006058D0">
      <w:pPr>
        <w:autoSpaceDE w:val="0"/>
        <w:autoSpaceDN w:val="0"/>
        <w:adjustRightInd w:val="0"/>
        <w:jc w:val="center"/>
        <w:rPr>
          <w:rFonts w:ascii="TimesNewRoman" w:hAnsi="TimesNewRoman" w:cs="TimesNewRoman"/>
          <w:color w:val="BFBFBF" w:themeColor="background1" w:themeShade="BF"/>
          <w:sz w:val="12"/>
          <w:szCs w:val="12"/>
        </w:rPr>
      </w:pPr>
      <w:r w:rsidRPr="00702C2E">
        <w:rPr>
          <w:rFonts w:ascii="TimesNewRoman" w:hAnsi="TimesNewRoman" w:cs="TimesNewRoman"/>
          <w:color w:val="BFBFBF" w:themeColor="background1" w:themeShade="BF"/>
          <w:sz w:val="12"/>
          <w:szCs w:val="12"/>
        </w:rPr>
        <w:t>Affiliation Agreement, UT Arlington COB, Revision 11.2014:</w:t>
      </w:r>
    </w:p>
    <w:p w14:paraId="571644FF" w14:textId="77777777" w:rsidR="006058D0" w:rsidRDefault="006058D0" w:rsidP="006058D0">
      <w:pPr>
        <w:autoSpaceDE w:val="0"/>
        <w:autoSpaceDN w:val="0"/>
        <w:adjustRightInd w:val="0"/>
        <w:jc w:val="center"/>
      </w:pPr>
      <w:r w:rsidRPr="00702C2E">
        <w:rPr>
          <w:rFonts w:ascii="TimesNewRoman" w:hAnsi="TimesNewRoman" w:cs="TimesNewRoman"/>
          <w:color w:val="BFBFBF" w:themeColor="background1" w:themeShade="BF"/>
          <w:sz w:val="12"/>
          <w:szCs w:val="12"/>
        </w:rPr>
        <w:t>Page of 3 of 3</w:t>
      </w:r>
    </w:p>
    <w:p w14:paraId="0C61CD8C" w14:textId="77777777" w:rsidR="00F70FD2" w:rsidRDefault="00F70FD2" w:rsidP="006058D0">
      <w:pPr>
        <w:autoSpaceDE w:val="0"/>
        <w:autoSpaceDN w:val="0"/>
        <w:adjustRightInd w:val="0"/>
        <w:jc w:val="center"/>
        <w:rPr>
          <w:rFonts w:ascii="TimesNewRoman" w:hAnsi="TimesNewRoman" w:cs="TimesNewRoman"/>
        </w:rPr>
      </w:pPr>
      <w:r>
        <w:rPr>
          <w:rFonts w:ascii="TimesNewRoman" w:hAnsi="TimesNewRoman" w:cs="TimesNewRoman"/>
          <w:b/>
          <w:sz w:val="28"/>
          <w:szCs w:val="28"/>
        </w:rPr>
        <w:br w:type="page"/>
      </w:r>
    </w:p>
    <w:p w14:paraId="1F171E59" w14:textId="77777777" w:rsidR="000631C9" w:rsidRDefault="000631C9" w:rsidP="000631C9">
      <w:pPr>
        <w:autoSpaceDE w:val="0"/>
        <w:autoSpaceDN w:val="0"/>
        <w:adjustRightInd w:val="0"/>
        <w:jc w:val="center"/>
        <w:rPr>
          <w:rFonts w:ascii="TimesNewRoman" w:hAnsi="TimesNewRoman" w:cs="TimesNewRoman"/>
          <w:color w:val="000000"/>
        </w:rPr>
      </w:pPr>
    </w:p>
    <w:p w14:paraId="54F3EF6F" w14:textId="77777777" w:rsidR="000631C9" w:rsidRDefault="000631C9" w:rsidP="000631C9">
      <w:pPr>
        <w:autoSpaceDE w:val="0"/>
        <w:autoSpaceDN w:val="0"/>
        <w:adjustRightInd w:val="0"/>
        <w:jc w:val="center"/>
        <w:rPr>
          <w:rFonts w:ascii="TimesNewRoman" w:hAnsi="TimesNewRoman" w:cs="TimesNewRoman"/>
          <w:color w:val="000000"/>
          <w:sz w:val="44"/>
          <w:szCs w:val="44"/>
        </w:rPr>
      </w:pPr>
    </w:p>
    <w:p w14:paraId="2D354A85" w14:textId="77777777" w:rsidR="000631C9" w:rsidRDefault="000631C9" w:rsidP="000631C9">
      <w:pPr>
        <w:autoSpaceDE w:val="0"/>
        <w:autoSpaceDN w:val="0"/>
        <w:adjustRightInd w:val="0"/>
        <w:jc w:val="center"/>
        <w:rPr>
          <w:rFonts w:ascii="TimesNewRoman" w:hAnsi="TimesNewRoman" w:cs="TimesNewRoman"/>
          <w:color w:val="000000"/>
          <w:sz w:val="44"/>
          <w:szCs w:val="44"/>
        </w:rPr>
      </w:pPr>
    </w:p>
    <w:p w14:paraId="707897F2" w14:textId="77777777" w:rsidR="000631C9" w:rsidRDefault="000631C9" w:rsidP="000631C9">
      <w:pPr>
        <w:autoSpaceDE w:val="0"/>
        <w:autoSpaceDN w:val="0"/>
        <w:adjustRightInd w:val="0"/>
        <w:jc w:val="center"/>
        <w:rPr>
          <w:rFonts w:ascii="TimesNewRoman" w:hAnsi="TimesNewRoman" w:cs="TimesNewRoman"/>
          <w:color w:val="000000"/>
          <w:sz w:val="44"/>
          <w:szCs w:val="44"/>
        </w:rPr>
      </w:pPr>
    </w:p>
    <w:p w14:paraId="5D6A11A1" w14:textId="77777777" w:rsidR="000631C9" w:rsidRDefault="000631C9" w:rsidP="000631C9">
      <w:pPr>
        <w:autoSpaceDE w:val="0"/>
        <w:autoSpaceDN w:val="0"/>
        <w:adjustRightInd w:val="0"/>
        <w:jc w:val="center"/>
        <w:rPr>
          <w:rFonts w:ascii="TimesNewRoman" w:hAnsi="TimesNewRoman" w:cs="TimesNewRoman"/>
          <w:color w:val="000000"/>
          <w:sz w:val="44"/>
          <w:szCs w:val="44"/>
        </w:rPr>
      </w:pPr>
    </w:p>
    <w:p w14:paraId="49332AEC" w14:textId="77777777" w:rsidR="000631C9" w:rsidRDefault="000631C9" w:rsidP="000631C9">
      <w:pPr>
        <w:autoSpaceDE w:val="0"/>
        <w:autoSpaceDN w:val="0"/>
        <w:adjustRightInd w:val="0"/>
        <w:jc w:val="center"/>
        <w:rPr>
          <w:rFonts w:ascii="TimesNewRoman" w:hAnsi="TimesNewRoman" w:cs="TimesNewRoman"/>
          <w:color w:val="000000"/>
          <w:sz w:val="44"/>
          <w:szCs w:val="44"/>
        </w:rPr>
      </w:pPr>
    </w:p>
    <w:p w14:paraId="4B028CFB" w14:textId="77777777" w:rsidR="00D217E8" w:rsidRDefault="00D217E8" w:rsidP="000631C9">
      <w:pPr>
        <w:autoSpaceDE w:val="0"/>
        <w:autoSpaceDN w:val="0"/>
        <w:adjustRightInd w:val="0"/>
        <w:jc w:val="center"/>
        <w:rPr>
          <w:rFonts w:ascii="TimesNewRoman" w:hAnsi="TimesNewRoman" w:cs="TimesNewRoman"/>
          <w:color w:val="000000"/>
          <w:sz w:val="44"/>
          <w:szCs w:val="44"/>
        </w:rPr>
      </w:pPr>
    </w:p>
    <w:p w14:paraId="3BE74C94" w14:textId="77777777" w:rsidR="000631C9" w:rsidRPr="000750D3" w:rsidRDefault="000631C9" w:rsidP="000631C9">
      <w:pPr>
        <w:autoSpaceDE w:val="0"/>
        <w:autoSpaceDN w:val="0"/>
        <w:adjustRightInd w:val="0"/>
        <w:jc w:val="center"/>
        <w:rPr>
          <w:rFonts w:ascii="TimesNewRoman" w:hAnsi="TimesNewRoman" w:cs="TimesNewRoman"/>
          <w:b/>
          <w:color w:val="000000"/>
          <w:sz w:val="44"/>
          <w:szCs w:val="44"/>
        </w:rPr>
      </w:pPr>
      <w:r w:rsidRPr="000750D3">
        <w:rPr>
          <w:rFonts w:ascii="TimesNewRoman" w:hAnsi="TimesNewRoman" w:cs="TimesNewRoman"/>
          <w:b/>
          <w:color w:val="000000"/>
          <w:sz w:val="44"/>
          <w:szCs w:val="44"/>
        </w:rPr>
        <w:t>Appendix B</w:t>
      </w:r>
    </w:p>
    <w:p w14:paraId="3371A9FA" w14:textId="77777777" w:rsidR="000631C9" w:rsidRPr="000750D3" w:rsidRDefault="000631C9" w:rsidP="000631C9">
      <w:pPr>
        <w:autoSpaceDE w:val="0"/>
        <w:autoSpaceDN w:val="0"/>
        <w:adjustRightInd w:val="0"/>
        <w:jc w:val="center"/>
        <w:rPr>
          <w:rFonts w:ascii="TimesNewRoman" w:hAnsi="TimesNewRoman" w:cs="TimesNewRoman"/>
          <w:b/>
          <w:color w:val="000000"/>
          <w:sz w:val="44"/>
          <w:szCs w:val="44"/>
        </w:rPr>
      </w:pPr>
    </w:p>
    <w:p w14:paraId="2A9297FD" w14:textId="77777777" w:rsidR="000631C9" w:rsidRPr="000750D3" w:rsidRDefault="000631C9" w:rsidP="000631C9">
      <w:pPr>
        <w:autoSpaceDE w:val="0"/>
        <w:autoSpaceDN w:val="0"/>
        <w:adjustRightInd w:val="0"/>
        <w:jc w:val="center"/>
        <w:rPr>
          <w:rFonts w:ascii="TimesNewRoman" w:hAnsi="TimesNewRoman" w:cs="TimesNewRoman"/>
          <w:b/>
          <w:color w:val="000000"/>
          <w:sz w:val="44"/>
          <w:szCs w:val="44"/>
        </w:rPr>
      </w:pPr>
    </w:p>
    <w:p w14:paraId="54DD9947" w14:textId="77777777" w:rsidR="000631C9" w:rsidRPr="000750D3" w:rsidRDefault="000631C9" w:rsidP="000631C9">
      <w:pPr>
        <w:autoSpaceDE w:val="0"/>
        <w:autoSpaceDN w:val="0"/>
        <w:adjustRightInd w:val="0"/>
        <w:jc w:val="center"/>
        <w:rPr>
          <w:rFonts w:ascii="TimesNewRoman" w:hAnsi="TimesNewRoman" w:cs="TimesNewRoman"/>
          <w:b/>
          <w:color w:val="000000"/>
          <w:sz w:val="44"/>
          <w:szCs w:val="44"/>
        </w:rPr>
      </w:pPr>
      <w:r w:rsidRPr="000750D3">
        <w:rPr>
          <w:rFonts w:ascii="TimesNewRoman" w:hAnsi="TimesNewRoman" w:cs="TimesNewRoman"/>
          <w:b/>
          <w:color w:val="000000"/>
          <w:sz w:val="44"/>
          <w:szCs w:val="44"/>
        </w:rPr>
        <w:t>AHIMA Practice Brief:</w:t>
      </w:r>
    </w:p>
    <w:p w14:paraId="544E26DD" w14:textId="77777777" w:rsidR="000631C9" w:rsidRPr="000750D3" w:rsidRDefault="000631C9" w:rsidP="000631C9">
      <w:pPr>
        <w:autoSpaceDE w:val="0"/>
        <w:autoSpaceDN w:val="0"/>
        <w:adjustRightInd w:val="0"/>
        <w:jc w:val="center"/>
        <w:rPr>
          <w:rFonts w:ascii="TimesNewRoman" w:hAnsi="TimesNewRoman" w:cs="TimesNewRoman"/>
          <w:b/>
          <w:color w:val="000000"/>
          <w:sz w:val="44"/>
          <w:szCs w:val="44"/>
        </w:rPr>
      </w:pPr>
    </w:p>
    <w:p w14:paraId="5535BF9B" w14:textId="77777777" w:rsidR="000631C9" w:rsidRPr="000750D3" w:rsidRDefault="000631C9" w:rsidP="000631C9">
      <w:pPr>
        <w:autoSpaceDE w:val="0"/>
        <w:autoSpaceDN w:val="0"/>
        <w:adjustRightInd w:val="0"/>
        <w:jc w:val="center"/>
        <w:rPr>
          <w:rFonts w:ascii="TimesNewRoman" w:hAnsi="TimesNewRoman" w:cs="TimesNewRoman"/>
          <w:b/>
          <w:color w:val="000000"/>
          <w:sz w:val="44"/>
          <w:szCs w:val="44"/>
        </w:rPr>
        <w:sectPr w:rsidR="000631C9" w:rsidRPr="000750D3" w:rsidSect="000631C9">
          <w:pgSz w:w="12240" w:h="15840"/>
          <w:pgMar w:top="1080" w:right="1440" w:bottom="1080" w:left="1440" w:header="720" w:footer="720" w:gutter="0"/>
          <w:cols w:space="720"/>
          <w:noEndnote/>
        </w:sectPr>
      </w:pPr>
      <w:r w:rsidRPr="000750D3">
        <w:rPr>
          <w:rFonts w:ascii="TimesNewRoman" w:hAnsi="TimesNewRoman" w:cs="TimesNewRoman"/>
          <w:b/>
          <w:color w:val="000000"/>
          <w:sz w:val="44"/>
          <w:szCs w:val="44"/>
        </w:rPr>
        <w:t>Protecting Confidentiality in Healthcare Education Programs</w:t>
      </w:r>
    </w:p>
    <w:p w14:paraId="0A04768D" w14:textId="77777777" w:rsidR="000631C9" w:rsidRDefault="000631C9" w:rsidP="000631C9">
      <w:pPr>
        <w:autoSpaceDE w:val="0"/>
        <w:autoSpaceDN w:val="0"/>
        <w:adjustRightInd w:val="0"/>
        <w:jc w:val="center"/>
        <w:rPr>
          <w:rFonts w:ascii="TimesNewRoman" w:hAnsi="TimesNewRoman" w:cs="TimesNewRoman"/>
          <w:b/>
          <w:color w:val="000000"/>
        </w:rPr>
      </w:pPr>
      <w:r w:rsidRPr="007C201C">
        <w:rPr>
          <w:rFonts w:ascii="TimesNewRoman" w:hAnsi="TimesNewRoman" w:cs="TimesNewRoman"/>
          <w:b/>
          <w:color w:val="000000"/>
        </w:rPr>
        <w:lastRenderedPageBreak/>
        <w:t xml:space="preserve">American Health Information Management Association (AHIMA) </w:t>
      </w:r>
    </w:p>
    <w:p w14:paraId="6844BF82" w14:textId="77777777" w:rsidR="000631C9" w:rsidRPr="007C201C" w:rsidRDefault="000631C9" w:rsidP="000631C9">
      <w:pPr>
        <w:autoSpaceDE w:val="0"/>
        <w:autoSpaceDN w:val="0"/>
        <w:adjustRightInd w:val="0"/>
        <w:jc w:val="center"/>
        <w:rPr>
          <w:rFonts w:ascii="TimesNewRoman" w:hAnsi="TimesNewRoman" w:cs="TimesNewRoman"/>
          <w:b/>
          <w:color w:val="000000"/>
        </w:rPr>
      </w:pPr>
      <w:r w:rsidRPr="007C201C">
        <w:rPr>
          <w:rFonts w:ascii="TimesNewRoman" w:hAnsi="TimesNewRoman" w:cs="TimesNewRoman"/>
          <w:b/>
          <w:color w:val="000000"/>
        </w:rPr>
        <w:t>PRACTICE BRIEF</w:t>
      </w:r>
    </w:p>
    <w:p w14:paraId="3073D896" w14:textId="77777777" w:rsidR="000631C9" w:rsidRDefault="000631C9" w:rsidP="000631C9">
      <w:pPr>
        <w:autoSpaceDE w:val="0"/>
        <w:autoSpaceDN w:val="0"/>
        <w:adjustRightInd w:val="0"/>
        <w:rPr>
          <w:rFonts w:ascii="TimesNewRoman" w:hAnsi="TimesNewRoman" w:cs="TimesNewRoman"/>
          <w:color w:val="000000"/>
        </w:rPr>
      </w:pPr>
    </w:p>
    <w:p w14:paraId="6748BDB8" w14:textId="77777777" w:rsidR="000631C9" w:rsidRPr="009F4462" w:rsidRDefault="000631C9" w:rsidP="000631C9">
      <w:pPr>
        <w:autoSpaceDE w:val="0"/>
        <w:autoSpaceDN w:val="0"/>
        <w:adjustRightInd w:val="0"/>
        <w:jc w:val="both"/>
        <w:rPr>
          <w:rFonts w:ascii="TimesNewRoman" w:hAnsi="TimesNewRoman" w:cs="TimesNewRoman"/>
          <w:b/>
          <w:i/>
          <w:color w:val="000000"/>
        </w:rPr>
      </w:pPr>
      <w:r>
        <w:rPr>
          <w:rFonts w:ascii="TimesNewRoman" w:hAnsi="TimesNewRoman" w:cs="TimesNewRoman"/>
          <w:color w:val="000000"/>
        </w:rPr>
        <w:t xml:space="preserve">Reprinted with permission from AHIMA. Copyright©2003 by AHIMA. All rights reserved. </w:t>
      </w:r>
      <w:r w:rsidRPr="009F4462">
        <w:rPr>
          <w:rFonts w:ascii="TimesNewRoman" w:hAnsi="TimesNewRoman" w:cs="TimesNewRoman"/>
          <w:b/>
          <w:i/>
          <w:color w:val="000000"/>
        </w:rPr>
        <w:t>No part of this may be reproduced reprinted, stored in a retrieval system, or transmitted, in any form or by any means, electronic, photocopying, recording, or otherwise, without the prior written permission of the association.</w:t>
      </w:r>
    </w:p>
    <w:p w14:paraId="6CA323C4" w14:textId="77777777" w:rsidR="000631C9" w:rsidRDefault="000631C9" w:rsidP="000631C9">
      <w:pPr>
        <w:autoSpaceDE w:val="0"/>
        <w:autoSpaceDN w:val="0"/>
        <w:adjustRightInd w:val="0"/>
        <w:jc w:val="both"/>
        <w:rPr>
          <w:rFonts w:ascii="TimesNewRoman" w:hAnsi="TimesNewRoman" w:cs="TimesNewRoman"/>
          <w:color w:val="000000"/>
        </w:rPr>
      </w:pPr>
    </w:p>
    <w:p w14:paraId="49A013EF" w14:textId="77777777" w:rsidR="000631C9" w:rsidRPr="007C201C" w:rsidRDefault="000631C9" w:rsidP="000631C9">
      <w:pPr>
        <w:autoSpaceDE w:val="0"/>
        <w:autoSpaceDN w:val="0"/>
        <w:adjustRightInd w:val="0"/>
        <w:jc w:val="both"/>
        <w:rPr>
          <w:rFonts w:ascii="Arial,BoldItalic" w:hAnsi="Arial,BoldItalic" w:cs="Arial,BoldItalic"/>
          <w:b/>
          <w:bCs/>
          <w:i/>
          <w:iCs/>
          <w:color w:val="000000"/>
          <w:sz w:val="20"/>
          <w:szCs w:val="20"/>
        </w:rPr>
      </w:pPr>
      <w:r w:rsidRPr="007C201C">
        <w:rPr>
          <w:rFonts w:ascii="Arial,BoldItalic" w:hAnsi="Arial,BoldItalic" w:cs="Arial,BoldItalic"/>
          <w:b/>
          <w:bCs/>
          <w:i/>
          <w:iCs/>
          <w:color w:val="000000"/>
          <w:sz w:val="20"/>
          <w:szCs w:val="20"/>
        </w:rPr>
        <w:t>Protecting Confidentiality in Healthcare Education Programs</w:t>
      </w:r>
    </w:p>
    <w:p w14:paraId="1D2989E0" w14:textId="77777777" w:rsidR="000631C9" w:rsidRDefault="000631C9" w:rsidP="000631C9">
      <w:pPr>
        <w:autoSpaceDE w:val="0"/>
        <w:autoSpaceDN w:val="0"/>
        <w:adjustRightInd w:val="0"/>
        <w:jc w:val="both"/>
        <w:rPr>
          <w:rFonts w:ascii="TimesNewRoman" w:hAnsi="TimesNewRoman" w:cs="TimesNewRoman"/>
          <w:color w:val="000000"/>
        </w:rPr>
      </w:pPr>
      <w:r>
        <w:rPr>
          <w:rFonts w:ascii="TimesNewRoman" w:hAnsi="TimesNewRoman" w:cs="TimesNewRoman"/>
          <w:color w:val="000000"/>
        </w:rPr>
        <w:t>For decades, medical education programs and student affiliations have served as an important means of preparing students to move into professional roles contributing to our nation’s healthcare services. The value of real world experience is evident, as individuals are guided and mentored to deal with human lives directly and indirectly after graduation.</w:t>
      </w:r>
      <w:r w:rsidR="009F4462">
        <w:rPr>
          <w:rFonts w:ascii="TimesNewRoman" w:hAnsi="TimesNewRoman" w:cs="TimesNewRoman"/>
          <w:color w:val="000000"/>
        </w:rPr>
        <w:t xml:space="preserve"> </w:t>
      </w:r>
      <w:r>
        <w:rPr>
          <w:rFonts w:ascii="TimesNewRoman" w:hAnsi="TimesNewRoman" w:cs="TimesNewRoman"/>
          <w:color w:val="000000"/>
        </w:rPr>
        <w:t>Didactic and hands-on education approaches are an immeasurably valuable combination for learning. Multiple types of academic healthcare programs are structured to include both methods of instruction, among them programs in HIM, nursing, medical doctor programs, osteopathic doctor programs, physical therapy, occupational therapy, and laboratory technology.</w:t>
      </w:r>
    </w:p>
    <w:p w14:paraId="5D9B05E1" w14:textId="77777777" w:rsidR="000631C9" w:rsidRDefault="000631C9" w:rsidP="000631C9">
      <w:pPr>
        <w:autoSpaceDE w:val="0"/>
        <w:autoSpaceDN w:val="0"/>
        <w:adjustRightInd w:val="0"/>
        <w:jc w:val="both"/>
        <w:rPr>
          <w:rFonts w:ascii="TimesNewRoman" w:hAnsi="TimesNewRoman" w:cs="TimesNewRoman"/>
          <w:color w:val="000000"/>
        </w:rPr>
      </w:pPr>
    </w:p>
    <w:p w14:paraId="1F3D68B9" w14:textId="77777777" w:rsidR="000631C9" w:rsidRPr="007C201C" w:rsidRDefault="000631C9" w:rsidP="000631C9">
      <w:pPr>
        <w:autoSpaceDE w:val="0"/>
        <w:autoSpaceDN w:val="0"/>
        <w:adjustRightInd w:val="0"/>
        <w:jc w:val="both"/>
        <w:rPr>
          <w:color w:val="000000"/>
        </w:rPr>
      </w:pPr>
      <w:r w:rsidRPr="007C201C">
        <w:rPr>
          <w:color w:val="000000"/>
        </w:rPr>
        <w:t xml:space="preserve">The high national incidence of hospital medical errors enumerated by the Institute of Medicine’s November 1999 report “To Err is Human” encourages serious reflection on the importance of high-quality educational programs. Healthcare employers commonly seek recruits with demonstrated experience, but seasoned individuals are not always available due to healthcare worker shortages. Educational programs include practical experience sought by employers. The need for high quality, meaningful educational programs cannot be overstated.  </w:t>
      </w:r>
    </w:p>
    <w:p w14:paraId="11E74ED6" w14:textId="77777777" w:rsidR="000631C9" w:rsidRPr="007C201C" w:rsidRDefault="000631C9" w:rsidP="000631C9">
      <w:pPr>
        <w:autoSpaceDE w:val="0"/>
        <w:autoSpaceDN w:val="0"/>
        <w:adjustRightInd w:val="0"/>
        <w:jc w:val="both"/>
        <w:rPr>
          <w:color w:val="000000"/>
        </w:rPr>
      </w:pPr>
    </w:p>
    <w:p w14:paraId="71C8221C" w14:textId="77777777" w:rsidR="000631C9" w:rsidRPr="007C201C" w:rsidRDefault="000631C9" w:rsidP="000631C9">
      <w:pPr>
        <w:autoSpaceDE w:val="0"/>
        <w:autoSpaceDN w:val="0"/>
        <w:adjustRightInd w:val="0"/>
        <w:jc w:val="both"/>
        <w:rPr>
          <w:color w:val="000000"/>
        </w:rPr>
      </w:pPr>
      <w:r w:rsidRPr="007C201C">
        <w:rPr>
          <w:color w:val="000000"/>
        </w:rPr>
        <w:t>An important element of educational programs is the expectation for protection of trainee-acquired confidential information. Federal privacy regulations implemented through HIPAA in April 2003 have prompted covered entities (CEs) to re-evaluate affiliation practices and raise new concerns about organizational risk from exposing the trainee population to protected health information (PHI).</w:t>
      </w:r>
    </w:p>
    <w:p w14:paraId="25D1791F" w14:textId="77777777" w:rsidR="000631C9" w:rsidRPr="007C201C" w:rsidRDefault="000631C9" w:rsidP="000631C9">
      <w:pPr>
        <w:autoSpaceDE w:val="0"/>
        <w:autoSpaceDN w:val="0"/>
        <w:adjustRightInd w:val="0"/>
        <w:jc w:val="both"/>
        <w:rPr>
          <w:color w:val="000000"/>
        </w:rPr>
      </w:pPr>
    </w:p>
    <w:p w14:paraId="702051EE" w14:textId="77777777" w:rsidR="000631C9" w:rsidRPr="007C201C" w:rsidRDefault="000631C9" w:rsidP="000631C9">
      <w:pPr>
        <w:autoSpaceDE w:val="0"/>
        <w:autoSpaceDN w:val="0"/>
        <w:adjustRightInd w:val="0"/>
        <w:jc w:val="both"/>
        <w:rPr>
          <w:color w:val="000000"/>
        </w:rPr>
      </w:pPr>
      <w:r w:rsidRPr="007C201C">
        <w:rPr>
          <w:color w:val="000000"/>
        </w:rPr>
        <w:t>Traditionally, patient privacy rights have been protected through affiliation agreements between university or college medical education programs and healthcare practice sites. Commonly, a confidentiality statement has broadly addressed the trainee obligation in a secondary manner, placing it in the shadow of the more focused concern—physical liability protection. This brief will address HIPAA privacy and security rule interpretations related to educational program affiliations where students/trainees are exposed to PHI.</w:t>
      </w:r>
    </w:p>
    <w:p w14:paraId="22F41618" w14:textId="77777777" w:rsidR="000631C9" w:rsidRDefault="000631C9" w:rsidP="000631C9">
      <w:pPr>
        <w:autoSpaceDE w:val="0"/>
        <w:autoSpaceDN w:val="0"/>
        <w:adjustRightInd w:val="0"/>
        <w:jc w:val="both"/>
        <w:rPr>
          <w:rFonts w:ascii="TimesNewRoman" w:hAnsi="TimesNewRoman" w:cs="TimesNewRoman"/>
          <w:color w:val="000000"/>
        </w:rPr>
      </w:pPr>
    </w:p>
    <w:p w14:paraId="0900494D" w14:textId="77777777" w:rsidR="000631C9" w:rsidRPr="000750D3" w:rsidRDefault="000631C9" w:rsidP="000631C9">
      <w:pPr>
        <w:autoSpaceDE w:val="0"/>
        <w:autoSpaceDN w:val="0"/>
        <w:adjustRightInd w:val="0"/>
        <w:jc w:val="both"/>
        <w:rPr>
          <w:rFonts w:ascii="Arial" w:hAnsi="Arial" w:cs="Arial"/>
          <w:b/>
          <w:bCs/>
          <w:color w:val="000000"/>
        </w:rPr>
      </w:pPr>
      <w:r w:rsidRPr="000750D3">
        <w:rPr>
          <w:rFonts w:ascii="Arial" w:hAnsi="Arial" w:cs="Arial"/>
          <w:b/>
          <w:bCs/>
          <w:color w:val="000000"/>
        </w:rPr>
        <w:t>Legal and Regulatory</w:t>
      </w:r>
    </w:p>
    <w:p w14:paraId="6B08B363" w14:textId="77777777" w:rsidR="000631C9" w:rsidRDefault="000631C9" w:rsidP="000631C9">
      <w:pPr>
        <w:autoSpaceDE w:val="0"/>
        <w:autoSpaceDN w:val="0"/>
        <w:adjustRightInd w:val="0"/>
        <w:jc w:val="both"/>
        <w:rPr>
          <w:rFonts w:ascii="TimesNewRoman,Bold" w:hAnsi="TimesNewRoman,Bold" w:cs="TimesNewRoman,Bold"/>
          <w:b/>
          <w:bCs/>
          <w:color w:val="000000"/>
          <w:sz w:val="28"/>
          <w:szCs w:val="28"/>
        </w:rPr>
      </w:pPr>
    </w:p>
    <w:p w14:paraId="47D6C172" w14:textId="77777777" w:rsidR="000631C9" w:rsidRPr="007C201C" w:rsidRDefault="000631C9" w:rsidP="000631C9">
      <w:pPr>
        <w:autoSpaceDE w:val="0"/>
        <w:autoSpaceDN w:val="0"/>
        <w:adjustRightInd w:val="0"/>
        <w:jc w:val="both"/>
        <w:rPr>
          <w:rFonts w:ascii="TimesNewRoman,Bold" w:hAnsi="TimesNewRoman,Bold" w:cs="TimesNewRoman,Bold"/>
          <w:b/>
          <w:bCs/>
          <w:color w:val="000000"/>
        </w:rPr>
      </w:pPr>
      <w:r w:rsidRPr="007C201C">
        <w:rPr>
          <w:rFonts w:ascii="TimesNewRoman,Bold" w:hAnsi="TimesNewRoman,Bold" w:cs="TimesNewRoman,Bold"/>
          <w:b/>
          <w:bCs/>
          <w:color w:val="000000"/>
        </w:rPr>
        <w:t>State and Federal</w:t>
      </w:r>
    </w:p>
    <w:p w14:paraId="14C7FC39" w14:textId="77777777" w:rsidR="000631C9" w:rsidRDefault="000631C9" w:rsidP="000631C9">
      <w:pPr>
        <w:autoSpaceDE w:val="0"/>
        <w:autoSpaceDN w:val="0"/>
        <w:adjustRightInd w:val="0"/>
        <w:jc w:val="both"/>
        <w:rPr>
          <w:color w:val="000000"/>
        </w:rPr>
      </w:pPr>
      <w:r w:rsidRPr="007C201C">
        <w:rPr>
          <w:color w:val="000000"/>
        </w:rPr>
        <w:t>Prior to HIPAA, healthcare organizations/education affiliation sites have been governed by privacy guidance within state laws, healthcare licensing acts, and applicable federal regulations. Like all healthcare workers, students have been required to adhere to these laws through compliance with organizational policies, procedures, and practices on which they were based. Because many state privacy laws are more stringent than HIPAA privacy regulations, state laws preempt the privacy rule and must continue to be upheld via an organization’s administrative directives, even as HIPAA requirements are added.</w:t>
      </w:r>
    </w:p>
    <w:p w14:paraId="5723C6F6" w14:textId="77777777" w:rsidR="000631C9" w:rsidRPr="007C201C" w:rsidRDefault="000631C9" w:rsidP="000631C9">
      <w:pPr>
        <w:autoSpaceDE w:val="0"/>
        <w:autoSpaceDN w:val="0"/>
        <w:adjustRightInd w:val="0"/>
        <w:jc w:val="both"/>
        <w:rPr>
          <w:color w:val="000000"/>
        </w:rPr>
      </w:pPr>
    </w:p>
    <w:p w14:paraId="1294A44F" w14:textId="77777777" w:rsidR="000631C9" w:rsidRPr="007C201C" w:rsidRDefault="000631C9" w:rsidP="000631C9">
      <w:pPr>
        <w:autoSpaceDE w:val="0"/>
        <w:autoSpaceDN w:val="0"/>
        <w:adjustRightInd w:val="0"/>
        <w:jc w:val="both"/>
        <w:rPr>
          <w:b/>
          <w:bCs/>
          <w:color w:val="000000"/>
        </w:rPr>
      </w:pPr>
      <w:r w:rsidRPr="007C201C">
        <w:rPr>
          <w:b/>
          <w:bCs/>
          <w:color w:val="000000"/>
        </w:rPr>
        <w:lastRenderedPageBreak/>
        <w:t>HIPAA Privacy Regulations</w:t>
      </w:r>
    </w:p>
    <w:p w14:paraId="6B70357A" w14:textId="77777777" w:rsidR="000631C9" w:rsidRPr="007C201C" w:rsidRDefault="000631C9" w:rsidP="000631C9">
      <w:pPr>
        <w:autoSpaceDE w:val="0"/>
        <w:autoSpaceDN w:val="0"/>
        <w:adjustRightInd w:val="0"/>
        <w:jc w:val="both"/>
        <w:rPr>
          <w:color w:val="000000"/>
        </w:rPr>
      </w:pPr>
      <w:r w:rsidRPr="007C201C">
        <w:rPr>
          <w:color w:val="000000"/>
        </w:rPr>
        <w:t>The privacy rule reminds us approximately 180 times of the intention that CEs implement “reasonable” privacy procedures and practices. The overarching spirit of the rule is to protect privacy rights at the same time appropriate healthcare activities continue uninterrupted.</w:t>
      </w:r>
    </w:p>
    <w:p w14:paraId="4AC06DCC" w14:textId="77777777" w:rsidR="000631C9" w:rsidRPr="007C201C" w:rsidRDefault="000631C9" w:rsidP="000631C9">
      <w:pPr>
        <w:autoSpaceDE w:val="0"/>
        <w:autoSpaceDN w:val="0"/>
        <w:adjustRightInd w:val="0"/>
        <w:jc w:val="both"/>
        <w:rPr>
          <w:color w:val="000000"/>
        </w:rPr>
      </w:pPr>
    </w:p>
    <w:p w14:paraId="53411B47" w14:textId="77777777" w:rsidR="000631C9" w:rsidRPr="007C201C" w:rsidRDefault="000631C9" w:rsidP="000631C9">
      <w:pPr>
        <w:autoSpaceDE w:val="0"/>
        <w:autoSpaceDN w:val="0"/>
        <w:adjustRightInd w:val="0"/>
        <w:jc w:val="both"/>
        <w:rPr>
          <w:color w:val="000000"/>
        </w:rPr>
      </w:pPr>
      <w:r w:rsidRPr="007C201C">
        <w:rPr>
          <w:color w:val="000000"/>
        </w:rPr>
        <w:t>The topic of education programs is not conveniently located within the privacy and security standards. However, considered collectively, several definitions and references create comfortable and safe conditions for addressing confidentiality concerns within educational program affiliations. These HIPAA considerations work in tandem with state and federal privacy obligations previously in place for healthcare organizations:</w:t>
      </w:r>
    </w:p>
    <w:p w14:paraId="03C0496A" w14:textId="77777777" w:rsidR="000631C9" w:rsidRPr="007C201C" w:rsidRDefault="000631C9" w:rsidP="000631C9">
      <w:pPr>
        <w:autoSpaceDE w:val="0"/>
        <w:autoSpaceDN w:val="0"/>
        <w:adjustRightInd w:val="0"/>
        <w:jc w:val="both"/>
        <w:rPr>
          <w:color w:val="000000"/>
        </w:rPr>
      </w:pPr>
      <w:r w:rsidRPr="007C201C">
        <w:rPr>
          <w:color w:val="000000"/>
        </w:rPr>
        <w:br/>
        <w:t>1. Trainees are part of the healthcare work force</w:t>
      </w:r>
    </w:p>
    <w:p w14:paraId="02CD1A17" w14:textId="77777777" w:rsidR="000631C9" w:rsidRPr="007C201C" w:rsidRDefault="000631C9" w:rsidP="000631C9">
      <w:pPr>
        <w:autoSpaceDE w:val="0"/>
        <w:autoSpaceDN w:val="0"/>
        <w:adjustRightInd w:val="0"/>
        <w:jc w:val="both"/>
        <w:rPr>
          <w:color w:val="000000"/>
        </w:rPr>
      </w:pPr>
      <w:r w:rsidRPr="007C201C">
        <w:rPr>
          <w:color w:val="000000"/>
        </w:rPr>
        <w:t>Privacy rule definitions describe “work force” as “employees, volunteers, trainees,</w:t>
      </w:r>
      <w:r>
        <w:rPr>
          <w:color w:val="000000"/>
        </w:rPr>
        <w:t xml:space="preserve"> </w:t>
      </w:r>
      <w:r w:rsidRPr="007C201C">
        <w:rPr>
          <w:color w:val="000000"/>
        </w:rPr>
        <w:t>and other persons whose conduct, in the performance of work for a covered entity, is under the direct control of such entity, whether or not they are paid by the covered entity.”</w:t>
      </w:r>
    </w:p>
    <w:p w14:paraId="116E88C6" w14:textId="77777777" w:rsidR="000631C9" w:rsidRPr="007C201C" w:rsidRDefault="000631C9" w:rsidP="000631C9">
      <w:pPr>
        <w:autoSpaceDE w:val="0"/>
        <w:autoSpaceDN w:val="0"/>
        <w:adjustRightInd w:val="0"/>
        <w:jc w:val="both"/>
        <w:rPr>
          <w:color w:val="000000"/>
        </w:rPr>
      </w:pPr>
    </w:p>
    <w:p w14:paraId="5881D20C" w14:textId="77777777" w:rsidR="000631C9" w:rsidRPr="007C201C" w:rsidRDefault="000631C9" w:rsidP="000631C9">
      <w:pPr>
        <w:autoSpaceDE w:val="0"/>
        <w:autoSpaceDN w:val="0"/>
        <w:adjustRightInd w:val="0"/>
        <w:jc w:val="both"/>
        <w:rPr>
          <w:color w:val="000000"/>
        </w:rPr>
      </w:pPr>
      <w:r w:rsidRPr="007C201C">
        <w:rPr>
          <w:color w:val="000000"/>
        </w:rPr>
        <w:t>2. Education programs are part of healthcare operations</w:t>
      </w:r>
    </w:p>
    <w:p w14:paraId="0763F718" w14:textId="77777777" w:rsidR="000631C9" w:rsidRPr="007C201C" w:rsidRDefault="000631C9" w:rsidP="000631C9">
      <w:pPr>
        <w:autoSpaceDE w:val="0"/>
        <w:autoSpaceDN w:val="0"/>
        <w:adjustRightInd w:val="0"/>
        <w:jc w:val="both"/>
        <w:rPr>
          <w:color w:val="000000"/>
        </w:rPr>
      </w:pPr>
      <w:r w:rsidRPr="007C201C">
        <w:rPr>
          <w:color w:val="000000"/>
        </w:rPr>
        <w:t>In Section 164.501, Definitions, the privacy rule addresses training programs in the definition of “healthcare operations”: “Healthcare operations means any of the following activities of the covered entity to the extent that the activities are related to covered functions...conducting training programs in which students, trainees, or practitioners in areas of healthcare learn under supervision to practice or improve their skills as healthcare providers.”</w:t>
      </w:r>
    </w:p>
    <w:p w14:paraId="210B1A4E" w14:textId="77777777" w:rsidR="000631C9" w:rsidRPr="007C201C" w:rsidRDefault="000631C9" w:rsidP="000631C9">
      <w:pPr>
        <w:autoSpaceDE w:val="0"/>
        <w:autoSpaceDN w:val="0"/>
        <w:adjustRightInd w:val="0"/>
        <w:jc w:val="both"/>
        <w:rPr>
          <w:color w:val="000000"/>
        </w:rPr>
      </w:pPr>
    </w:p>
    <w:p w14:paraId="41FCD9DC" w14:textId="77777777" w:rsidR="000631C9" w:rsidRPr="007C201C" w:rsidRDefault="000631C9" w:rsidP="000631C9">
      <w:pPr>
        <w:autoSpaceDE w:val="0"/>
        <w:autoSpaceDN w:val="0"/>
        <w:adjustRightInd w:val="0"/>
        <w:jc w:val="both"/>
        <w:rPr>
          <w:color w:val="000000"/>
        </w:rPr>
      </w:pPr>
      <w:r w:rsidRPr="007C201C">
        <w:rPr>
          <w:color w:val="000000"/>
        </w:rPr>
        <w:t>Standard 164.508, “uses and disclosures for which an authorization is required,” further clarifies the acceptability of the use of psychotherapy notes in training programs without authorization: “Authorization required: psychotherapy notes...except: (B) Use or disclosure by the covered entity for its own training programs in which students, trainees, or practitioners in mental health learn under supervision to practice or improve their skills in group, joint, family, or individual counseling.”</w:t>
      </w:r>
    </w:p>
    <w:p w14:paraId="1C3E9741" w14:textId="77777777" w:rsidR="000631C9" w:rsidRPr="007C201C" w:rsidRDefault="000631C9" w:rsidP="000631C9">
      <w:pPr>
        <w:autoSpaceDE w:val="0"/>
        <w:autoSpaceDN w:val="0"/>
        <w:adjustRightInd w:val="0"/>
        <w:jc w:val="both"/>
        <w:rPr>
          <w:color w:val="000000"/>
        </w:rPr>
      </w:pPr>
    </w:p>
    <w:p w14:paraId="283D5349" w14:textId="77777777" w:rsidR="000631C9" w:rsidRPr="007C201C" w:rsidRDefault="000631C9" w:rsidP="000631C9">
      <w:pPr>
        <w:autoSpaceDE w:val="0"/>
        <w:autoSpaceDN w:val="0"/>
        <w:adjustRightInd w:val="0"/>
        <w:jc w:val="both"/>
        <w:rPr>
          <w:color w:val="000000"/>
        </w:rPr>
      </w:pPr>
      <w:r w:rsidRPr="007C201C">
        <w:rPr>
          <w:color w:val="000000"/>
        </w:rPr>
        <w:t>The December 3, 2002, Privacy Guidance similarly reiterates the expectation of PHI-sharing with students and trainees when addressing minimum necessary applicability to training programs. It states that “Covered entities can shape their policies and procedures for minimum necessary uses and disclosure to permit medical trainees’ access to patients’ medical information, including entire medical records.”</w:t>
      </w:r>
    </w:p>
    <w:p w14:paraId="53B0D39C" w14:textId="77777777" w:rsidR="000631C9" w:rsidRPr="007C201C" w:rsidRDefault="000631C9" w:rsidP="000631C9">
      <w:pPr>
        <w:autoSpaceDE w:val="0"/>
        <w:autoSpaceDN w:val="0"/>
        <w:adjustRightInd w:val="0"/>
        <w:jc w:val="both"/>
        <w:rPr>
          <w:color w:val="000000"/>
        </w:rPr>
      </w:pPr>
    </w:p>
    <w:p w14:paraId="41B2FB70" w14:textId="77777777" w:rsidR="000631C9" w:rsidRPr="007C201C" w:rsidRDefault="000631C9" w:rsidP="000631C9">
      <w:pPr>
        <w:autoSpaceDE w:val="0"/>
        <w:autoSpaceDN w:val="0"/>
        <w:adjustRightInd w:val="0"/>
        <w:jc w:val="both"/>
        <w:rPr>
          <w:color w:val="000000"/>
        </w:rPr>
      </w:pPr>
      <w:r w:rsidRPr="007C201C">
        <w:rPr>
          <w:color w:val="000000"/>
        </w:rPr>
        <w:t>3. Most training program relationships do not require business associate agreements from stated provisions, it can also be concluded that when students are considered part of the work force, compliance with the business associate standards is not required. The privacy rule defines a business associate as “with respect to a covered entity, a person who, on behalf of such covered entity or of an organized healthcare arrangement...but other than in the capacity of a member of the work force...performs or assists in the performance of a function or activity involving the use or disclosure of individually identifiable health information...” The absence of a business associate agreement indicates the work force definition applies.</w:t>
      </w:r>
    </w:p>
    <w:p w14:paraId="0A64C385" w14:textId="77777777" w:rsidR="000631C9" w:rsidRPr="007C201C" w:rsidRDefault="000631C9" w:rsidP="000631C9">
      <w:pPr>
        <w:autoSpaceDE w:val="0"/>
        <w:autoSpaceDN w:val="0"/>
        <w:adjustRightInd w:val="0"/>
        <w:jc w:val="both"/>
        <w:rPr>
          <w:color w:val="000000"/>
        </w:rPr>
      </w:pPr>
    </w:p>
    <w:p w14:paraId="56AD71E6" w14:textId="77777777" w:rsidR="000631C9" w:rsidRPr="007C201C" w:rsidRDefault="000631C9" w:rsidP="000631C9">
      <w:pPr>
        <w:autoSpaceDE w:val="0"/>
        <w:autoSpaceDN w:val="0"/>
        <w:adjustRightInd w:val="0"/>
        <w:jc w:val="both"/>
        <w:rPr>
          <w:color w:val="000000"/>
        </w:rPr>
      </w:pPr>
      <w:r w:rsidRPr="007C201C">
        <w:rPr>
          <w:color w:val="000000"/>
        </w:rPr>
        <w:t>When students are directly supervised by college or university instructors rather</w:t>
      </w:r>
      <w:r>
        <w:rPr>
          <w:color w:val="000000"/>
        </w:rPr>
        <w:t xml:space="preserve"> </w:t>
      </w:r>
      <w:r w:rsidRPr="007C201C">
        <w:rPr>
          <w:color w:val="000000"/>
        </w:rPr>
        <w:t xml:space="preserve">than staff, and the work force definition of “under the direct control of such entity” is not met, affiliate organizations should evaluate the appropriateness of a business associate agreement. When direct training responsibility is shared by academic instructors and affiliate staff, the affiliate may choose the </w:t>
      </w:r>
      <w:r w:rsidRPr="007C201C">
        <w:rPr>
          <w:color w:val="000000"/>
        </w:rPr>
        <w:lastRenderedPageBreak/>
        <w:t>approach best suited to the circumstances, a business associate agreement or a work force/operations approach with use of an affiliation agreement.</w:t>
      </w:r>
    </w:p>
    <w:p w14:paraId="56F76151" w14:textId="77777777" w:rsidR="000631C9" w:rsidRPr="007C201C" w:rsidRDefault="000631C9" w:rsidP="000631C9">
      <w:pPr>
        <w:autoSpaceDE w:val="0"/>
        <w:autoSpaceDN w:val="0"/>
        <w:adjustRightInd w:val="0"/>
        <w:jc w:val="both"/>
        <w:rPr>
          <w:color w:val="000000"/>
        </w:rPr>
      </w:pPr>
    </w:p>
    <w:p w14:paraId="6B5D3551" w14:textId="77777777" w:rsidR="000631C9" w:rsidRPr="007C201C" w:rsidRDefault="000631C9" w:rsidP="000631C9">
      <w:pPr>
        <w:autoSpaceDE w:val="0"/>
        <w:autoSpaceDN w:val="0"/>
        <w:adjustRightInd w:val="0"/>
        <w:jc w:val="both"/>
        <w:rPr>
          <w:color w:val="000000"/>
        </w:rPr>
      </w:pPr>
      <w:r w:rsidRPr="007C201C">
        <w:rPr>
          <w:color w:val="000000"/>
        </w:rPr>
        <w:t>When students are instructed exclusively by university staff within a university teaching hospital setting, a business associate agreement may not be necessary if the hospital and university are considered components of the same organization.</w:t>
      </w:r>
    </w:p>
    <w:p w14:paraId="71D35CE8" w14:textId="77777777" w:rsidR="000631C9" w:rsidRPr="007C201C" w:rsidRDefault="000631C9" w:rsidP="000631C9">
      <w:pPr>
        <w:autoSpaceDE w:val="0"/>
        <w:autoSpaceDN w:val="0"/>
        <w:adjustRightInd w:val="0"/>
        <w:jc w:val="both"/>
        <w:rPr>
          <w:color w:val="000000"/>
        </w:rPr>
      </w:pPr>
    </w:p>
    <w:p w14:paraId="54A0337B" w14:textId="77777777" w:rsidR="000631C9" w:rsidRPr="007C201C" w:rsidRDefault="000631C9" w:rsidP="000631C9">
      <w:pPr>
        <w:autoSpaceDE w:val="0"/>
        <w:autoSpaceDN w:val="0"/>
        <w:adjustRightInd w:val="0"/>
        <w:jc w:val="both"/>
        <w:rPr>
          <w:color w:val="000000"/>
        </w:rPr>
      </w:pPr>
      <w:r w:rsidRPr="007C201C">
        <w:rPr>
          <w:color w:val="000000"/>
        </w:rPr>
        <w:t>4. Students must be trained in privacy and security relative to the policies, procedures, and practices of the affiliation site and specific trainee position</w:t>
      </w:r>
      <w:r>
        <w:rPr>
          <w:color w:val="000000"/>
        </w:rPr>
        <w:t xml:space="preserve">. </w:t>
      </w:r>
      <w:r w:rsidRPr="007C201C">
        <w:rPr>
          <w:color w:val="000000"/>
        </w:rPr>
        <w:t>Training programs are defined in the privacy rule as part of healthcare operations. CEs are required to ensure privacy training for “each new member of the work force within a reasonable period of time after the person joins the covered entity’s work force” and for “each member of the covered entity’s work force whose functions are affected by a material change in the policies or procedures...”</w:t>
      </w:r>
    </w:p>
    <w:p w14:paraId="20E3D19F" w14:textId="77777777" w:rsidR="000631C9" w:rsidRPr="007C201C" w:rsidRDefault="000631C9" w:rsidP="000631C9">
      <w:pPr>
        <w:autoSpaceDE w:val="0"/>
        <w:autoSpaceDN w:val="0"/>
        <w:adjustRightInd w:val="0"/>
        <w:jc w:val="both"/>
        <w:rPr>
          <w:color w:val="000000"/>
        </w:rPr>
      </w:pPr>
    </w:p>
    <w:p w14:paraId="5EED95BB" w14:textId="77777777" w:rsidR="000631C9" w:rsidRPr="007C201C" w:rsidRDefault="000631C9" w:rsidP="000631C9">
      <w:pPr>
        <w:autoSpaceDE w:val="0"/>
        <w:autoSpaceDN w:val="0"/>
        <w:adjustRightInd w:val="0"/>
        <w:jc w:val="both"/>
        <w:rPr>
          <w:color w:val="000000"/>
        </w:rPr>
      </w:pPr>
      <w:r w:rsidRPr="007C201C">
        <w:rPr>
          <w:color w:val="000000"/>
        </w:rPr>
        <w:t>In addition to recognizing security requirements nestled within the privacy rule, the security rule separately provides for “security training for all staff regarding the vulnerabilities of the health information in an entity’s possession and procedures which must be followed to ensure the protection of that information.”</w:t>
      </w:r>
      <w:r>
        <w:rPr>
          <w:color w:val="000000"/>
        </w:rPr>
        <w:t xml:space="preserve"> </w:t>
      </w:r>
      <w:r w:rsidRPr="007C201C">
        <w:rPr>
          <w:color w:val="000000"/>
        </w:rPr>
        <w:t>As such, CEs must include all trainees in privacy and security training, including</w:t>
      </w:r>
      <w:r>
        <w:rPr>
          <w:color w:val="000000"/>
        </w:rPr>
        <w:t xml:space="preserve"> </w:t>
      </w:r>
      <w:r w:rsidRPr="007C201C">
        <w:rPr>
          <w:color w:val="000000"/>
        </w:rPr>
        <w:t>initial, broad awareness training and customized training relative to particular areas of affiliation. If signed confidentiality statements are the practice, trainees should likewise be asked to sign. (See “</w:t>
      </w:r>
      <w:r w:rsidRPr="007C201C">
        <w:rPr>
          <w:color w:val="0065CD"/>
        </w:rPr>
        <w:t>Employee/Student/Volunteer Nondisclosure Agreement</w:t>
      </w:r>
      <w:r w:rsidRPr="007C201C">
        <w:rPr>
          <w:color w:val="000000"/>
        </w:rPr>
        <w:t>”.) For the duration of the affiliation relationship, students should be included in periodic and update training relative to paper-based, hybrid, and electronic environments. Documentation of student training should be retained for the required six-year period, as for all training records.</w:t>
      </w:r>
    </w:p>
    <w:p w14:paraId="5B960006" w14:textId="77777777" w:rsidR="000631C9" w:rsidRDefault="000631C9" w:rsidP="000631C9">
      <w:pPr>
        <w:autoSpaceDE w:val="0"/>
        <w:autoSpaceDN w:val="0"/>
        <w:adjustRightInd w:val="0"/>
        <w:jc w:val="both"/>
        <w:rPr>
          <w:b/>
          <w:bCs/>
          <w:color w:val="000000"/>
        </w:rPr>
      </w:pPr>
    </w:p>
    <w:p w14:paraId="248BBEE6" w14:textId="77777777" w:rsidR="000631C9" w:rsidRDefault="000631C9" w:rsidP="000631C9">
      <w:pPr>
        <w:autoSpaceDE w:val="0"/>
        <w:autoSpaceDN w:val="0"/>
        <w:adjustRightInd w:val="0"/>
        <w:jc w:val="both"/>
        <w:rPr>
          <w:rFonts w:ascii="Arial" w:hAnsi="Arial" w:cs="Arial"/>
          <w:b/>
          <w:bCs/>
          <w:color w:val="000000"/>
        </w:rPr>
      </w:pPr>
      <w:r w:rsidRPr="00D71254">
        <w:rPr>
          <w:rFonts w:ascii="Arial" w:hAnsi="Arial" w:cs="Arial"/>
          <w:b/>
          <w:bCs/>
          <w:color w:val="000000"/>
        </w:rPr>
        <w:t>Recommendations</w:t>
      </w:r>
    </w:p>
    <w:p w14:paraId="2027336E" w14:textId="77777777" w:rsidR="000631C9" w:rsidRPr="00D71254" w:rsidRDefault="000631C9" w:rsidP="000631C9">
      <w:pPr>
        <w:autoSpaceDE w:val="0"/>
        <w:autoSpaceDN w:val="0"/>
        <w:adjustRightInd w:val="0"/>
        <w:jc w:val="both"/>
        <w:rPr>
          <w:rFonts w:ascii="Arial" w:hAnsi="Arial" w:cs="Arial"/>
          <w:b/>
          <w:bCs/>
          <w:color w:val="000000"/>
        </w:rPr>
      </w:pPr>
    </w:p>
    <w:p w14:paraId="1AECCD71" w14:textId="77777777" w:rsidR="000631C9" w:rsidRPr="007C201C" w:rsidRDefault="000631C9" w:rsidP="000631C9">
      <w:pPr>
        <w:autoSpaceDE w:val="0"/>
        <w:autoSpaceDN w:val="0"/>
        <w:adjustRightInd w:val="0"/>
        <w:jc w:val="both"/>
        <w:rPr>
          <w:b/>
          <w:bCs/>
          <w:color w:val="000000"/>
        </w:rPr>
      </w:pPr>
      <w:r w:rsidRPr="007C201C">
        <w:rPr>
          <w:b/>
          <w:bCs/>
          <w:color w:val="000000"/>
        </w:rPr>
        <w:t>General</w:t>
      </w:r>
    </w:p>
    <w:p w14:paraId="099230A9" w14:textId="77777777" w:rsidR="000631C9" w:rsidRPr="007C201C" w:rsidRDefault="000631C9" w:rsidP="000631C9">
      <w:pPr>
        <w:autoSpaceDE w:val="0"/>
        <w:autoSpaceDN w:val="0"/>
        <w:adjustRightInd w:val="0"/>
        <w:jc w:val="both"/>
        <w:rPr>
          <w:color w:val="000000"/>
        </w:rPr>
      </w:pPr>
      <w:r w:rsidRPr="007C201C">
        <w:rPr>
          <w:color w:val="000000"/>
        </w:rPr>
        <w:t>Security rule section 164.312(a)(1) requires the use of unique user identifiers, an important factor within educational programs. Group passwords and employee shared access are not supportive of a HIPAA-compliant environment where specific accesses must be individually assigned and trackable.</w:t>
      </w:r>
    </w:p>
    <w:p w14:paraId="4861773F" w14:textId="77777777" w:rsidR="000631C9" w:rsidRPr="007C201C" w:rsidRDefault="000631C9" w:rsidP="000631C9">
      <w:pPr>
        <w:autoSpaceDE w:val="0"/>
        <w:autoSpaceDN w:val="0"/>
        <w:adjustRightInd w:val="0"/>
        <w:jc w:val="both"/>
        <w:rPr>
          <w:color w:val="000000"/>
        </w:rPr>
      </w:pPr>
    </w:p>
    <w:p w14:paraId="5E287A09" w14:textId="77777777" w:rsidR="000631C9" w:rsidRPr="007C201C" w:rsidRDefault="000631C9" w:rsidP="000631C9">
      <w:pPr>
        <w:autoSpaceDE w:val="0"/>
        <w:autoSpaceDN w:val="0"/>
        <w:adjustRightInd w:val="0"/>
        <w:jc w:val="both"/>
        <w:rPr>
          <w:color w:val="000000"/>
        </w:rPr>
      </w:pPr>
      <w:r w:rsidRPr="007C201C">
        <w:rPr>
          <w:color w:val="000000"/>
        </w:rPr>
        <w:t>The student segment of the work force must not be overlooked at time of</w:t>
      </w:r>
      <w:r>
        <w:rPr>
          <w:color w:val="000000"/>
        </w:rPr>
        <w:t xml:space="preserve"> </w:t>
      </w:r>
      <w:r w:rsidRPr="007C201C">
        <w:rPr>
          <w:color w:val="000000"/>
        </w:rPr>
        <w:t>termination. Similar to out-processing steps completed for employees, severance of access to all PHI should be completed immediately at the time of student</w:t>
      </w:r>
      <w:r>
        <w:rPr>
          <w:color w:val="000000"/>
        </w:rPr>
        <w:t xml:space="preserve"> </w:t>
      </w:r>
      <w:r w:rsidRPr="007C201C">
        <w:rPr>
          <w:color w:val="000000"/>
        </w:rPr>
        <w:t>separation. In addition to discontinuing electronic and physical access, it is</w:t>
      </w:r>
      <w:r>
        <w:rPr>
          <w:color w:val="000000"/>
        </w:rPr>
        <w:t xml:space="preserve"> </w:t>
      </w:r>
      <w:r w:rsidRPr="007C201C">
        <w:rPr>
          <w:color w:val="000000"/>
        </w:rPr>
        <w:t>recommended that the student be requested to sign a termination confidentiality</w:t>
      </w:r>
      <w:r>
        <w:rPr>
          <w:color w:val="000000"/>
        </w:rPr>
        <w:t xml:space="preserve"> </w:t>
      </w:r>
      <w:r w:rsidRPr="007C201C">
        <w:rPr>
          <w:color w:val="000000"/>
        </w:rPr>
        <w:t>agreement as a reminder of the ongoing privacy expectation of position-acquired</w:t>
      </w:r>
      <w:r w:rsidR="006058D0">
        <w:rPr>
          <w:color w:val="000000"/>
        </w:rPr>
        <w:t xml:space="preserve"> </w:t>
      </w:r>
      <w:r w:rsidRPr="007C201C">
        <w:rPr>
          <w:color w:val="000000"/>
        </w:rPr>
        <w:t>PHI (see “</w:t>
      </w:r>
      <w:r w:rsidRPr="007C201C">
        <w:rPr>
          <w:color w:val="0065CD"/>
        </w:rPr>
        <w:t>Termination Nondisclosure Agreement for Employees/Students/Volunteers</w:t>
      </w:r>
      <w:r w:rsidRPr="007C201C">
        <w:rPr>
          <w:color w:val="000000"/>
        </w:rPr>
        <w:t>”).</w:t>
      </w:r>
    </w:p>
    <w:p w14:paraId="51DE966B" w14:textId="77777777" w:rsidR="000631C9" w:rsidRDefault="000631C9" w:rsidP="000631C9">
      <w:pPr>
        <w:autoSpaceDE w:val="0"/>
        <w:autoSpaceDN w:val="0"/>
        <w:adjustRightInd w:val="0"/>
        <w:jc w:val="both"/>
        <w:rPr>
          <w:color w:val="000000"/>
        </w:rPr>
      </w:pPr>
    </w:p>
    <w:p w14:paraId="633D56F8" w14:textId="77777777" w:rsidR="000631C9" w:rsidRPr="007C201C" w:rsidRDefault="000631C9" w:rsidP="000631C9">
      <w:pPr>
        <w:autoSpaceDE w:val="0"/>
        <w:autoSpaceDN w:val="0"/>
        <w:adjustRightInd w:val="0"/>
        <w:jc w:val="both"/>
        <w:rPr>
          <w:color w:val="000000"/>
        </w:rPr>
      </w:pPr>
      <w:r w:rsidRPr="007C201C">
        <w:rPr>
          <w:color w:val="000000"/>
        </w:rPr>
        <w:t xml:space="preserve">Use of individually identifiable photographs for teaching purposes requires inclusion of policies in a CE’s notice of privacy practices and patient authorizations. These policies must be carefully developed and administered within educational programs (for more information, refer to AHIMA’s Practice Brief “Patient Photography, Videotaping, and Other Imaging (Updated)” available in the FORE Library: HIM Body of Knowledge at </w:t>
      </w:r>
      <w:hyperlink r:id="rId11" w:history="1">
        <w:r w:rsidRPr="007C201C">
          <w:rPr>
            <w:rStyle w:val="Hyperlink"/>
          </w:rPr>
          <w:t>www.ahima.org</w:t>
        </w:r>
      </w:hyperlink>
      <w:r w:rsidRPr="007C201C">
        <w:rPr>
          <w:color w:val="000000"/>
        </w:rPr>
        <w:t>).</w:t>
      </w:r>
    </w:p>
    <w:p w14:paraId="433E489A" w14:textId="77777777" w:rsidR="000631C9" w:rsidRPr="007C201C" w:rsidRDefault="000631C9" w:rsidP="000631C9">
      <w:pPr>
        <w:autoSpaceDE w:val="0"/>
        <w:autoSpaceDN w:val="0"/>
        <w:adjustRightInd w:val="0"/>
        <w:jc w:val="both"/>
        <w:rPr>
          <w:color w:val="000000"/>
        </w:rPr>
      </w:pPr>
    </w:p>
    <w:p w14:paraId="477413FC" w14:textId="77777777" w:rsidR="000631C9" w:rsidRPr="007C201C" w:rsidRDefault="000631C9" w:rsidP="000631C9">
      <w:pPr>
        <w:autoSpaceDE w:val="0"/>
        <w:autoSpaceDN w:val="0"/>
        <w:adjustRightInd w:val="0"/>
        <w:jc w:val="both"/>
        <w:rPr>
          <w:color w:val="000000"/>
        </w:rPr>
      </w:pPr>
      <w:r w:rsidRPr="007C201C">
        <w:rPr>
          <w:color w:val="000000"/>
        </w:rPr>
        <w:t xml:space="preserve">Distinction should be made in the approaches taken for exposing students to PHI at affiliation sites versus within the academic setting. Appropriate methods of </w:t>
      </w:r>
      <w:r w:rsidRPr="00702C2E">
        <w:rPr>
          <w:color w:val="000000"/>
        </w:rPr>
        <w:t>identification</w:t>
      </w:r>
      <w:r w:rsidRPr="007C201C">
        <w:rPr>
          <w:color w:val="000000"/>
        </w:rPr>
        <w:t xml:space="preserve"> for hard copy records and data scrubbing for electronic data must be applied to PHI adapted for use in classroom </w:t>
      </w:r>
      <w:r w:rsidRPr="007C201C">
        <w:rPr>
          <w:color w:val="000000"/>
        </w:rPr>
        <w:lastRenderedPageBreak/>
        <w:t xml:space="preserve">instruction. Some academic settings reinforce </w:t>
      </w:r>
      <w:r w:rsidRPr="00702C2E">
        <w:rPr>
          <w:color w:val="000000"/>
        </w:rPr>
        <w:t>identification</w:t>
      </w:r>
      <w:r w:rsidRPr="007C201C">
        <w:rPr>
          <w:color w:val="000000"/>
        </w:rPr>
        <w:t xml:space="preserve"> efforts by having students sign a confidentiality pledge in the event identifying information is missed in the de-identification process. Likewise, student assignments requiring transport of medical information from the affiliation site to the academic setting should involve only unidentifiable PHI. </w:t>
      </w:r>
    </w:p>
    <w:p w14:paraId="4B2F94CB" w14:textId="77777777" w:rsidR="000631C9" w:rsidRPr="007C201C" w:rsidRDefault="000631C9" w:rsidP="000631C9">
      <w:pPr>
        <w:autoSpaceDE w:val="0"/>
        <w:autoSpaceDN w:val="0"/>
        <w:adjustRightInd w:val="0"/>
        <w:jc w:val="both"/>
        <w:rPr>
          <w:color w:val="000000"/>
        </w:rPr>
      </w:pPr>
    </w:p>
    <w:p w14:paraId="7B6C1F50" w14:textId="77777777" w:rsidR="000631C9" w:rsidRPr="007C201C" w:rsidRDefault="000631C9" w:rsidP="000631C9">
      <w:pPr>
        <w:autoSpaceDE w:val="0"/>
        <w:autoSpaceDN w:val="0"/>
        <w:adjustRightInd w:val="0"/>
        <w:jc w:val="both"/>
        <w:rPr>
          <w:color w:val="000000"/>
        </w:rPr>
      </w:pPr>
      <w:r w:rsidRPr="007C201C">
        <w:rPr>
          <w:color w:val="000000"/>
        </w:rPr>
        <w:t>Students who volunteer their time in healthcare organizations would be</w:t>
      </w:r>
      <w:r>
        <w:rPr>
          <w:color w:val="000000"/>
        </w:rPr>
        <w:t xml:space="preserve"> </w:t>
      </w:r>
      <w:r w:rsidRPr="007C201C">
        <w:rPr>
          <w:color w:val="000000"/>
        </w:rPr>
        <w:t xml:space="preserve">appropriately guided by the CE, as with any volunteer assignment. As members of the work force, volunteers and students require general and customized privacy and security training for adherence to all related policies, procedures, and practices. </w:t>
      </w:r>
    </w:p>
    <w:p w14:paraId="7DFA2BA8" w14:textId="77777777" w:rsidR="000631C9" w:rsidRPr="007C201C" w:rsidRDefault="000631C9" w:rsidP="000631C9">
      <w:pPr>
        <w:autoSpaceDE w:val="0"/>
        <w:autoSpaceDN w:val="0"/>
        <w:adjustRightInd w:val="0"/>
        <w:jc w:val="both"/>
        <w:rPr>
          <w:color w:val="000000"/>
        </w:rPr>
      </w:pPr>
    </w:p>
    <w:p w14:paraId="0169C5F2" w14:textId="77777777" w:rsidR="000631C9" w:rsidRDefault="000631C9" w:rsidP="000631C9">
      <w:pPr>
        <w:autoSpaceDE w:val="0"/>
        <w:autoSpaceDN w:val="0"/>
        <w:adjustRightInd w:val="0"/>
        <w:jc w:val="both"/>
        <w:rPr>
          <w:color w:val="000000"/>
        </w:rPr>
      </w:pPr>
      <w:r w:rsidRPr="007C201C">
        <w:rPr>
          <w:color w:val="000000"/>
        </w:rPr>
        <w:t>Often, educators arrange for student tours within healthcare organizations as part of the educational experience. While students are on site, incidental exposure of PHI may occur. Academic programs and affiliate organizations may mutually wish to address confidentiality expectations of students within affiliation agreements to cover these occasions.</w:t>
      </w:r>
    </w:p>
    <w:p w14:paraId="51DB7668" w14:textId="77777777" w:rsidR="000631C9" w:rsidRPr="007C201C" w:rsidRDefault="000631C9" w:rsidP="000631C9">
      <w:pPr>
        <w:autoSpaceDE w:val="0"/>
        <w:autoSpaceDN w:val="0"/>
        <w:adjustRightInd w:val="0"/>
        <w:jc w:val="both"/>
        <w:rPr>
          <w:color w:val="000000"/>
        </w:rPr>
      </w:pPr>
    </w:p>
    <w:p w14:paraId="6B5A5509" w14:textId="77777777" w:rsidR="000631C9" w:rsidRPr="007C201C" w:rsidRDefault="000631C9" w:rsidP="000631C9">
      <w:pPr>
        <w:autoSpaceDE w:val="0"/>
        <w:autoSpaceDN w:val="0"/>
        <w:adjustRightInd w:val="0"/>
        <w:rPr>
          <w:b/>
          <w:bCs/>
          <w:color w:val="000000"/>
        </w:rPr>
      </w:pPr>
      <w:r w:rsidRPr="007C201C">
        <w:rPr>
          <w:b/>
          <w:bCs/>
          <w:color w:val="000000"/>
        </w:rPr>
        <w:t>Academic Settings</w:t>
      </w:r>
    </w:p>
    <w:p w14:paraId="037D3D19" w14:textId="77777777" w:rsidR="000631C9" w:rsidRPr="007C201C" w:rsidRDefault="000631C9" w:rsidP="000631C9">
      <w:pPr>
        <w:numPr>
          <w:ilvl w:val="0"/>
          <w:numId w:val="15"/>
        </w:numPr>
        <w:autoSpaceDE w:val="0"/>
        <w:autoSpaceDN w:val="0"/>
        <w:adjustRightInd w:val="0"/>
        <w:jc w:val="both"/>
        <w:rPr>
          <w:color w:val="000000"/>
        </w:rPr>
      </w:pPr>
      <w:r w:rsidRPr="007C201C">
        <w:rPr>
          <w:color w:val="000000"/>
        </w:rPr>
        <w:t>Create or update affiliation agreements with liability insurers and legal counsel to address intent of student compliance with all affiliate privacy and security policies and procedures, including HIPAA</w:t>
      </w:r>
    </w:p>
    <w:p w14:paraId="769DA140" w14:textId="77777777" w:rsidR="000631C9" w:rsidRPr="007C201C" w:rsidRDefault="000631C9" w:rsidP="000631C9">
      <w:pPr>
        <w:numPr>
          <w:ilvl w:val="0"/>
          <w:numId w:val="15"/>
        </w:numPr>
        <w:autoSpaceDE w:val="0"/>
        <w:autoSpaceDN w:val="0"/>
        <w:adjustRightInd w:val="0"/>
        <w:jc w:val="both"/>
        <w:rPr>
          <w:color w:val="000000"/>
        </w:rPr>
      </w:pPr>
      <w:r w:rsidRPr="007C201C">
        <w:rPr>
          <w:color w:val="000000"/>
        </w:rPr>
        <w:t xml:space="preserve">Consider addressing confidentiality expectations for student tours within affiliation agreements if appropriate </w:t>
      </w:r>
    </w:p>
    <w:p w14:paraId="184004CC" w14:textId="77777777" w:rsidR="000631C9" w:rsidRPr="007C201C" w:rsidRDefault="000631C9" w:rsidP="000631C9">
      <w:pPr>
        <w:numPr>
          <w:ilvl w:val="0"/>
          <w:numId w:val="15"/>
        </w:numPr>
        <w:autoSpaceDE w:val="0"/>
        <w:autoSpaceDN w:val="0"/>
        <w:adjustRightInd w:val="0"/>
        <w:jc w:val="both"/>
        <w:rPr>
          <w:color w:val="000000"/>
        </w:rPr>
      </w:pPr>
      <w:r w:rsidRPr="007C201C">
        <w:rPr>
          <w:color w:val="000000"/>
        </w:rPr>
        <w:t>Integrate general, pre-affiliation privacy and security training into course syllabi to pre-condition trainees to the importance of this aspect of the affiliation experience</w:t>
      </w:r>
    </w:p>
    <w:p w14:paraId="6B04B2FD" w14:textId="77777777" w:rsidR="000631C9" w:rsidRPr="007C201C" w:rsidRDefault="000631C9" w:rsidP="000631C9">
      <w:pPr>
        <w:numPr>
          <w:ilvl w:val="0"/>
          <w:numId w:val="15"/>
        </w:numPr>
        <w:autoSpaceDE w:val="0"/>
        <w:autoSpaceDN w:val="0"/>
        <w:adjustRightInd w:val="0"/>
        <w:jc w:val="both"/>
        <w:rPr>
          <w:color w:val="000000"/>
        </w:rPr>
      </w:pPr>
      <w:r w:rsidRPr="007C201C">
        <w:rPr>
          <w:color w:val="000000"/>
        </w:rPr>
        <w:t>Encourage students to be vigilant in applying HIPAA knowledge, including accepting only unidentifiable copies of medical information for projects or samples for use in academic settings</w:t>
      </w:r>
    </w:p>
    <w:p w14:paraId="2E538C8C" w14:textId="77777777" w:rsidR="000631C9" w:rsidRPr="007C201C" w:rsidRDefault="000631C9" w:rsidP="000631C9">
      <w:pPr>
        <w:numPr>
          <w:ilvl w:val="0"/>
          <w:numId w:val="15"/>
        </w:numPr>
        <w:autoSpaceDE w:val="0"/>
        <w:autoSpaceDN w:val="0"/>
        <w:adjustRightInd w:val="0"/>
        <w:jc w:val="both"/>
        <w:rPr>
          <w:color w:val="000000"/>
        </w:rPr>
      </w:pPr>
      <w:r w:rsidRPr="007C201C">
        <w:rPr>
          <w:color w:val="000000"/>
        </w:rPr>
        <w:t>Anticipate an approach for use in affiliation site recruitment. Be prepared to address hesitation due to HIPAA interpretation concerns. Consider the following sample language: “We have investigated HIPAA issues. HIPAA considers training programs to be part of healthcare operations and defines ‘trainees’ as part of a covered entity’s work force. No business associate agreement is required. Our affiliation agreement continues to require student compliance and has been expanded in the area of confidentiality to encompass the new federal law. Likewise, our program preconditions students to the importance of confidentiality by conducting pre-affiliation general training, and we expect student involvement in all privacy and security training and operations directives throughout the affiliation”</w:t>
      </w:r>
    </w:p>
    <w:p w14:paraId="56439B6B" w14:textId="77777777" w:rsidR="000631C9" w:rsidRDefault="000631C9" w:rsidP="000631C9">
      <w:pPr>
        <w:autoSpaceDE w:val="0"/>
        <w:autoSpaceDN w:val="0"/>
        <w:adjustRightInd w:val="0"/>
        <w:rPr>
          <w:rFonts w:ascii="TimesNewRoman,Bold" w:hAnsi="TimesNewRoman,Bold" w:cs="TimesNewRoman,Bold"/>
          <w:b/>
          <w:bCs/>
          <w:color w:val="000000"/>
        </w:rPr>
      </w:pPr>
      <w:r>
        <w:rPr>
          <w:rFonts w:ascii="TimesNewRoman" w:hAnsi="TimesNewRoman" w:cs="TimesNewRoman"/>
          <w:color w:val="000000"/>
          <w:sz w:val="20"/>
          <w:szCs w:val="20"/>
        </w:rPr>
        <w:br w:type="page"/>
      </w:r>
      <w:r w:rsidRPr="009160D8">
        <w:rPr>
          <w:rFonts w:ascii="TimesNewRoman,Bold" w:hAnsi="TimesNewRoman,Bold" w:cs="TimesNewRoman,Bold"/>
          <w:b/>
          <w:bCs/>
          <w:color w:val="000000"/>
        </w:rPr>
        <w:lastRenderedPageBreak/>
        <w:t>Affiliation Sites</w:t>
      </w:r>
      <w:r w:rsidR="00014A10">
        <w:rPr>
          <w:rFonts w:ascii="TimesNewRoman,Bold" w:hAnsi="TimesNewRoman,Bold" w:cs="TimesNewRoman,Bold"/>
          <w:b/>
          <w:bCs/>
          <w:color w:val="000000"/>
        </w:rPr>
        <w:t xml:space="preserve"> </w:t>
      </w:r>
    </w:p>
    <w:p w14:paraId="7AAE396D" w14:textId="77777777" w:rsidR="00A27E26" w:rsidRPr="009160D8" w:rsidRDefault="00A27E26" w:rsidP="000631C9">
      <w:pPr>
        <w:autoSpaceDE w:val="0"/>
        <w:autoSpaceDN w:val="0"/>
        <w:adjustRightInd w:val="0"/>
        <w:rPr>
          <w:rFonts w:ascii="TimesNewRoman,Bold" w:hAnsi="TimesNewRoman,Bold" w:cs="TimesNewRoman,Bold"/>
          <w:b/>
          <w:bCs/>
          <w:color w:val="000000"/>
        </w:rPr>
      </w:pPr>
    </w:p>
    <w:p w14:paraId="08DDF779" w14:textId="77777777" w:rsidR="000631C9" w:rsidRDefault="000631C9" w:rsidP="000631C9">
      <w:pPr>
        <w:numPr>
          <w:ilvl w:val="0"/>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Review current and newly offered student affiliation agreements with liability insurers and legal counsel to ensure adequate coverage of student adherence to all organizational privacy and security policies, procedures, and practices</w:t>
      </w:r>
    </w:p>
    <w:p w14:paraId="466B8D96" w14:textId="77777777" w:rsidR="00014A10" w:rsidRPr="00891CF7" w:rsidRDefault="000631C9" w:rsidP="008F1F78">
      <w:pPr>
        <w:numPr>
          <w:ilvl w:val="0"/>
          <w:numId w:val="16"/>
        </w:numPr>
        <w:autoSpaceDE w:val="0"/>
        <w:autoSpaceDN w:val="0"/>
        <w:adjustRightInd w:val="0"/>
        <w:jc w:val="both"/>
        <w:rPr>
          <w:rFonts w:ascii="TimesNewRoman" w:hAnsi="TimesNewRoman" w:cs="TimesNewRoman"/>
          <w:color w:val="000000"/>
        </w:rPr>
      </w:pPr>
      <w:r w:rsidRPr="00891CF7">
        <w:rPr>
          <w:rFonts w:ascii="TimesNewRoman" w:hAnsi="TimesNewRoman" w:cs="TimesNewRoman"/>
          <w:color w:val="000000"/>
        </w:rPr>
        <w:t xml:space="preserve">Consider addressing confidentiality expectations for student tours within affiliation </w:t>
      </w:r>
      <w:r w:rsidR="00014A10" w:rsidRPr="00891CF7">
        <w:rPr>
          <w:rFonts w:ascii="TimesNewRoman" w:hAnsi="TimesNewRoman" w:cs="TimesNewRoman"/>
          <w:color w:val="000000"/>
        </w:rPr>
        <w:t xml:space="preserve">      </w:t>
      </w:r>
      <w:r w:rsidRPr="00891CF7">
        <w:rPr>
          <w:rFonts w:ascii="TimesNewRoman" w:hAnsi="TimesNewRoman" w:cs="TimesNewRoman"/>
          <w:color w:val="000000"/>
        </w:rPr>
        <w:t>agreements if appropriate</w:t>
      </w:r>
      <w:r w:rsidR="00014A10" w:rsidRPr="00891CF7">
        <w:rPr>
          <w:rFonts w:ascii="TimesNewRoman" w:hAnsi="TimesNewRoman" w:cs="TimesNewRoman"/>
          <w:color w:val="000000"/>
        </w:rPr>
        <w:t xml:space="preserve"> </w:t>
      </w:r>
    </w:p>
    <w:p w14:paraId="272388EA" w14:textId="77777777" w:rsidR="00014A10" w:rsidRPr="00014A10" w:rsidRDefault="000631C9" w:rsidP="000631C9">
      <w:pPr>
        <w:numPr>
          <w:ilvl w:val="0"/>
          <w:numId w:val="16"/>
        </w:numPr>
        <w:autoSpaceDE w:val="0"/>
        <w:autoSpaceDN w:val="0"/>
        <w:adjustRightInd w:val="0"/>
        <w:jc w:val="both"/>
        <w:rPr>
          <w:rFonts w:ascii="TimesNewRoman" w:hAnsi="TimesNewRoman" w:cs="TimesNewRoman"/>
          <w:color w:val="000000"/>
        </w:rPr>
      </w:pPr>
      <w:r w:rsidRPr="00014A10">
        <w:rPr>
          <w:rFonts w:ascii="TimesNewRoman" w:hAnsi="TimesNewRoman" w:cs="TimesNewRoman"/>
          <w:color w:val="000000"/>
        </w:rPr>
        <w:t xml:space="preserve">Ensure that privacy and security policies and procedures are applied for students as for </w:t>
      </w:r>
    </w:p>
    <w:p w14:paraId="19482F2F" w14:textId="77777777" w:rsidR="000631C9" w:rsidRPr="00014A10" w:rsidRDefault="000631C9" w:rsidP="000631C9">
      <w:pPr>
        <w:numPr>
          <w:ilvl w:val="0"/>
          <w:numId w:val="16"/>
        </w:numPr>
        <w:autoSpaceDE w:val="0"/>
        <w:autoSpaceDN w:val="0"/>
        <w:adjustRightInd w:val="0"/>
        <w:jc w:val="both"/>
        <w:rPr>
          <w:rFonts w:ascii="TimesNewRoman" w:hAnsi="TimesNewRoman" w:cs="TimesNewRoman"/>
          <w:color w:val="000000"/>
        </w:rPr>
      </w:pPr>
      <w:r w:rsidRPr="00014A10">
        <w:rPr>
          <w:rFonts w:ascii="TimesNewRoman" w:hAnsi="TimesNewRoman" w:cs="TimesNewRoman"/>
          <w:color w:val="000000"/>
        </w:rPr>
        <w:t>other members of the work force:</w:t>
      </w:r>
      <w:r w:rsidR="00014A10" w:rsidRPr="00014A10">
        <w:rPr>
          <w:rFonts w:ascii="TimesNewRoman" w:hAnsi="TimesNewRoman" w:cs="TimesNewRoman"/>
          <w:color w:val="000000"/>
        </w:rPr>
        <w:t xml:space="preserve"> </w:t>
      </w:r>
    </w:p>
    <w:p w14:paraId="0146DE11" w14:textId="77777777" w:rsidR="000631C9" w:rsidRDefault="000631C9" w:rsidP="000631C9">
      <w:pPr>
        <w:numPr>
          <w:ilvl w:val="1"/>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Train students on privacy and security, customizing the training to reflect the affiliation position</w:t>
      </w:r>
    </w:p>
    <w:p w14:paraId="16C1EA4D" w14:textId="77777777" w:rsidR="000631C9" w:rsidRDefault="000631C9" w:rsidP="000631C9">
      <w:pPr>
        <w:numPr>
          <w:ilvl w:val="1"/>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Stress the importance of the ongoing nature of confidentiality, extending throughout the affiliation and after separation</w:t>
      </w:r>
    </w:p>
    <w:p w14:paraId="28464153" w14:textId="77777777" w:rsidR="000631C9" w:rsidRDefault="000631C9" w:rsidP="000631C9">
      <w:pPr>
        <w:numPr>
          <w:ilvl w:val="1"/>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Obtain signed confidentiality statements from students during orientation and training and at time of termination if this practice applies to the entire work force (see “</w:t>
      </w:r>
      <w:r>
        <w:rPr>
          <w:rFonts w:ascii="TimesNewRoman" w:hAnsi="TimesNewRoman" w:cs="TimesNewRoman"/>
          <w:color w:val="0065CD"/>
        </w:rPr>
        <w:t>Employee/Student/Volunteer Nondisclosure Agreement</w:t>
      </w:r>
      <w:r>
        <w:rPr>
          <w:rFonts w:ascii="TimesNewRoman" w:hAnsi="TimesNewRoman" w:cs="TimesNewRoman"/>
          <w:color w:val="000000"/>
        </w:rPr>
        <w:t>,” and “</w:t>
      </w:r>
      <w:r>
        <w:rPr>
          <w:rFonts w:ascii="TimesNewRoman" w:hAnsi="TimesNewRoman" w:cs="TimesNewRoman"/>
          <w:color w:val="0065CD"/>
        </w:rPr>
        <w:t>Termination Nondisclosure Agreement for Employees/ Students/Volunteers</w:t>
      </w:r>
      <w:r>
        <w:rPr>
          <w:rFonts w:ascii="TimesNewRoman" w:hAnsi="TimesNewRoman" w:cs="TimesNewRoman"/>
          <w:color w:val="000000"/>
        </w:rPr>
        <w:t>”)</w:t>
      </w:r>
    </w:p>
    <w:p w14:paraId="2A44D8B8" w14:textId="77777777" w:rsidR="000631C9" w:rsidRDefault="000631C9" w:rsidP="000631C9">
      <w:pPr>
        <w:numPr>
          <w:ilvl w:val="1"/>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Orient students to the organization’s legal obligation to carry out enforcement policies</w:t>
      </w:r>
    </w:p>
    <w:p w14:paraId="2E3AD895" w14:textId="77777777" w:rsidR="000631C9" w:rsidRDefault="000631C9" w:rsidP="000631C9">
      <w:pPr>
        <w:numPr>
          <w:ilvl w:val="1"/>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Maintain documented student training records for six years</w:t>
      </w:r>
    </w:p>
    <w:p w14:paraId="2293A422" w14:textId="77777777" w:rsidR="000631C9" w:rsidRDefault="000631C9" w:rsidP="000631C9">
      <w:pPr>
        <w:numPr>
          <w:ilvl w:val="0"/>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Ensure consistent, unique user identification assignment and monitoring practices for students with electronic access</w:t>
      </w:r>
    </w:p>
    <w:p w14:paraId="150C7FF0" w14:textId="77777777" w:rsidR="000631C9" w:rsidRDefault="000631C9" w:rsidP="000631C9">
      <w:pPr>
        <w:numPr>
          <w:ilvl w:val="0"/>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Complete termination or out-processing steps at time of student completion of site affiliation</w:t>
      </w:r>
    </w:p>
    <w:p w14:paraId="1B94D246" w14:textId="77777777" w:rsidR="000631C9" w:rsidRDefault="000631C9" w:rsidP="000631C9">
      <w:pPr>
        <w:numPr>
          <w:ilvl w:val="0"/>
          <w:numId w:val="16"/>
        </w:numPr>
        <w:autoSpaceDE w:val="0"/>
        <w:autoSpaceDN w:val="0"/>
        <w:adjustRightInd w:val="0"/>
        <w:jc w:val="both"/>
        <w:rPr>
          <w:rFonts w:ascii="TimesNewRoman" w:hAnsi="TimesNewRoman" w:cs="TimesNewRoman"/>
          <w:color w:val="000000"/>
        </w:rPr>
      </w:pPr>
      <w:r>
        <w:rPr>
          <w:rFonts w:ascii="TimesNewRoman" w:hAnsi="TimesNewRoman" w:cs="TimesNewRoman"/>
          <w:color w:val="000000"/>
        </w:rPr>
        <w:t>Recognize special case conditions for use of identifiable photographs in teaching programs (for more information, refer to AHIMA’s Practice Brief “Patient Photography, Videotaping, and Other Imaging (Updated)” available in the FORE Library: HIM Body of Knowledge)</w:t>
      </w:r>
    </w:p>
    <w:p w14:paraId="37538C7A" w14:textId="77777777" w:rsidR="000631C9" w:rsidRDefault="000631C9" w:rsidP="000631C9">
      <w:pPr>
        <w:autoSpaceDE w:val="0"/>
        <w:autoSpaceDN w:val="0"/>
        <w:adjustRightInd w:val="0"/>
        <w:ind w:left="360"/>
        <w:jc w:val="both"/>
        <w:rPr>
          <w:rFonts w:ascii="TimesNewRoman" w:hAnsi="TimesNewRoman" w:cs="TimesNewRoman"/>
          <w:color w:val="000000"/>
        </w:rPr>
      </w:pPr>
    </w:p>
    <w:p w14:paraId="1B40F9A1" w14:textId="77777777" w:rsidR="000631C9" w:rsidRPr="009160D8" w:rsidRDefault="000631C9" w:rsidP="000631C9">
      <w:pPr>
        <w:autoSpaceDE w:val="0"/>
        <w:autoSpaceDN w:val="0"/>
        <w:adjustRightInd w:val="0"/>
        <w:rPr>
          <w:rFonts w:ascii="TimesNewRoman,Bold" w:hAnsi="TimesNewRoman,Bold" w:cs="TimesNewRoman,Bold"/>
          <w:b/>
          <w:bCs/>
          <w:color w:val="000000"/>
        </w:rPr>
      </w:pPr>
      <w:r w:rsidRPr="009160D8">
        <w:rPr>
          <w:rFonts w:ascii="TimesNewRoman,Bold" w:hAnsi="TimesNewRoman,Bold" w:cs="TimesNewRoman,Bold"/>
          <w:b/>
          <w:bCs/>
          <w:color w:val="000000"/>
        </w:rPr>
        <w:t>Affiliation Sites: Business Associate Approach</w:t>
      </w:r>
      <w:r w:rsidRPr="009160D8">
        <w:rPr>
          <w:rFonts w:ascii="TimesNewRoman,Bold" w:hAnsi="TimesNewRoman,Bold" w:cs="TimesNewRoman,Bold"/>
          <w:b/>
          <w:bCs/>
          <w:color w:val="000000"/>
        </w:rPr>
        <w:br/>
      </w:r>
    </w:p>
    <w:p w14:paraId="26B5546E" w14:textId="77777777" w:rsidR="000631C9" w:rsidRDefault="000631C9" w:rsidP="000631C9">
      <w:pPr>
        <w:numPr>
          <w:ilvl w:val="0"/>
          <w:numId w:val="17"/>
        </w:numPr>
        <w:autoSpaceDE w:val="0"/>
        <w:autoSpaceDN w:val="0"/>
        <w:adjustRightInd w:val="0"/>
        <w:jc w:val="both"/>
        <w:rPr>
          <w:rFonts w:ascii="TimesNewRoman" w:hAnsi="TimesNewRoman" w:cs="TimesNewRoman"/>
          <w:color w:val="000000"/>
        </w:rPr>
      </w:pPr>
      <w:r>
        <w:rPr>
          <w:rFonts w:ascii="TimesNewRoman" w:hAnsi="TimesNewRoman" w:cs="TimesNewRoman"/>
          <w:color w:val="000000"/>
        </w:rPr>
        <w:t>Ensure the agreement covers all HIPAA-required elements (refer to AHIMA’s Practice Brief “Letters of Agreement/ Contracts (Updated)” available in the FORE Library: HIM Body of Knowledge for more information)</w:t>
      </w:r>
    </w:p>
    <w:p w14:paraId="1574C99E" w14:textId="77777777" w:rsidR="000631C9" w:rsidRDefault="000631C9" w:rsidP="000631C9">
      <w:pPr>
        <w:numPr>
          <w:ilvl w:val="0"/>
          <w:numId w:val="17"/>
        </w:numPr>
        <w:autoSpaceDE w:val="0"/>
        <w:autoSpaceDN w:val="0"/>
        <w:adjustRightInd w:val="0"/>
        <w:jc w:val="both"/>
        <w:rPr>
          <w:rFonts w:ascii="TimesNewRoman" w:hAnsi="TimesNewRoman" w:cs="TimesNewRoman"/>
          <w:color w:val="000000"/>
        </w:rPr>
      </w:pPr>
      <w:r>
        <w:rPr>
          <w:rFonts w:ascii="TimesNewRoman" w:hAnsi="TimesNewRoman" w:cs="TimesNewRoman"/>
          <w:color w:val="000000"/>
        </w:rPr>
        <w:t>Require student/trainee participation in all work force privacy and security training as a condition of the business associate agreement. Ensure customized training as appropriate</w:t>
      </w:r>
      <w:r>
        <w:rPr>
          <w:rFonts w:ascii="TimesNewRoman" w:hAnsi="TimesNewRoman" w:cs="TimesNewRoman"/>
          <w:color w:val="000000"/>
        </w:rPr>
        <w:br/>
      </w:r>
    </w:p>
    <w:p w14:paraId="3C677B14" w14:textId="77777777" w:rsidR="000631C9" w:rsidRPr="009160D8" w:rsidRDefault="000631C9" w:rsidP="000631C9">
      <w:pPr>
        <w:autoSpaceDE w:val="0"/>
        <w:autoSpaceDN w:val="0"/>
        <w:adjustRightInd w:val="0"/>
        <w:jc w:val="both"/>
        <w:rPr>
          <w:rFonts w:ascii="TimesNewRoman,Bold" w:hAnsi="TimesNewRoman,Bold" w:cs="TimesNewRoman,Bold"/>
          <w:b/>
          <w:bCs/>
          <w:color w:val="000000"/>
        </w:rPr>
      </w:pPr>
      <w:r w:rsidRPr="009160D8">
        <w:rPr>
          <w:rFonts w:ascii="TimesNewRoman,Bold" w:hAnsi="TimesNewRoman,Bold" w:cs="TimesNewRoman,Bold"/>
          <w:b/>
          <w:bCs/>
          <w:color w:val="000000"/>
        </w:rPr>
        <w:t>Training Benefits All</w:t>
      </w:r>
    </w:p>
    <w:p w14:paraId="68E98F72" w14:textId="77777777" w:rsidR="000631C9" w:rsidRPr="000750D3" w:rsidRDefault="000631C9" w:rsidP="000631C9">
      <w:pPr>
        <w:autoSpaceDE w:val="0"/>
        <w:autoSpaceDN w:val="0"/>
        <w:adjustRightInd w:val="0"/>
        <w:jc w:val="both"/>
        <w:rPr>
          <w:color w:val="000000"/>
        </w:rPr>
      </w:pPr>
      <w:r w:rsidRPr="000750D3">
        <w:rPr>
          <w:color w:val="000000"/>
        </w:rPr>
        <w:t>For most CEs, becoming HIPAA compliant has required creation or enhancement of policies, procedures, and training practices to ensure operational implementation by the entire work force. By ensuring that these efforts are extended to the student population, those CEs choosing to be affiliation sites establish an equally appropriate environment for protection of PHI in educational activities. Enhancement of affiliation agreements to encompass HIPAA-related expectations enables comfortable arrangements on the part of both academic programs and affiliation sites. Review of agreement content by professional liability insurers and legal counsel of both parties should ensure bilateral concurrence.</w:t>
      </w:r>
    </w:p>
    <w:p w14:paraId="6330F8CE" w14:textId="77777777" w:rsidR="000631C9" w:rsidRPr="000750D3" w:rsidRDefault="000631C9" w:rsidP="000631C9">
      <w:pPr>
        <w:autoSpaceDE w:val="0"/>
        <w:autoSpaceDN w:val="0"/>
        <w:adjustRightInd w:val="0"/>
        <w:jc w:val="both"/>
        <w:rPr>
          <w:color w:val="000000"/>
        </w:rPr>
      </w:pPr>
    </w:p>
    <w:p w14:paraId="68C5E25B" w14:textId="77777777" w:rsidR="000631C9" w:rsidRPr="000750D3" w:rsidRDefault="000631C9" w:rsidP="000631C9">
      <w:pPr>
        <w:autoSpaceDE w:val="0"/>
        <w:autoSpaceDN w:val="0"/>
        <w:adjustRightInd w:val="0"/>
        <w:jc w:val="both"/>
        <w:rPr>
          <w:color w:val="000000"/>
        </w:rPr>
      </w:pPr>
      <w:r w:rsidRPr="000750D3">
        <w:rPr>
          <w:color w:val="000000"/>
        </w:rPr>
        <w:t>Through participation in educational programs, healthcare organizations are contributing to the industry’s need for well-trained graduates and to the perpetuation of healthcare privacy. As members of the work force or as business associates, students experience the applied law firsthand and live the HIPAA environment, preparing them to serve as privacy advocates within the healthcare industry as employees and practitioners.</w:t>
      </w:r>
    </w:p>
    <w:p w14:paraId="0A89B001" w14:textId="77777777" w:rsidR="000631C9" w:rsidRPr="000750D3" w:rsidRDefault="000631C9" w:rsidP="000631C9">
      <w:pPr>
        <w:autoSpaceDE w:val="0"/>
        <w:autoSpaceDN w:val="0"/>
        <w:adjustRightInd w:val="0"/>
        <w:rPr>
          <w:b/>
          <w:bCs/>
          <w:color w:val="000000"/>
        </w:rPr>
      </w:pPr>
    </w:p>
    <w:p w14:paraId="5F31BBE7" w14:textId="77777777" w:rsidR="000631C9" w:rsidRPr="000750D3" w:rsidRDefault="000631C9" w:rsidP="000631C9">
      <w:pPr>
        <w:autoSpaceDE w:val="0"/>
        <w:autoSpaceDN w:val="0"/>
        <w:adjustRightInd w:val="0"/>
        <w:rPr>
          <w:b/>
          <w:bCs/>
          <w:color w:val="000000"/>
        </w:rPr>
      </w:pPr>
      <w:r w:rsidRPr="000750D3">
        <w:rPr>
          <w:b/>
          <w:bCs/>
          <w:color w:val="000000"/>
        </w:rPr>
        <w:t>References</w:t>
      </w:r>
      <w:r w:rsidRPr="000750D3">
        <w:rPr>
          <w:b/>
          <w:bCs/>
          <w:color w:val="000000"/>
        </w:rPr>
        <w:br/>
      </w:r>
    </w:p>
    <w:p w14:paraId="120266D6" w14:textId="77777777" w:rsidR="000631C9" w:rsidRPr="000750D3" w:rsidRDefault="000631C9" w:rsidP="000631C9">
      <w:pPr>
        <w:autoSpaceDE w:val="0"/>
        <w:autoSpaceDN w:val="0"/>
        <w:adjustRightInd w:val="0"/>
        <w:rPr>
          <w:color w:val="000000"/>
        </w:rPr>
      </w:pPr>
      <w:r w:rsidRPr="000750D3">
        <w:rPr>
          <w:color w:val="000000"/>
        </w:rPr>
        <w:t xml:space="preserve">“Health Insurance Reform: Security Standards.” 45 CFR Part 164.312(a)(1). Federal Register 68, no. 34 (February 20, 2003). Available at </w:t>
      </w:r>
      <w:hyperlink r:id="rId12" w:history="1">
        <w:r w:rsidR="00891CF7" w:rsidRPr="0038324F">
          <w:rPr>
            <w:rStyle w:val="Hyperlink"/>
            <w:color w:val="548DD4" w:themeColor="text2" w:themeTint="99"/>
          </w:rPr>
          <w:t>http://aspe.hhs</w:t>
        </w:r>
      </w:hyperlink>
      <w:r w:rsidRPr="0038324F">
        <w:rPr>
          <w:color w:val="548DD4" w:themeColor="text2" w:themeTint="99"/>
        </w:rPr>
        <w:t>.</w:t>
      </w:r>
      <w:r w:rsidRPr="0038324F">
        <w:rPr>
          <w:color w:val="548DD4" w:themeColor="text2" w:themeTint="99"/>
          <w:u w:val="single"/>
        </w:rPr>
        <w:t>gov/admnsimp/.</w:t>
      </w:r>
    </w:p>
    <w:p w14:paraId="012FD206" w14:textId="77777777" w:rsidR="000631C9" w:rsidRPr="000750D3" w:rsidRDefault="000631C9" w:rsidP="000631C9">
      <w:pPr>
        <w:autoSpaceDE w:val="0"/>
        <w:autoSpaceDN w:val="0"/>
        <w:adjustRightInd w:val="0"/>
        <w:rPr>
          <w:color w:val="000000"/>
        </w:rPr>
      </w:pPr>
    </w:p>
    <w:p w14:paraId="2298DF16" w14:textId="77777777" w:rsidR="000631C9" w:rsidRPr="000750D3" w:rsidRDefault="000631C9" w:rsidP="000631C9">
      <w:pPr>
        <w:autoSpaceDE w:val="0"/>
        <w:autoSpaceDN w:val="0"/>
        <w:adjustRightInd w:val="0"/>
        <w:rPr>
          <w:color w:val="000000"/>
        </w:rPr>
      </w:pPr>
      <w:proofErr w:type="spellStart"/>
      <w:r w:rsidRPr="000750D3">
        <w:rPr>
          <w:color w:val="000000"/>
        </w:rPr>
        <w:t>Hjort</w:t>
      </w:r>
      <w:proofErr w:type="spellEnd"/>
      <w:r w:rsidRPr="000750D3">
        <w:rPr>
          <w:color w:val="000000"/>
        </w:rPr>
        <w:t>, Beth. “Practice Brief: Patient Photography, Videotaping, and Other Imaging (Updated).” Journal of AHIMA 72, no. 6 (2001): 64M-Q.</w:t>
      </w:r>
    </w:p>
    <w:p w14:paraId="5DB31D97" w14:textId="77777777" w:rsidR="000631C9" w:rsidRPr="000750D3" w:rsidRDefault="000631C9" w:rsidP="000631C9">
      <w:pPr>
        <w:autoSpaceDE w:val="0"/>
        <w:autoSpaceDN w:val="0"/>
        <w:adjustRightInd w:val="0"/>
        <w:rPr>
          <w:color w:val="000000"/>
        </w:rPr>
      </w:pPr>
    </w:p>
    <w:p w14:paraId="3B8323F4" w14:textId="77777777" w:rsidR="000631C9" w:rsidRPr="000750D3" w:rsidRDefault="000631C9" w:rsidP="000631C9">
      <w:pPr>
        <w:autoSpaceDE w:val="0"/>
        <w:autoSpaceDN w:val="0"/>
        <w:adjustRightInd w:val="0"/>
        <w:rPr>
          <w:color w:val="000000"/>
        </w:rPr>
      </w:pPr>
      <w:r w:rsidRPr="000750D3">
        <w:rPr>
          <w:color w:val="000000"/>
        </w:rPr>
        <w:t>Kohn, L., J. Corrigan, and M. Donaldson, eds.; Committee on Quality of Health Care in America, Institute of Medicine. “To Err is Human: Building a Safer Health</w:t>
      </w:r>
    </w:p>
    <w:p w14:paraId="31070DA0" w14:textId="77777777" w:rsidR="000631C9" w:rsidRPr="000750D3" w:rsidRDefault="000631C9" w:rsidP="000631C9">
      <w:pPr>
        <w:autoSpaceDE w:val="0"/>
        <w:autoSpaceDN w:val="0"/>
        <w:adjustRightInd w:val="0"/>
        <w:rPr>
          <w:color w:val="000000"/>
        </w:rPr>
      </w:pPr>
      <w:r w:rsidRPr="000750D3">
        <w:rPr>
          <w:color w:val="000000"/>
        </w:rPr>
        <w:t>System.” Washington, DC: National Academies Press, 2000.</w:t>
      </w:r>
    </w:p>
    <w:p w14:paraId="76A27FA0" w14:textId="77777777" w:rsidR="000631C9" w:rsidRPr="000750D3" w:rsidRDefault="000631C9" w:rsidP="000631C9">
      <w:pPr>
        <w:autoSpaceDE w:val="0"/>
        <w:autoSpaceDN w:val="0"/>
        <w:adjustRightInd w:val="0"/>
        <w:rPr>
          <w:color w:val="000000"/>
        </w:rPr>
      </w:pPr>
    </w:p>
    <w:p w14:paraId="5307086C" w14:textId="77777777" w:rsidR="000631C9" w:rsidRPr="000750D3" w:rsidRDefault="000631C9" w:rsidP="000631C9">
      <w:pPr>
        <w:autoSpaceDE w:val="0"/>
        <w:autoSpaceDN w:val="0"/>
        <w:adjustRightInd w:val="0"/>
        <w:rPr>
          <w:color w:val="000000"/>
        </w:rPr>
      </w:pPr>
      <w:proofErr w:type="spellStart"/>
      <w:r w:rsidRPr="000750D3">
        <w:rPr>
          <w:color w:val="000000"/>
        </w:rPr>
        <w:t>Leape</w:t>
      </w:r>
      <w:proofErr w:type="spellEnd"/>
      <w:r w:rsidRPr="000750D3">
        <w:rPr>
          <w:color w:val="000000"/>
        </w:rPr>
        <w:t>, Lucian L. “Institute of Medicine Medical Error Figures are Not Exaggerated.” JAMA 284, no. 1 (2000): 95-97.</w:t>
      </w:r>
    </w:p>
    <w:p w14:paraId="4FDAF545" w14:textId="77777777" w:rsidR="000631C9" w:rsidRPr="000750D3" w:rsidRDefault="000631C9" w:rsidP="000631C9">
      <w:pPr>
        <w:autoSpaceDE w:val="0"/>
        <w:autoSpaceDN w:val="0"/>
        <w:adjustRightInd w:val="0"/>
        <w:rPr>
          <w:color w:val="000000"/>
        </w:rPr>
      </w:pPr>
    </w:p>
    <w:p w14:paraId="1E003056" w14:textId="77777777" w:rsidR="000631C9" w:rsidRPr="000750D3" w:rsidRDefault="000631C9" w:rsidP="000631C9">
      <w:pPr>
        <w:autoSpaceDE w:val="0"/>
        <w:autoSpaceDN w:val="0"/>
        <w:adjustRightInd w:val="0"/>
        <w:rPr>
          <w:color w:val="000000"/>
        </w:rPr>
      </w:pPr>
      <w:r w:rsidRPr="000750D3">
        <w:rPr>
          <w:color w:val="000000"/>
        </w:rPr>
        <w:t>Office for Civil Rights. “Guidance Explaining Significant Aspects of the Privacy Rule.”</w:t>
      </w:r>
    </w:p>
    <w:p w14:paraId="084B05AC" w14:textId="77777777" w:rsidR="000631C9" w:rsidRPr="000750D3" w:rsidRDefault="000631C9" w:rsidP="000631C9">
      <w:pPr>
        <w:autoSpaceDE w:val="0"/>
        <w:autoSpaceDN w:val="0"/>
        <w:adjustRightInd w:val="0"/>
        <w:rPr>
          <w:color w:val="000000"/>
        </w:rPr>
      </w:pPr>
    </w:p>
    <w:p w14:paraId="41255454" w14:textId="77777777" w:rsidR="000631C9" w:rsidRPr="000750D3" w:rsidRDefault="000631C9" w:rsidP="000631C9">
      <w:pPr>
        <w:autoSpaceDE w:val="0"/>
        <w:autoSpaceDN w:val="0"/>
        <w:adjustRightInd w:val="0"/>
        <w:rPr>
          <w:color w:val="000000"/>
        </w:rPr>
      </w:pPr>
      <w:r w:rsidRPr="000750D3">
        <w:rPr>
          <w:color w:val="000000"/>
        </w:rPr>
        <w:t xml:space="preserve">December 3, 2002. Available at </w:t>
      </w:r>
      <w:r w:rsidRPr="000750D3">
        <w:rPr>
          <w:color w:val="0065CD"/>
        </w:rPr>
        <w:t>www.hhs.gov/ocr/hipaa/ privacy.html</w:t>
      </w:r>
      <w:r w:rsidRPr="000750D3">
        <w:rPr>
          <w:color w:val="000000"/>
        </w:rPr>
        <w:t>.</w:t>
      </w:r>
    </w:p>
    <w:p w14:paraId="5020E0DF" w14:textId="77777777" w:rsidR="000631C9" w:rsidRPr="000750D3" w:rsidRDefault="000631C9" w:rsidP="000631C9">
      <w:pPr>
        <w:autoSpaceDE w:val="0"/>
        <w:autoSpaceDN w:val="0"/>
        <w:adjustRightInd w:val="0"/>
        <w:rPr>
          <w:color w:val="000000"/>
        </w:rPr>
      </w:pPr>
      <w:r w:rsidRPr="000750D3">
        <w:rPr>
          <w:color w:val="000000"/>
        </w:rPr>
        <w:t>Parker, Susan. “Mining Diamonds in the Rough: How to Hire New Graduates.”</w:t>
      </w:r>
    </w:p>
    <w:p w14:paraId="185FBA5C" w14:textId="77777777" w:rsidR="000631C9" w:rsidRPr="000750D3" w:rsidRDefault="000631C9" w:rsidP="000631C9">
      <w:pPr>
        <w:autoSpaceDE w:val="0"/>
        <w:autoSpaceDN w:val="0"/>
        <w:adjustRightInd w:val="0"/>
        <w:rPr>
          <w:color w:val="000000"/>
        </w:rPr>
      </w:pPr>
    </w:p>
    <w:p w14:paraId="2B7D0BC1" w14:textId="77777777" w:rsidR="000631C9" w:rsidRPr="000750D3" w:rsidRDefault="000631C9" w:rsidP="000631C9">
      <w:pPr>
        <w:autoSpaceDE w:val="0"/>
        <w:autoSpaceDN w:val="0"/>
        <w:adjustRightInd w:val="0"/>
        <w:rPr>
          <w:color w:val="000000"/>
        </w:rPr>
      </w:pPr>
      <w:r w:rsidRPr="000750D3">
        <w:rPr>
          <w:color w:val="000000"/>
        </w:rPr>
        <w:t>Journal of AHIMA 74, no. 6 (2003): 58-59.</w:t>
      </w:r>
    </w:p>
    <w:p w14:paraId="7738A4A8" w14:textId="77777777" w:rsidR="000631C9" w:rsidRPr="000750D3" w:rsidRDefault="000631C9" w:rsidP="000631C9">
      <w:pPr>
        <w:autoSpaceDE w:val="0"/>
        <w:autoSpaceDN w:val="0"/>
        <w:adjustRightInd w:val="0"/>
        <w:rPr>
          <w:color w:val="000000"/>
        </w:rPr>
      </w:pPr>
    </w:p>
    <w:p w14:paraId="5311AE0D" w14:textId="77777777" w:rsidR="000631C9" w:rsidRPr="000750D3" w:rsidRDefault="000631C9" w:rsidP="000631C9">
      <w:pPr>
        <w:autoSpaceDE w:val="0"/>
        <w:autoSpaceDN w:val="0"/>
        <w:adjustRightInd w:val="0"/>
        <w:rPr>
          <w:color w:val="000000"/>
        </w:rPr>
      </w:pPr>
      <w:r w:rsidRPr="000750D3">
        <w:rPr>
          <w:color w:val="000000"/>
        </w:rPr>
        <w:t>Rhodes, Harry. “Practice Brief: Letters of Agreement/Contracts (Updated).” April</w:t>
      </w:r>
    </w:p>
    <w:p w14:paraId="684F0DA6" w14:textId="77777777" w:rsidR="000631C9" w:rsidRPr="000750D3" w:rsidRDefault="000631C9" w:rsidP="000631C9">
      <w:pPr>
        <w:autoSpaceDE w:val="0"/>
        <w:autoSpaceDN w:val="0"/>
        <w:adjustRightInd w:val="0"/>
        <w:rPr>
          <w:color w:val="000000"/>
        </w:rPr>
      </w:pPr>
      <w:r w:rsidRPr="000750D3">
        <w:rPr>
          <w:color w:val="000000"/>
        </w:rPr>
        <w:t xml:space="preserve">2003. Available in the FORE Library: HIM Body of Knowledge at </w:t>
      </w:r>
      <w:r w:rsidRPr="000750D3">
        <w:rPr>
          <w:color w:val="0065CD"/>
        </w:rPr>
        <w:t>www.ahima.org</w:t>
      </w:r>
      <w:r w:rsidRPr="000750D3">
        <w:rPr>
          <w:color w:val="000000"/>
        </w:rPr>
        <w:t>.</w:t>
      </w:r>
    </w:p>
    <w:p w14:paraId="3BCB8CD8" w14:textId="77777777" w:rsidR="000631C9" w:rsidRPr="000750D3" w:rsidRDefault="000631C9" w:rsidP="000631C9">
      <w:pPr>
        <w:autoSpaceDE w:val="0"/>
        <w:autoSpaceDN w:val="0"/>
        <w:adjustRightInd w:val="0"/>
        <w:rPr>
          <w:color w:val="000000"/>
        </w:rPr>
      </w:pPr>
      <w:r w:rsidRPr="000750D3">
        <w:rPr>
          <w:color w:val="000000"/>
        </w:rPr>
        <w:t xml:space="preserve">“Standards for Privacy of Individually Identifiable Health Information; Final Rule.” </w:t>
      </w:r>
    </w:p>
    <w:p w14:paraId="0AE717C2" w14:textId="77777777" w:rsidR="000631C9" w:rsidRPr="000750D3" w:rsidRDefault="000631C9" w:rsidP="000631C9">
      <w:pPr>
        <w:autoSpaceDE w:val="0"/>
        <w:autoSpaceDN w:val="0"/>
        <w:adjustRightInd w:val="0"/>
        <w:rPr>
          <w:color w:val="000000"/>
        </w:rPr>
      </w:pPr>
    </w:p>
    <w:p w14:paraId="5E87266C" w14:textId="77777777" w:rsidR="000631C9" w:rsidRPr="000750D3" w:rsidRDefault="000631C9" w:rsidP="000631C9">
      <w:pPr>
        <w:autoSpaceDE w:val="0"/>
        <w:autoSpaceDN w:val="0"/>
        <w:adjustRightInd w:val="0"/>
        <w:rPr>
          <w:color w:val="000000"/>
        </w:rPr>
      </w:pPr>
      <w:r w:rsidRPr="000750D3">
        <w:rPr>
          <w:color w:val="000000"/>
        </w:rPr>
        <w:t xml:space="preserve">CFR Parts 160 and 164. Federal Register 67, no. 157 (August 14, 2002). Available at </w:t>
      </w:r>
      <w:hyperlink r:id="rId13" w:history="1">
        <w:r w:rsidRPr="000750D3">
          <w:rPr>
            <w:rStyle w:val="Hyperlink"/>
          </w:rPr>
          <w:t>http://aspe.hhs.gov/admnsimp</w:t>
        </w:r>
      </w:hyperlink>
      <w:r w:rsidRPr="000750D3">
        <w:rPr>
          <w:color w:val="000000"/>
        </w:rPr>
        <w:t>.</w:t>
      </w:r>
    </w:p>
    <w:p w14:paraId="01D9D8E0" w14:textId="77777777" w:rsidR="000631C9" w:rsidRPr="000750D3" w:rsidRDefault="000631C9" w:rsidP="000631C9">
      <w:pPr>
        <w:autoSpaceDE w:val="0"/>
        <w:autoSpaceDN w:val="0"/>
        <w:adjustRightInd w:val="0"/>
        <w:rPr>
          <w:color w:val="000000"/>
        </w:rPr>
      </w:pPr>
    </w:p>
    <w:p w14:paraId="1D61C279" w14:textId="77777777" w:rsidR="000631C9" w:rsidRPr="000750D3" w:rsidRDefault="000631C9" w:rsidP="000631C9">
      <w:pPr>
        <w:autoSpaceDE w:val="0"/>
        <w:autoSpaceDN w:val="0"/>
        <w:adjustRightInd w:val="0"/>
        <w:rPr>
          <w:color w:val="000000"/>
        </w:rPr>
      </w:pPr>
      <w:r w:rsidRPr="000750D3">
        <w:rPr>
          <w:b/>
          <w:bCs/>
          <w:color w:val="000000"/>
        </w:rPr>
        <w:t>Prepared by</w:t>
      </w:r>
      <w:r>
        <w:rPr>
          <w:b/>
          <w:bCs/>
          <w:color w:val="000000"/>
        </w:rPr>
        <w:t xml:space="preserve"> </w:t>
      </w:r>
      <w:r w:rsidRPr="000750D3">
        <w:rPr>
          <w:color w:val="000000"/>
        </w:rPr>
        <w:t xml:space="preserve">Beth </w:t>
      </w:r>
      <w:proofErr w:type="spellStart"/>
      <w:r w:rsidRPr="000750D3">
        <w:rPr>
          <w:color w:val="000000"/>
        </w:rPr>
        <w:t>Hjort</w:t>
      </w:r>
      <w:proofErr w:type="spellEnd"/>
      <w:r w:rsidRPr="000750D3">
        <w:rPr>
          <w:color w:val="000000"/>
        </w:rPr>
        <w:t>, RHIA, CHP</w:t>
      </w:r>
    </w:p>
    <w:p w14:paraId="4A6E5F2B" w14:textId="77777777" w:rsidR="000631C9" w:rsidRPr="000750D3" w:rsidRDefault="000631C9" w:rsidP="000631C9">
      <w:pPr>
        <w:autoSpaceDE w:val="0"/>
        <w:autoSpaceDN w:val="0"/>
        <w:adjustRightInd w:val="0"/>
        <w:rPr>
          <w:b/>
          <w:bCs/>
          <w:color w:val="000000"/>
        </w:rPr>
      </w:pPr>
    </w:p>
    <w:p w14:paraId="0745E2D8" w14:textId="77777777" w:rsidR="000631C9" w:rsidRPr="000750D3" w:rsidRDefault="000631C9" w:rsidP="000631C9">
      <w:pPr>
        <w:autoSpaceDE w:val="0"/>
        <w:autoSpaceDN w:val="0"/>
        <w:adjustRightInd w:val="0"/>
        <w:rPr>
          <w:b/>
          <w:bCs/>
          <w:color w:val="000000"/>
        </w:rPr>
      </w:pPr>
      <w:r w:rsidRPr="000750D3">
        <w:rPr>
          <w:b/>
          <w:bCs/>
          <w:color w:val="000000"/>
        </w:rPr>
        <w:t>Acknowledgments</w:t>
      </w:r>
    </w:p>
    <w:p w14:paraId="1F1C335D" w14:textId="77777777" w:rsidR="000631C9" w:rsidRPr="000750D3" w:rsidRDefault="000631C9" w:rsidP="000631C9">
      <w:pPr>
        <w:autoSpaceDE w:val="0"/>
        <w:autoSpaceDN w:val="0"/>
        <w:adjustRightInd w:val="0"/>
        <w:rPr>
          <w:color w:val="000000"/>
        </w:rPr>
      </w:pPr>
      <w:r w:rsidRPr="000750D3">
        <w:rPr>
          <w:color w:val="000000"/>
        </w:rPr>
        <w:t>Assembly on Education (AOE)</w:t>
      </w:r>
    </w:p>
    <w:p w14:paraId="17EB47C9" w14:textId="77777777" w:rsidR="000631C9" w:rsidRPr="000750D3" w:rsidRDefault="000631C9" w:rsidP="000631C9">
      <w:pPr>
        <w:autoSpaceDE w:val="0"/>
        <w:autoSpaceDN w:val="0"/>
        <w:adjustRightInd w:val="0"/>
        <w:rPr>
          <w:color w:val="000000"/>
        </w:rPr>
      </w:pPr>
      <w:r w:rsidRPr="000750D3">
        <w:rPr>
          <w:color w:val="000000"/>
        </w:rPr>
        <w:t>AOE Community of Practice Discussion Thread</w:t>
      </w:r>
    </w:p>
    <w:p w14:paraId="382DAB0F" w14:textId="77777777" w:rsidR="000631C9" w:rsidRPr="000750D3" w:rsidRDefault="000631C9" w:rsidP="000631C9">
      <w:pPr>
        <w:autoSpaceDE w:val="0"/>
        <w:autoSpaceDN w:val="0"/>
        <w:adjustRightInd w:val="0"/>
        <w:rPr>
          <w:color w:val="000000"/>
        </w:rPr>
      </w:pPr>
      <w:r w:rsidRPr="000750D3">
        <w:rPr>
          <w:color w:val="000000"/>
        </w:rPr>
        <w:t xml:space="preserve">Jill </w:t>
      </w:r>
      <w:proofErr w:type="spellStart"/>
      <w:r w:rsidRPr="000750D3">
        <w:rPr>
          <w:color w:val="000000"/>
        </w:rPr>
        <w:t>Burrington</w:t>
      </w:r>
      <w:proofErr w:type="spellEnd"/>
      <w:r w:rsidRPr="000750D3">
        <w:rPr>
          <w:color w:val="000000"/>
        </w:rPr>
        <w:t>-Brown, MS, RHIA</w:t>
      </w:r>
    </w:p>
    <w:p w14:paraId="4B082B66" w14:textId="77777777" w:rsidR="000631C9" w:rsidRPr="000750D3" w:rsidRDefault="000631C9" w:rsidP="000631C9">
      <w:pPr>
        <w:autoSpaceDE w:val="0"/>
        <w:autoSpaceDN w:val="0"/>
        <w:adjustRightInd w:val="0"/>
        <w:rPr>
          <w:color w:val="000000"/>
        </w:rPr>
      </w:pPr>
      <w:r w:rsidRPr="000750D3">
        <w:rPr>
          <w:color w:val="000000"/>
        </w:rPr>
        <w:t>Jill Callahan-Dennis, JD, RHIA</w:t>
      </w:r>
    </w:p>
    <w:p w14:paraId="1375D6CD" w14:textId="77777777" w:rsidR="000631C9" w:rsidRPr="000750D3" w:rsidRDefault="000631C9" w:rsidP="000631C9">
      <w:pPr>
        <w:autoSpaceDE w:val="0"/>
        <w:autoSpaceDN w:val="0"/>
        <w:adjustRightInd w:val="0"/>
        <w:rPr>
          <w:color w:val="000000"/>
        </w:rPr>
      </w:pPr>
      <w:r w:rsidRPr="000750D3">
        <w:rPr>
          <w:color w:val="000000"/>
        </w:rPr>
        <w:t>Claire Dixon Lee, PhD, RHIA</w:t>
      </w:r>
    </w:p>
    <w:p w14:paraId="2ABE3BC8" w14:textId="77777777" w:rsidR="000631C9" w:rsidRPr="000750D3" w:rsidRDefault="000631C9" w:rsidP="000631C9">
      <w:pPr>
        <w:autoSpaceDE w:val="0"/>
        <w:autoSpaceDN w:val="0"/>
        <w:adjustRightInd w:val="0"/>
        <w:rPr>
          <w:color w:val="000000"/>
        </w:rPr>
      </w:pPr>
      <w:r w:rsidRPr="000750D3">
        <w:rPr>
          <w:color w:val="000000"/>
        </w:rPr>
        <w:t xml:space="preserve">Carol </w:t>
      </w:r>
      <w:proofErr w:type="spellStart"/>
      <w:r w:rsidRPr="000750D3">
        <w:rPr>
          <w:color w:val="000000"/>
        </w:rPr>
        <w:t>Quinsey</w:t>
      </w:r>
      <w:proofErr w:type="spellEnd"/>
      <w:r w:rsidRPr="000750D3">
        <w:rPr>
          <w:color w:val="000000"/>
        </w:rPr>
        <w:t>, RHIA</w:t>
      </w:r>
    </w:p>
    <w:p w14:paraId="5F08422B" w14:textId="77777777" w:rsidR="000631C9" w:rsidRPr="000750D3" w:rsidRDefault="000631C9" w:rsidP="000631C9">
      <w:pPr>
        <w:autoSpaceDE w:val="0"/>
        <w:autoSpaceDN w:val="0"/>
        <w:adjustRightInd w:val="0"/>
        <w:rPr>
          <w:color w:val="000000"/>
        </w:rPr>
      </w:pPr>
      <w:r w:rsidRPr="000750D3">
        <w:rPr>
          <w:color w:val="000000"/>
        </w:rPr>
        <w:t>Harry Rhodes, MS, RHIA, CHP</w:t>
      </w:r>
    </w:p>
    <w:p w14:paraId="5ADF55A5" w14:textId="77777777" w:rsidR="000631C9" w:rsidRPr="000750D3" w:rsidRDefault="000631C9" w:rsidP="000631C9">
      <w:pPr>
        <w:autoSpaceDE w:val="0"/>
        <w:autoSpaceDN w:val="0"/>
        <w:adjustRightInd w:val="0"/>
        <w:rPr>
          <w:color w:val="000000"/>
        </w:rPr>
      </w:pPr>
      <w:r w:rsidRPr="000750D3">
        <w:rPr>
          <w:color w:val="000000"/>
        </w:rPr>
        <w:t>HIPAA Community of Practice Discussion Thread</w:t>
      </w:r>
    </w:p>
    <w:p w14:paraId="44E5759B" w14:textId="77777777" w:rsidR="000631C9" w:rsidRPr="000750D3" w:rsidRDefault="000631C9" w:rsidP="000631C9">
      <w:pPr>
        <w:autoSpaceDE w:val="0"/>
        <w:autoSpaceDN w:val="0"/>
        <w:adjustRightInd w:val="0"/>
        <w:rPr>
          <w:color w:val="000000"/>
        </w:rPr>
      </w:pPr>
      <w:r w:rsidRPr="000750D3">
        <w:rPr>
          <w:color w:val="000000"/>
        </w:rPr>
        <w:t>Marsha Steele, RHIA</w:t>
      </w:r>
    </w:p>
    <w:p w14:paraId="31DD8CE8" w14:textId="77777777" w:rsidR="000631C9" w:rsidRDefault="000631C9" w:rsidP="000631C9">
      <w:pPr>
        <w:autoSpaceDE w:val="0"/>
        <w:autoSpaceDN w:val="0"/>
        <w:adjustRightInd w:val="0"/>
        <w:rPr>
          <w:rFonts w:ascii="Verdana-Bold" w:hAnsi="Verdana-Bold" w:cs="Verdana-Bold"/>
          <w:b/>
          <w:bCs/>
          <w:color w:val="000000"/>
          <w:sz w:val="20"/>
          <w:szCs w:val="20"/>
        </w:rPr>
      </w:pPr>
    </w:p>
    <w:p w14:paraId="1B7372B4" w14:textId="77777777" w:rsidR="000631C9" w:rsidRPr="000750D3" w:rsidRDefault="000631C9" w:rsidP="000631C9">
      <w:pPr>
        <w:autoSpaceDE w:val="0"/>
        <w:autoSpaceDN w:val="0"/>
        <w:adjustRightInd w:val="0"/>
        <w:rPr>
          <w:color w:val="000000"/>
        </w:rPr>
      </w:pPr>
      <w:r w:rsidRPr="000750D3">
        <w:rPr>
          <w:b/>
          <w:bCs/>
          <w:color w:val="000000"/>
        </w:rPr>
        <w:t>Article citation</w:t>
      </w:r>
      <w:r w:rsidRPr="000750D3">
        <w:rPr>
          <w:color w:val="000000"/>
        </w:rPr>
        <w:t>:</w:t>
      </w:r>
    </w:p>
    <w:p w14:paraId="370435BD" w14:textId="77777777" w:rsidR="000631C9" w:rsidRPr="000750D3" w:rsidRDefault="000631C9" w:rsidP="000631C9">
      <w:pPr>
        <w:autoSpaceDE w:val="0"/>
        <w:autoSpaceDN w:val="0"/>
        <w:adjustRightInd w:val="0"/>
        <w:rPr>
          <w:color w:val="000000"/>
        </w:rPr>
      </w:pPr>
      <w:proofErr w:type="spellStart"/>
      <w:r w:rsidRPr="000750D3">
        <w:rPr>
          <w:color w:val="000000"/>
        </w:rPr>
        <w:t>Hjort</w:t>
      </w:r>
      <w:proofErr w:type="spellEnd"/>
      <w:r w:rsidRPr="000750D3">
        <w:rPr>
          <w:color w:val="000000"/>
        </w:rPr>
        <w:t>, Beth. "Protecting Confidentiality in Healthcare Education Programs (AHIMA</w:t>
      </w:r>
    </w:p>
    <w:p w14:paraId="378E5F0A" w14:textId="77777777" w:rsidR="000631C9" w:rsidRPr="000750D3" w:rsidRDefault="000631C9" w:rsidP="000631C9">
      <w:pPr>
        <w:autoSpaceDE w:val="0"/>
        <w:autoSpaceDN w:val="0"/>
        <w:adjustRightInd w:val="0"/>
        <w:rPr>
          <w:color w:val="000000"/>
        </w:rPr>
      </w:pPr>
      <w:r w:rsidRPr="000750D3">
        <w:rPr>
          <w:color w:val="000000"/>
        </w:rPr>
        <w:t xml:space="preserve">Practice Brief)." </w:t>
      </w:r>
      <w:r w:rsidRPr="000750D3">
        <w:rPr>
          <w:i/>
          <w:iCs/>
          <w:color w:val="000000"/>
        </w:rPr>
        <w:t xml:space="preserve">Journal of AHIMA </w:t>
      </w:r>
      <w:r w:rsidRPr="000750D3">
        <w:rPr>
          <w:color w:val="000000"/>
        </w:rPr>
        <w:t>74, no.8 (September 2003): 64A-D.</w:t>
      </w:r>
    </w:p>
    <w:p w14:paraId="6BE0D221" w14:textId="77777777" w:rsidR="000631C9" w:rsidRDefault="000631C9" w:rsidP="000631C9">
      <w:pPr>
        <w:autoSpaceDE w:val="0"/>
        <w:autoSpaceDN w:val="0"/>
        <w:adjustRightInd w:val="0"/>
        <w:rPr>
          <w:rFonts w:ascii="TimesNewRoman" w:hAnsi="TimesNewRoman" w:cs="TimesNewRoman"/>
          <w:color w:val="000000"/>
        </w:rPr>
      </w:pPr>
    </w:p>
    <w:p w14:paraId="2AEA317A" w14:textId="77777777" w:rsidR="000631C9" w:rsidRDefault="000631C9" w:rsidP="000631C9">
      <w:pPr>
        <w:autoSpaceDE w:val="0"/>
        <w:autoSpaceDN w:val="0"/>
        <w:adjustRightInd w:val="0"/>
        <w:rPr>
          <w:rFonts w:ascii="TimesNewRoman" w:hAnsi="TimesNewRoman" w:cs="TimesNewRoman"/>
          <w:color w:val="000000"/>
        </w:rPr>
      </w:pPr>
    </w:p>
    <w:p w14:paraId="7578E7F7" w14:textId="77777777" w:rsidR="000631C9" w:rsidRDefault="000631C9" w:rsidP="000631C9">
      <w:pPr>
        <w:autoSpaceDE w:val="0"/>
        <w:autoSpaceDN w:val="0"/>
        <w:adjustRightInd w:val="0"/>
        <w:jc w:val="center"/>
        <w:rPr>
          <w:rFonts w:ascii="TimesNewRoman,Bold" w:hAnsi="TimesNewRoman,Bold" w:cs="TimesNewRoman,Bold"/>
          <w:b/>
          <w:bCs/>
          <w:color w:val="000000"/>
          <w:sz w:val="32"/>
          <w:szCs w:val="32"/>
        </w:rPr>
      </w:pPr>
    </w:p>
    <w:p w14:paraId="3A67D5FB" w14:textId="77777777" w:rsidR="00014A10" w:rsidRDefault="00014A10" w:rsidP="000631C9">
      <w:pPr>
        <w:autoSpaceDE w:val="0"/>
        <w:autoSpaceDN w:val="0"/>
        <w:adjustRightInd w:val="0"/>
        <w:jc w:val="center"/>
        <w:rPr>
          <w:rFonts w:ascii="TimesNewRoman,Bold" w:hAnsi="TimesNewRoman,Bold" w:cs="TimesNewRoman,Bold"/>
          <w:b/>
          <w:bCs/>
          <w:color w:val="000000"/>
          <w:sz w:val="32"/>
          <w:szCs w:val="32"/>
        </w:rPr>
      </w:pPr>
    </w:p>
    <w:p w14:paraId="3C88E3B6" w14:textId="77777777" w:rsidR="00014A10" w:rsidRDefault="00014A10" w:rsidP="000631C9">
      <w:pPr>
        <w:autoSpaceDE w:val="0"/>
        <w:autoSpaceDN w:val="0"/>
        <w:adjustRightInd w:val="0"/>
        <w:jc w:val="center"/>
        <w:rPr>
          <w:rFonts w:ascii="TimesNewRoman,Bold" w:hAnsi="TimesNewRoman,Bold" w:cs="TimesNewRoman,Bold"/>
          <w:b/>
          <w:bCs/>
          <w:color w:val="000000"/>
          <w:sz w:val="32"/>
          <w:szCs w:val="32"/>
        </w:rPr>
      </w:pPr>
    </w:p>
    <w:p w14:paraId="6A949BAD" w14:textId="77777777" w:rsidR="00014A10" w:rsidRDefault="00014A10" w:rsidP="000631C9">
      <w:pPr>
        <w:autoSpaceDE w:val="0"/>
        <w:autoSpaceDN w:val="0"/>
        <w:adjustRightInd w:val="0"/>
        <w:jc w:val="center"/>
        <w:rPr>
          <w:rFonts w:ascii="TimesNewRoman,Bold" w:hAnsi="TimesNewRoman,Bold" w:cs="TimesNewRoman,Bold"/>
          <w:b/>
          <w:bCs/>
          <w:color w:val="000000"/>
          <w:sz w:val="32"/>
          <w:szCs w:val="32"/>
        </w:rPr>
      </w:pPr>
    </w:p>
    <w:p w14:paraId="62251E87" w14:textId="77777777" w:rsidR="00317B81" w:rsidRDefault="00317B81" w:rsidP="000631C9">
      <w:pPr>
        <w:autoSpaceDE w:val="0"/>
        <w:autoSpaceDN w:val="0"/>
        <w:adjustRightInd w:val="0"/>
        <w:jc w:val="center"/>
        <w:rPr>
          <w:rFonts w:ascii="TimesNewRoman,Bold" w:hAnsi="TimesNewRoman,Bold" w:cs="TimesNewRoman,Bold"/>
          <w:b/>
          <w:bCs/>
          <w:color w:val="000000"/>
          <w:sz w:val="32"/>
          <w:szCs w:val="32"/>
        </w:rPr>
      </w:pPr>
    </w:p>
    <w:p w14:paraId="45110359" w14:textId="77777777" w:rsidR="00317B81" w:rsidRDefault="00317B81" w:rsidP="000631C9">
      <w:pPr>
        <w:autoSpaceDE w:val="0"/>
        <w:autoSpaceDN w:val="0"/>
        <w:adjustRightInd w:val="0"/>
        <w:jc w:val="center"/>
        <w:rPr>
          <w:rFonts w:ascii="TimesNewRoman,Bold" w:hAnsi="TimesNewRoman,Bold" w:cs="TimesNewRoman,Bold"/>
          <w:b/>
          <w:bCs/>
          <w:color w:val="000000"/>
          <w:sz w:val="32"/>
          <w:szCs w:val="32"/>
        </w:rPr>
      </w:pPr>
    </w:p>
    <w:p w14:paraId="38BA5329" w14:textId="77777777" w:rsidR="001C39DE" w:rsidRDefault="001C39DE" w:rsidP="000631C9">
      <w:pPr>
        <w:autoSpaceDE w:val="0"/>
        <w:autoSpaceDN w:val="0"/>
        <w:adjustRightInd w:val="0"/>
        <w:jc w:val="center"/>
        <w:rPr>
          <w:rFonts w:ascii="TimesNewRoman,Bold" w:hAnsi="TimesNewRoman,Bold" w:cs="TimesNewRoman,Bold"/>
          <w:b/>
          <w:bCs/>
          <w:color w:val="000000"/>
          <w:sz w:val="32"/>
          <w:szCs w:val="32"/>
        </w:rPr>
      </w:pPr>
    </w:p>
    <w:p w14:paraId="5F151FF6" w14:textId="77777777" w:rsidR="001C39DE" w:rsidRDefault="001C39DE" w:rsidP="001C39DE">
      <w:pPr>
        <w:keepLines/>
        <w:autoSpaceDE w:val="0"/>
        <w:autoSpaceDN w:val="0"/>
        <w:adjustRightInd w:val="0"/>
        <w:jc w:val="center"/>
        <w:rPr>
          <w:rFonts w:ascii="TimesNewRoman,Bold" w:hAnsi="TimesNewRoman,Bold" w:cs="TimesNewRoman,Bold"/>
          <w:b/>
          <w:bCs/>
          <w:color w:val="000000"/>
          <w:sz w:val="32"/>
          <w:szCs w:val="32"/>
        </w:rPr>
      </w:pPr>
    </w:p>
    <w:p w14:paraId="487818ED" w14:textId="77777777" w:rsidR="00014A10" w:rsidRDefault="00014A10" w:rsidP="001C39DE">
      <w:pPr>
        <w:keepLines/>
        <w:autoSpaceDE w:val="0"/>
        <w:autoSpaceDN w:val="0"/>
        <w:adjustRightInd w:val="0"/>
        <w:jc w:val="center"/>
        <w:rPr>
          <w:rFonts w:ascii="TimesNewRoman,Bold" w:hAnsi="TimesNewRoman,Bold" w:cs="TimesNewRoman,Bold"/>
          <w:b/>
          <w:bCs/>
          <w:color w:val="000000"/>
          <w:sz w:val="32"/>
          <w:szCs w:val="32"/>
        </w:rPr>
      </w:pPr>
    </w:p>
    <w:p w14:paraId="42611FE7" w14:textId="77777777" w:rsidR="007A0C8D" w:rsidRDefault="007A0C8D" w:rsidP="001C39DE">
      <w:pPr>
        <w:keepLines/>
        <w:autoSpaceDE w:val="0"/>
        <w:autoSpaceDN w:val="0"/>
        <w:adjustRightInd w:val="0"/>
        <w:jc w:val="center"/>
        <w:rPr>
          <w:rFonts w:ascii="TimesNewRoman,Bold" w:hAnsi="TimesNewRoman,Bold" w:cs="TimesNewRoman,Bold"/>
          <w:b/>
          <w:bCs/>
          <w:color w:val="000000"/>
          <w:sz w:val="32"/>
          <w:szCs w:val="32"/>
        </w:rPr>
      </w:pPr>
    </w:p>
    <w:p w14:paraId="2311B8A9" w14:textId="77777777" w:rsidR="000631C9" w:rsidRDefault="000631C9" w:rsidP="001C39DE">
      <w:pPr>
        <w:keepLines/>
        <w:autoSpaceDE w:val="0"/>
        <w:autoSpaceDN w:val="0"/>
        <w:adjustRightInd w:val="0"/>
        <w:jc w:val="center"/>
        <w:rPr>
          <w:rFonts w:ascii="TimesNewRoman,Bold" w:hAnsi="TimesNewRoman,Bold" w:cs="TimesNewRoman,Bold"/>
          <w:b/>
          <w:bCs/>
          <w:color w:val="000000"/>
          <w:sz w:val="32"/>
          <w:szCs w:val="32"/>
        </w:rPr>
      </w:pPr>
    </w:p>
    <w:p w14:paraId="79E5F9C4" w14:textId="77777777" w:rsidR="000631C9" w:rsidRDefault="000631C9" w:rsidP="001C39DE">
      <w:pPr>
        <w:keepLines/>
        <w:autoSpaceDE w:val="0"/>
        <w:autoSpaceDN w:val="0"/>
        <w:adjustRightInd w:val="0"/>
        <w:jc w:val="center"/>
        <w:rPr>
          <w:rFonts w:ascii="TimesNewRoman,Bold" w:hAnsi="TimesNewRoman,Bold" w:cs="TimesNewRoman,Bold"/>
          <w:b/>
          <w:bCs/>
          <w:color w:val="000000"/>
          <w:sz w:val="32"/>
          <w:szCs w:val="32"/>
        </w:rPr>
      </w:pPr>
    </w:p>
    <w:p w14:paraId="06ABD442" w14:textId="77777777" w:rsidR="000631C9" w:rsidRDefault="000631C9" w:rsidP="001C39DE">
      <w:pPr>
        <w:keepLines/>
        <w:autoSpaceDE w:val="0"/>
        <w:autoSpaceDN w:val="0"/>
        <w:adjustRightInd w:val="0"/>
        <w:jc w:val="center"/>
        <w:rPr>
          <w:rFonts w:ascii="TimesNewRoman,Bold" w:hAnsi="TimesNewRoman,Bold" w:cs="TimesNewRoman,Bold"/>
          <w:b/>
          <w:bCs/>
          <w:color w:val="000000"/>
          <w:sz w:val="44"/>
          <w:szCs w:val="44"/>
        </w:rPr>
      </w:pPr>
      <w:r>
        <w:rPr>
          <w:rFonts w:ascii="TimesNewRoman,Bold" w:hAnsi="TimesNewRoman,Bold" w:cs="TimesNewRoman,Bold"/>
          <w:b/>
          <w:bCs/>
          <w:color w:val="000000"/>
          <w:sz w:val="44"/>
          <w:szCs w:val="44"/>
        </w:rPr>
        <w:t>Appendix C</w:t>
      </w:r>
    </w:p>
    <w:p w14:paraId="08FAABCA" w14:textId="77777777" w:rsidR="000631C9" w:rsidRDefault="000631C9" w:rsidP="001C39DE">
      <w:pPr>
        <w:keepLines/>
        <w:autoSpaceDE w:val="0"/>
        <w:autoSpaceDN w:val="0"/>
        <w:adjustRightInd w:val="0"/>
        <w:jc w:val="center"/>
        <w:rPr>
          <w:rFonts w:ascii="TimesNewRoman,Bold" w:hAnsi="TimesNewRoman,Bold" w:cs="TimesNewRoman,Bold"/>
          <w:b/>
          <w:bCs/>
          <w:color w:val="000000"/>
          <w:sz w:val="44"/>
          <w:szCs w:val="44"/>
        </w:rPr>
      </w:pPr>
    </w:p>
    <w:p w14:paraId="139D269F" w14:textId="77777777" w:rsidR="000631C9" w:rsidRDefault="000631C9" w:rsidP="001C39DE">
      <w:pPr>
        <w:keepLines/>
        <w:autoSpaceDE w:val="0"/>
        <w:autoSpaceDN w:val="0"/>
        <w:adjustRightInd w:val="0"/>
        <w:jc w:val="center"/>
        <w:rPr>
          <w:rFonts w:ascii="TimesNewRoman,Bold" w:hAnsi="TimesNewRoman,Bold" w:cs="TimesNewRoman,Bold"/>
          <w:b/>
          <w:bCs/>
          <w:color w:val="000000"/>
          <w:sz w:val="44"/>
          <w:szCs w:val="44"/>
        </w:rPr>
      </w:pPr>
    </w:p>
    <w:p w14:paraId="0EDF6B1F" w14:textId="77777777" w:rsidR="000631C9" w:rsidRPr="00E74A87" w:rsidRDefault="000631C9" w:rsidP="001C39DE">
      <w:pPr>
        <w:keepLines/>
        <w:autoSpaceDE w:val="0"/>
        <w:autoSpaceDN w:val="0"/>
        <w:adjustRightInd w:val="0"/>
        <w:jc w:val="center"/>
        <w:rPr>
          <w:rFonts w:ascii="TimesNewRoman,Bold" w:hAnsi="TimesNewRoman,Bold" w:cs="TimesNewRoman,Bold"/>
          <w:b/>
          <w:bCs/>
          <w:color w:val="000000"/>
          <w:sz w:val="44"/>
          <w:szCs w:val="44"/>
        </w:rPr>
        <w:sectPr w:rsidR="000631C9" w:rsidRPr="00E74A87" w:rsidSect="000631C9">
          <w:pgSz w:w="12240" w:h="15840"/>
          <w:pgMar w:top="1080" w:right="1440" w:bottom="1080" w:left="1440" w:header="720" w:footer="720" w:gutter="0"/>
          <w:cols w:space="720"/>
          <w:noEndnote/>
        </w:sectPr>
      </w:pPr>
      <w:r>
        <w:rPr>
          <w:rFonts w:ascii="TimesNewRoman,Bold" w:hAnsi="TimesNewRoman,Bold" w:cs="TimesNewRoman,Bold"/>
          <w:b/>
          <w:bCs/>
          <w:color w:val="000000"/>
          <w:sz w:val="44"/>
          <w:szCs w:val="44"/>
        </w:rPr>
        <w:t>Checklist and Time Log</w:t>
      </w:r>
    </w:p>
    <w:p w14:paraId="2C1D3112" w14:textId="77777777" w:rsidR="00317B81" w:rsidRDefault="00317B81" w:rsidP="000631C9">
      <w:pPr>
        <w:autoSpaceDE w:val="0"/>
        <w:autoSpaceDN w:val="0"/>
        <w:adjustRightInd w:val="0"/>
        <w:jc w:val="center"/>
        <w:rPr>
          <w:rFonts w:ascii="TimesNewRoman,Bold" w:hAnsi="TimesNewRoman,Bold" w:cs="TimesNewRoman,Bold"/>
          <w:b/>
          <w:bCs/>
          <w:color w:val="000000"/>
          <w:sz w:val="28"/>
          <w:szCs w:val="28"/>
        </w:rPr>
      </w:pPr>
    </w:p>
    <w:p w14:paraId="76F04AD7" w14:textId="77777777" w:rsidR="00317B81" w:rsidRDefault="00317B81" w:rsidP="000631C9">
      <w:pPr>
        <w:autoSpaceDE w:val="0"/>
        <w:autoSpaceDN w:val="0"/>
        <w:adjustRightInd w:val="0"/>
        <w:jc w:val="center"/>
        <w:rPr>
          <w:rFonts w:ascii="TimesNewRoman,Bold" w:hAnsi="TimesNewRoman,Bold" w:cs="TimesNewRoman,Bold"/>
          <w:b/>
          <w:bCs/>
          <w:color w:val="000000"/>
          <w:sz w:val="28"/>
          <w:szCs w:val="28"/>
        </w:rPr>
      </w:pPr>
    </w:p>
    <w:p w14:paraId="7B7408FF" w14:textId="77777777" w:rsidR="00014A10" w:rsidRDefault="00E21919" w:rsidP="000631C9">
      <w:pPr>
        <w:autoSpaceDE w:val="0"/>
        <w:autoSpaceDN w:val="0"/>
        <w:adjustRightInd w:val="0"/>
        <w:jc w:val="center"/>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MS Health Care Administration Program</w:t>
      </w:r>
    </w:p>
    <w:p w14:paraId="2D8A183F" w14:textId="77777777" w:rsidR="000631C9" w:rsidRPr="00E21919" w:rsidRDefault="000631C9" w:rsidP="000631C9">
      <w:pPr>
        <w:autoSpaceDE w:val="0"/>
        <w:autoSpaceDN w:val="0"/>
        <w:adjustRightInd w:val="0"/>
        <w:jc w:val="center"/>
        <w:rPr>
          <w:rFonts w:ascii="TimesNewRoman,Bold" w:hAnsi="TimesNewRoman,Bold" w:cs="TimesNewRoman,Bold"/>
          <w:b/>
          <w:bCs/>
          <w:color w:val="000000"/>
          <w:sz w:val="36"/>
          <w:szCs w:val="36"/>
        </w:rPr>
      </w:pPr>
      <w:r w:rsidRPr="00E21919">
        <w:rPr>
          <w:rFonts w:ascii="TimesNewRoman,Bold" w:hAnsi="TimesNewRoman,Bold" w:cs="TimesNewRoman,Bold"/>
          <w:b/>
          <w:bCs/>
          <w:color w:val="000000"/>
          <w:sz w:val="36"/>
          <w:szCs w:val="36"/>
        </w:rPr>
        <w:t>HCAD 5399 I</w:t>
      </w:r>
      <w:r w:rsidR="00E21919" w:rsidRPr="00E21919">
        <w:rPr>
          <w:rFonts w:ascii="TimesNewRoman,Bold" w:hAnsi="TimesNewRoman,Bold" w:cs="TimesNewRoman,Bold"/>
          <w:b/>
          <w:bCs/>
          <w:color w:val="000000"/>
          <w:sz w:val="36"/>
          <w:szCs w:val="36"/>
        </w:rPr>
        <w:t xml:space="preserve">nternship Checklist </w:t>
      </w:r>
    </w:p>
    <w:p w14:paraId="25D0FB3C" w14:textId="77777777" w:rsidR="00014A10" w:rsidRPr="00E21919" w:rsidRDefault="00014A10" w:rsidP="000631C9">
      <w:pPr>
        <w:autoSpaceDE w:val="0"/>
        <w:autoSpaceDN w:val="0"/>
        <w:adjustRightInd w:val="0"/>
        <w:jc w:val="center"/>
        <w:rPr>
          <w:rFonts w:ascii="TimesNewRoman,Bold" w:hAnsi="TimesNewRoman,Bold" w:cs="TimesNewRoman,Bold"/>
          <w:b/>
          <w:bCs/>
          <w:color w:val="000000"/>
          <w:sz w:val="36"/>
          <w:szCs w:val="36"/>
        </w:rPr>
      </w:pPr>
    </w:p>
    <w:p w14:paraId="5D42F82C" w14:textId="77777777" w:rsidR="00014A10" w:rsidRDefault="00014A10" w:rsidP="000631C9">
      <w:pPr>
        <w:autoSpaceDE w:val="0"/>
        <w:autoSpaceDN w:val="0"/>
        <w:adjustRightInd w:val="0"/>
        <w:jc w:val="center"/>
        <w:rPr>
          <w:rFonts w:ascii="TimesNewRoman,Bold" w:hAnsi="TimesNewRoman,Bold" w:cs="TimesNewRoman,Bold"/>
          <w:b/>
          <w:bCs/>
          <w:color w:val="000000"/>
          <w:sz w:val="28"/>
          <w:szCs w:val="28"/>
        </w:rPr>
      </w:pPr>
    </w:p>
    <w:p w14:paraId="6D37A5D8"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Meet eligibility Requirements (complete 8 HCAD courses, minimum GPA)</w:t>
      </w:r>
    </w:p>
    <w:p w14:paraId="0AE244F6"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Attend Information Session and Showcase (semester prior to internship)</w:t>
      </w:r>
    </w:p>
    <w:p w14:paraId="257C3DA7"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Write personal objectives for Internship experience</w:t>
      </w:r>
    </w:p>
    <w:p w14:paraId="2A55F08F"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Develop list of potential sites (website, personal contacts, consult coordinator)</w:t>
      </w:r>
    </w:p>
    <w:p w14:paraId="3DFA5CF7"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Interview with potential sites (take objectives and resume, develop plan and projects)</w:t>
      </w:r>
    </w:p>
    <w:p w14:paraId="48CD405A"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Select site (classify objectives activities by competency areas)</w:t>
      </w:r>
    </w:p>
    <w:p w14:paraId="052AA79F"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Submit Internship/Residency HCAD 5399 Authorization form for approval by deadline</w:t>
      </w:r>
    </w:p>
    <w:p w14:paraId="506D39F4"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Present resume and objectives.</w:t>
      </w:r>
    </w:p>
    <w:p w14:paraId="09553284"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Receive approval from Internship Coordinator</w:t>
      </w:r>
    </w:p>
    <w:p w14:paraId="247FA282"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 xml:space="preserve">Schedule 240 contact hours </w:t>
      </w:r>
    </w:p>
    <w:p w14:paraId="4F8A23AD"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Document HIPAA training or take competency examination</w:t>
      </w:r>
    </w:p>
    <w:p w14:paraId="01878482"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Sign confidentiality statement</w:t>
      </w:r>
    </w:p>
    <w:p w14:paraId="46F32ED7"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Record 240 hours on time log and document experience</w:t>
      </w:r>
    </w:p>
    <w:p w14:paraId="7A58D01C"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Compile portfolio demonstrating competencies (Follow table of contents on website)</w:t>
      </w:r>
    </w:p>
    <w:p w14:paraId="3C34BDF4"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Engage in projects/activities based on competencies</w:t>
      </w:r>
    </w:p>
    <w:p w14:paraId="4E68162D"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Complete internship objectives</w:t>
      </w:r>
    </w:p>
    <w:p w14:paraId="0A27A2B4"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Evaluate site, preceptor, course and self</w:t>
      </w:r>
    </w:p>
    <w:p w14:paraId="2D998B83"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Submit portfolio to coordinator</w:t>
      </w:r>
    </w:p>
    <w:p w14:paraId="7689FC4D"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Participate in internship showcase</w:t>
      </w:r>
    </w:p>
    <w:p w14:paraId="26A0FC67" w14:textId="77777777" w:rsidR="000631C9" w:rsidRDefault="000631C9" w:rsidP="000631C9">
      <w:pPr>
        <w:numPr>
          <w:ilvl w:val="0"/>
          <w:numId w:val="18"/>
        </w:numPr>
        <w:autoSpaceDE w:val="0"/>
        <w:autoSpaceDN w:val="0"/>
        <w:adjustRightInd w:val="0"/>
        <w:rPr>
          <w:rFonts w:ascii="TimesNewRoman" w:hAnsi="TimesNewRoman" w:cs="TimesNewRoman"/>
          <w:color w:val="000000"/>
        </w:rPr>
      </w:pPr>
      <w:r>
        <w:rPr>
          <w:rFonts w:ascii="TimesNewRoman" w:hAnsi="TimesNewRoman" w:cs="TimesNewRoman"/>
          <w:color w:val="000000"/>
        </w:rPr>
        <w:t>Receive grade (Pass/Fail/Repeat)</w:t>
      </w:r>
    </w:p>
    <w:p w14:paraId="08FFBA96" w14:textId="77777777" w:rsidR="00730158" w:rsidRDefault="00730158" w:rsidP="000631C9">
      <w:pPr>
        <w:autoSpaceDE w:val="0"/>
        <w:autoSpaceDN w:val="0"/>
        <w:adjustRightInd w:val="0"/>
        <w:rPr>
          <w:rFonts w:ascii="TimesNewRoman,Bold" w:hAnsi="TimesNewRoman,Bold" w:cs="TimesNewRoman,Bold"/>
          <w:color w:val="000000"/>
          <w:sz w:val="20"/>
          <w:szCs w:val="20"/>
        </w:rPr>
        <w:sectPr w:rsidR="00730158" w:rsidSect="000631C9">
          <w:pgSz w:w="12240" w:h="15840"/>
          <w:pgMar w:top="1080" w:right="1440" w:bottom="1080" w:left="1440" w:header="720" w:footer="720" w:gutter="0"/>
          <w:cols w:space="720"/>
          <w:noEndnote/>
        </w:sectPr>
      </w:pPr>
    </w:p>
    <w:p w14:paraId="55A5C4B0" w14:textId="77777777" w:rsidR="00A55098" w:rsidRDefault="00A55098" w:rsidP="00702C2E">
      <w:pPr>
        <w:keepLines/>
        <w:jc w:val="center"/>
        <w:rPr>
          <w:rFonts w:eastAsia="Calibri"/>
          <w:b/>
          <w:sz w:val="36"/>
          <w:szCs w:val="36"/>
        </w:rPr>
      </w:pPr>
    </w:p>
    <w:p w14:paraId="5377769E" w14:textId="77777777" w:rsidR="00A55098" w:rsidRPr="00A55098" w:rsidRDefault="00A55098" w:rsidP="00702C2E">
      <w:pPr>
        <w:keepLines/>
        <w:jc w:val="center"/>
        <w:rPr>
          <w:rFonts w:eastAsia="Calibri"/>
          <w:b/>
          <w:sz w:val="28"/>
          <w:szCs w:val="28"/>
        </w:rPr>
      </w:pPr>
      <w:r w:rsidRPr="00A55098">
        <w:rPr>
          <w:rFonts w:eastAsia="Calibri"/>
          <w:b/>
          <w:sz w:val="28"/>
          <w:szCs w:val="28"/>
        </w:rPr>
        <w:t>HCAD 5399 – Internship</w:t>
      </w:r>
    </w:p>
    <w:p w14:paraId="290E6DB5" w14:textId="77777777" w:rsidR="00B81852" w:rsidRDefault="00B81852" w:rsidP="00702C2E">
      <w:pPr>
        <w:keepLines/>
        <w:jc w:val="center"/>
        <w:rPr>
          <w:rFonts w:ascii="Copperplate Gothic Bold" w:eastAsia="Calibri" w:hAnsi="Copperplate Gothic Bold"/>
          <w:sz w:val="44"/>
          <w:szCs w:val="44"/>
        </w:rPr>
      </w:pPr>
    </w:p>
    <w:p w14:paraId="29937838" w14:textId="77777777" w:rsidR="00A55098" w:rsidRPr="00B81852" w:rsidRDefault="00B81852" w:rsidP="00702C2E">
      <w:pPr>
        <w:keepLines/>
        <w:jc w:val="center"/>
        <w:rPr>
          <w:rFonts w:ascii="Copperplate Gothic Bold" w:eastAsia="Calibri" w:hAnsi="Copperplate Gothic Bold"/>
          <w:sz w:val="44"/>
          <w:szCs w:val="44"/>
        </w:rPr>
      </w:pPr>
      <w:r w:rsidRPr="00B81852">
        <w:rPr>
          <w:rFonts w:ascii="Copperplate Gothic Bold" w:eastAsia="Calibri" w:hAnsi="Copperplate Gothic Bold"/>
          <w:sz w:val="44"/>
          <w:szCs w:val="44"/>
        </w:rPr>
        <w:t>Sample timeline</w:t>
      </w:r>
    </w:p>
    <w:p w14:paraId="1977D06A" w14:textId="77777777" w:rsidR="00A55098" w:rsidRPr="00C849B0" w:rsidRDefault="00A55098" w:rsidP="00702C2E">
      <w:pPr>
        <w:keepLines/>
        <w:jc w:val="center"/>
        <w:rPr>
          <w:rFonts w:eastAsia="Calibri"/>
          <w:b/>
        </w:rPr>
      </w:pPr>
      <w:r w:rsidRPr="00C849B0">
        <w:rPr>
          <w:rFonts w:eastAsia="Calibri"/>
          <w:b/>
        </w:rPr>
        <w:t xml:space="preserve">Summer – August Graduates </w:t>
      </w:r>
      <w:r w:rsidRPr="00C849B0">
        <w:rPr>
          <w:rFonts w:eastAsia="Calibri"/>
        </w:rPr>
        <w:t>or</w:t>
      </w:r>
      <w:r w:rsidRPr="00C849B0">
        <w:rPr>
          <w:rFonts w:eastAsia="Calibri"/>
          <w:b/>
        </w:rPr>
        <w:t xml:space="preserve"> Fall – December Graduates</w:t>
      </w:r>
    </w:p>
    <w:p w14:paraId="248344B5" w14:textId="77777777" w:rsidR="00A55098" w:rsidRPr="002B6F20" w:rsidRDefault="00A55098" w:rsidP="00702C2E">
      <w:pPr>
        <w:keepLines/>
        <w:jc w:val="center"/>
        <w:rPr>
          <w:rFonts w:eastAsia="Calibri"/>
          <w:b/>
        </w:rPr>
      </w:pPr>
    </w:p>
    <w:p w14:paraId="5AEF9132" w14:textId="77777777" w:rsidR="00A55098" w:rsidRPr="002B6F20" w:rsidRDefault="00A55098" w:rsidP="00702C2E">
      <w:pPr>
        <w:keepLines/>
        <w:jc w:val="center"/>
        <w:rPr>
          <w:rFonts w:eastAsia="Calibri"/>
          <w:b/>
        </w:rPr>
      </w:pPr>
      <w:r w:rsidRPr="002B6F20">
        <w:rPr>
          <w:rFonts w:eastAsia="Calibri"/>
          <w:b/>
        </w:rPr>
        <w:t xml:space="preserve">Visit </w:t>
      </w:r>
      <w:hyperlink r:id="rId14" w:history="1">
        <w:r w:rsidRPr="002B6F20">
          <w:rPr>
            <w:rFonts w:eastAsia="Calibri"/>
            <w:b/>
            <w:color w:val="0000FF"/>
            <w:u w:val="single"/>
          </w:rPr>
          <w:t>www.uta.edu/mshcad</w:t>
        </w:r>
      </w:hyperlink>
      <w:r w:rsidRPr="002B6F20">
        <w:rPr>
          <w:rFonts w:eastAsia="Calibri"/>
          <w:b/>
        </w:rPr>
        <w:t xml:space="preserve"> </w:t>
      </w:r>
    </w:p>
    <w:p w14:paraId="33A202E8" w14:textId="77777777" w:rsidR="00A55098" w:rsidRPr="002B6F20" w:rsidRDefault="00A55098" w:rsidP="00702C2E">
      <w:pPr>
        <w:keepLines/>
        <w:jc w:val="center"/>
        <w:rPr>
          <w:rFonts w:eastAsia="Calibri"/>
          <w:b/>
        </w:rPr>
      </w:pPr>
      <w:r w:rsidRPr="002B6F20">
        <w:rPr>
          <w:rFonts w:eastAsia="Calibri"/>
          <w:b/>
        </w:rPr>
        <w:t xml:space="preserve">“Event Calendar” </w:t>
      </w:r>
    </w:p>
    <w:p w14:paraId="69564CA7" w14:textId="77777777" w:rsidR="00A55098" w:rsidRPr="002B6F20" w:rsidRDefault="00A55098" w:rsidP="00702C2E">
      <w:pPr>
        <w:keepLines/>
        <w:jc w:val="center"/>
        <w:rPr>
          <w:rFonts w:ascii="Arial Rounded MT Bold" w:eastAsia="Calibri" w:hAnsi="Arial Rounded MT Bold"/>
          <w:b/>
        </w:rPr>
      </w:pPr>
      <w:r w:rsidRPr="002B6F20">
        <w:rPr>
          <w:rFonts w:ascii="Arial Rounded MT Bold" w:eastAsia="Calibri" w:hAnsi="Arial Rounded MT Bold"/>
          <w:sz w:val="20"/>
          <w:szCs w:val="20"/>
        </w:rPr>
        <w:t xml:space="preserve">for the </w:t>
      </w:r>
      <w:r w:rsidRPr="002B6F20">
        <w:rPr>
          <w:rFonts w:ascii="Arial Rounded MT Bold" w:eastAsia="Calibri" w:hAnsi="Arial Rounded MT Bold"/>
          <w:color w:val="E36C0A"/>
          <w:sz w:val="20"/>
          <w:szCs w:val="20"/>
        </w:rPr>
        <w:t xml:space="preserve">Collection </w:t>
      </w:r>
      <w:r w:rsidRPr="002B6F20">
        <w:rPr>
          <w:rFonts w:ascii="Arial Rounded MT Bold" w:eastAsia="Calibri" w:hAnsi="Arial Rounded MT Bold"/>
          <w:sz w:val="20"/>
          <w:szCs w:val="20"/>
        </w:rPr>
        <w:t>and</w:t>
      </w:r>
      <w:r w:rsidRPr="002B6F20">
        <w:rPr>
          <w:rFonts w:ascii="Arial Rounded MT Bold" w:eastAsia="Calibri" w:hAnsi="Arial Rounded MT Bold"/>
          <w:color w:val="E36C0A"/>
          <w:sz w:val="20"/>
          <w:szCs w:val="20"/>
        </w:rPr>
        <w:t xml:space="preserve"> Show Case Dates</w:t>
      </w:r>
    </w:p>
    <w:tbl>
      <w:tblPr>
        <w:tblStyle w:val="TableGrid"/>
        <w:tblW w:w="10080" w:type="dxa"/>
        <w:tblLook w:val="04A0" w:firstRow="1" w:lastRow="0" w:firstColumn="1" w:lastColumn="0" w:noHBand="0" w:noVBand="1"/>
      </w:tblPr>
      <w:tblGrid>
        <w:gridCol w:w="1350"/>
        <w:gridCol w:w="3960"/>
        <w:gridCol w:w="2160"/>
        <w:gridCol w:w="2610"/>
      </w:tblGrid>
      <w:tr w:rsidR="00A55098" w:rsidRPr="002B6F20" w14:paraId="48133DD0" w14:textId="77777777" w:rsidTr="00E564A9">
        <w:tc>
          <w:tcPr>
            <w:tcW w:w="1350" w:type="dxa"/>
          </w:tcPr>
          <w:p w14:paraId="2EC7A2B9" w14:textId="77777777" w:rsidR="00A55098" w:rsidRPr="00A55098" w:rsidRDefault="00A55098" w:rsidP="00702C2E">
            <w:pPr>
              <w:keepLines/>
              <w:rPr>
                <w:rFonts w:ascii="Times New Roman" w:eastAsia="Calibri" w:hAnsi="Times New Roman"/>
                <w:b/>
                <w:sz w:val="18"/>
                <w:szCs w:val="18"/>
              </w:rPr>
            </w:pPr>
          </w:p>
          <w:p w14:paraId="3BBA56F1" w14:textId="77777777" w:rsidR="00A55098" w:rsidRPr="00A55098" w:rsidRDefault="00A55098" w:rsidP="00702C2E">
            <w:pPr>
              <w:keepLines/>
              <w:rPr>
                <w:rFonts w:ascii="Times New Roman" w:eastAsia="Calibri" w:hAnsi="Times New Roman"/>
                <w:b/>
                <w:sz w:val="18"/>
                <w:szCs w:val="18"/>
              </w:rPr>
            </w:pPr>
            <w:r w:rsidRPr="00A55098">
              <w:rPr>
                <w:rFonts w:ascii="Times New Roman" w:eastAsia="Calibri" w:hAnsi="Times New Roman"/>
                <w:b/>
                <w:sz w:val="18"/>
                <w:szCs w:val="18"/>
              </w:rPr>
              <w:t>PHASE</w:t>
            </w:r>
          </w:p>
        </w:tc>
        <w:tc>
          <w:tcPr>
            <w:tcW w:w="3960" w:type="dxa"/>
          </w:tcPr>
          <w:p w14:paraId="76A63D2E" w14:textId="77777777" w:rsidR="00A55098" w:rsidRPr="002B6F20" w:rsidRDefault="00A55098" w:rsidP="00702C2E">
            <w:pPr>
              <w:keepLines/>
              <w:rPr>
                <w:rFonts w:ascii="Times New Roman" w:eastAsia="Calibri" w:hAnsi="Times New Roman"/>
                <w:sz w:val="18"/>
                <w:szCs w:val="18"/>
              </w:rPr>
            </w:pPr>
          </w:p>
          <w:p w14:paraId="6286018C" w14:textId="77777777" w:rsidR="00A55098" w:rsidRPr="00A55098" w:rsidRDefault="00A55098" w:rsidP="00702C2E">
            <w:pPr>
              <w:keepLines/>
              <w:rPr>
                <w:rFonts w:ascii="Times New Roman" w:eastAsia="Calibri" w:hAnsi="Times New Roman"/>
                <w:b/>
                <w:sz w:val="18"/>
                <w:szCs w:val="18"/>
              </w:rPr>
            </w:pPr>
            <w:r w:rsidRPr="00A55098">
              <w:rPr>
                <w:rFonts w:ascii="Times New Roman" w:eastAsia="Calibri" w:hAnsi="Times New Roman"/>
                <w:b/>
                <w:sz w:val="18"/>
                <w:szCs w:val="18"/>
              </w:rPr>
              <w:t>TASKS</w:t>
            </w:r>
          </w:p>
        </w:tc>
        <w:tc>
          <w:tcPr>
            <w:tcW w:w="2160" w:type="dxa"/>
          </w:tcPr>
          <w:p w14:paraId="49F6512B"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 xml:space="preserve">DURATION for </w:t>
            </w:r>
          </w:p>
          <w:p w14:paraId="0994BB63" w14:textId="77777777" w:rsidR="00A55098" w:rsidRPr="002B6F20" w:rsidRDefault="00A55098" w:rsidP="00702C2E">
            <w:pPr>
              <w:keepLines/>
              <w:rPr>
                <w:rFonts w:ascii="Copperplate Gothic Bold" w:eastAsia="Calibri" w:hAnsi="Copperplate Gothic Bold"/>
                <w:i/>
                <w:sz w:val="18"/>
                <w:szCs w:val="18"/>
              </w:rPr>
            </w:pPr>
            <w:r w:rsidRPr="002B6F20">
              <w:rPr>
                <w:rFonts w:ascii="Copperplate Gothic Bold" w:eastAsia="Calibri" w:hAnsi="Copperplate Gothic Bold"/>
                <w:i/>
                <w:color w:val="365F91"/>
                <w:sz w:val="18"/>
                <w:szCs w:val="18"/>
              </w:rPr>
              <w:t>August</w:t>
            </w:r>
            <w:r w:rsidRPr="002B6F20">
              <w:rPr>
                <w:rFonts w:ascii="Copperplate Gothic Bold" w:eastAsia="Calibri" w:hAnsi="Copperplate Gothic Bold"/>
                <w:i/>
                <w:sz w:val="18"/>
                <w:szCs w:val="18"/>
              </w:rPr>
              <w:t xml:space="preserve"> Graduates</w:t>
            </w:r>
          </w:p>
        </w:tc>
        <w:tc>
          <w:tcPr>
            <w:tcW w:w="2610" w:type="dxa"/>
          </w:tcPr>
          <w:p w14:paraId="29E5737F"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 xml:space="preserve">DURATION for </w:t>
            </w:r>
          </w:p>
          <w:p w14:paraId="628CA142" w14:textId="77777777" w:rsidR="00A55098" w:rsidRPr="002B6F20" w:rsidRDefault="00A55098" w:rsidP="00702C2E">
            <w:pPr>
              <w:keepLines/>
              <w:rPr>
                <w:rFonts w:ascii="Copperplate Gothic Bold" w:eastAsia="Calibri" w:hAnsi="Copperplate Gothic Bold"/>
                <w:i/>
                <w:sz w:val="18"/>
                <w:szCs w:val="18"/>
              </w:rPr>
            </w:pPr>
            <w:r w:rsidRPr="002B6F20">
              <w:rPr>
                <w:rFonts w:ascii="Copperplate Gothic Bold" w:eastAsia="Calibri" w:hAnsi="Copperplate Gothic Bold"/>
                <w:i/>
                <w:color w:val="365F91"/>
                <w:sz w:val="18"/>
                <w:szCs w:val="18"/>
              </w:rPr>
              <w:t xml:space="preserve">December </w:t>
            </w:r>
            <w:r w:rsidRPr="002B6F20">
              <w:rPr>
                <w:rFonts w:ascii="Copperplate Gothic Bold" w:eastAsia="Calibri" w:hAnsi="Copperplate Gothic Bold"/>
                <w:i/>
                <w:sz w:val="18"/>
                <w:szCs w:val="18"/>
              </w:rPr>
              <w:t>Graduates</w:t>
            </w:r>
          </w:p>
        </w:tc>
      </w:tr>
      <w:tr w:rsidR="00A55098" w:rsidRPr="002B6F20" w14:paraId="51E37B3F" w14:textId="77777777" w:rsidTr="00E564A9">
        <w:tc>
          <w:tcPr>
            <w:tcW w:w="1350" w:type="dxa"/>
            <w:vMerge w:val="restart"/>
          </w:tcPr>
          <w:p w14:paraId="2537306D" w14:textId="77777777" w:rsidR="00A55098" w:rsidRPr="00A55098" w:rsidRDefault="00A55098" w:rsidP="00702C2E">
            <w:pPr>
              <w:keepLines/>
              <w:rPr>
                <w:rFonts w:ascii="Times New Roman" w:eastAsia="Calibri" w:hAnsi="Times New Roman"/>
                <w:b/>
                <w:sz w:val="18"/>
                <w:szCs w:val="18"/>
              </w:rPr>
            </w:pPr>
          </w:p>
          <w:p w14:paraId="51499399" w14:textId="77777777" w:rsidR="00A55098" w:rsidRPr="00A55098" w:rsidRDefault="00A55098" w:rsidP="00702C2E">
            <w:pPr>
              <w:keepLines/>
              <w:rPr>
                <w:rFonts w:ascii="Times New Roman" w:eastAsia="Calibri" w:hAnsi="Times New Roman"/>
                <w:b/>
                <w:sz w:val="18"/>
                <w:szCs w:val="18"/>
              </w:rPr>
            </w:pPr>
          </w:p>
          <w:p w14:paraId="0EB031CC" w14:textId="77777777" w:rsidR="00A55098" w:rsidRPr="00A55098" w:rsidRDefault="00A55098" w:rsidP="00702C2E">
            <w:pPr>
              <w:keepLines/>
              <w:rPr>
                <w:rFonts w:ascii="Times New Roman" w:eastAsia="Calibri" w:hAnsi="Times New Roman"/>
                <w:b/>
                <w:sz w:val="18"/>
                <w:szCs w:val="18"/>
              </w:rPr>
            </w:pPr>
          </w:p>
          <w:p w14:paraId="18731117" w14:textId="77777777" w:rsidR="00A55098" w:rsidRPr="00A55098" w:rsidRDefault="00A55098" w:rsidP="00702C2E">
            <w:pPr>
              <w:keepLines/>
              <w:rPr>
                <w:rFonts w:ascii="Times New Roman" w:eastAsia="Calibri" w:hAnsi="Times New Roman"/>
                <w:b/>
                <w:sz w:val="18"/>
                <w:szCs w:val="18"/>
              </w:rPr>
            </w:pPr>
            <w:r w:rsidRPr="00A55098">
              <w:rPr>
                <w:rFonts w:ascii="Times New Roman" w:eastAsia="Calibri" w:hAnsi="Times New Roman"/>
                <w:b/>
                <w:sz w:val="18"/>
                <w:szCs w:val="18"/>
              </w:rPr>
              <w:t>PHASE I</w:t>
            </w:r>
          </w:p>
          <w:p w14:paraId="116358C1" w14:textId="77777777" w:rsidR="00A55098" w:rsidRPr="00A55098" w:rsidRDefault="00A55098" w:rsidP="00702C2E">
            <w:pPr>
              <w:keepLines/>
              <w:rPr>
                <w:rFonts w:ascii="Times New Roman" w:eastAsia="Calibri" w:hAnsi="Times New Roman"/>
                <w:b/>
                <w:sz w:val="18"/>
                <w:szCs w:val="18"/>
              </w:rPr>
            </w:pPr>
            <w:r w:rsidRPr="00A55098">
              <w:rPr>
                <w:rFonts w:ascii="Times New Roman" w:eastAsia="Calibri" w:hAnsi="Times New Roman"/>
                <w:b/>
                <w:sz w:val="18"/>
                <w:szCs w:val="18"/>
              </w:rPr>
              <w:t>Pre-Internship Activities</w:t>
            </w:r>
          </w:p>
        </w:tc>
        <w:tc>
          <w:tcPr>
            <w:tcW w:w="3960" w:type="dxa"/>
            <w:shd w:val="clear" w:color="auto" w:fill="B8CCE4"/>
          </w:tcPr>
          <w:p w14:paraId="2B509CD6" w14:textId="77777777" w:rsidR="00A55098" w:rsidRPr="002B6F20" w:rsidRDefault="00A55098" w:rsidP="00702C2E">
            <w:pPr>
              <w:keepLines/>
              <w:rPr>
                <w:rFonts w:ascii="Times New Roman" w:eastAsia="Calibri" w:hAnsi="Times New Roman"/>
                <w:sz w:val="18"/>
                <w:szCs w:val="18"/>
                <w:highlight w:val="lightGray"/>
              </w:rPr>
            </w:pPr>
          </w:p>
        </w:tc>
        <w:tc>
          <w:tcPr>
            <w:tcW w:w="2160" w:type="dxa"/>
          </w:tcPr>
          <w:p w14:paraId="4E9D8479" w14:textId="77777777" w:rsidR="00A55098" w:rsidRPr="002B6F20" w:rsidRDefault="00A55098" w:rsidP="00702C2E">
            <w:pPr>
              <w:keepLines/>
              <w:rPr>
                <w:rFonts w:ascii="Times New Roman" w:eastAsia="Calibri" w:hAnsi="Times New Roman"/>
                <w:i/>
                <w:sz w:val="18"/>
                <w:szCs w:val="18"/>
              </w:rPr>
            </w:pPr>
          </w:p>
          <w:p w14:paraId="0BF001C8" w14:textId="77777777" w:rsidR="00A55098" w:rsidRPr="002B6F20" w:rsidRDefault="00A55098" w:rsidP="00702C2E">
            <w:pPr>
              <w:keepLines/>
              <w:rPr>
                <w:rFonts w:ascii="Times New Roman" w:eastAsia="Calibri" w:hAnsi="Times New Roman"/>
                <w:i/>
                <w:sz w:val="18"/>
                <w:szCs w:val="18"/>
              </w:rPr>
            </w:pPr>
            <w:r w:rsidRPr="002B6F20">
              <w:rPr>
                <w:rFonts w:ascii="Times New Roman" w:eastAsia="Calibri" w:hAnsi="Times New Roman"/>
                <w:i/>
                <w:sz w:val="18"/>
                <w:szCs w:val="18"/>
              </w:rPr>
              <w:t>December to May</w:t>
            </w:r>
          </w:p>
        </w:tc>
        <w:tc>
          <w:tcPr>
            <w:tcW w:w="2610" w:type="dxa"/>
          </w:tcPr>
          <w:p w14:paraId="118117BF" w14:textId="77777777" w:rsidR="00A55098" w:rsidRPr="002B6F20" w:rsidRDefault="00A55098" w:rsidP="00702C2E">
            <w:pPr>
              <w:keepLines/>
              <w:rPr>
                <w:rFonts w:ascii="Times New Roman" w:eastAsia="Calibri" w:hAnsi="Times New Roman"/>
                <w:sz w:val="18"/>
                <w:szCs w:val="18"/>
              </w:rPr>
            </w:pPr>
          </w:p>
          <w:p w14:paraId="2078B5CF" w14:textId="77777777" w:rsidR="00A55098" w:rsidRPr="002B6F20" w:rsidRDefault="00A55098" w:rsidP="00702C2E">
            <w:pPr>
              <w:keepLines/>
              <w:rPr>
                <w:rFonts w:ascii="Times New Roman" w:eastAsia="Calibri" w:hAnsi="Times New Roman"/>
                <w:i/>
                <w:sz w:val="18"/>
                <w:szCs w:val="18"/>
              </w:rPr>
            </w:pPr>
            <w:r w:rsidRPr="002B6F20">
              <w:rPr>
                <w:rFonts w:ascii="Times New Roman" w:eastAsia="Calibri" w:hAnsi="Times New Roman"/>
                <w:i/>
                <w:sz w:val="18"/>
                <w:szCs w:val="18"/>
              </w:rPr>
              <w:t>April to May</w:t>
            </w:r>
          </w:p>
        </w:tc>
      </w:tr>
      <w:tr w:rsidR="00A55098" w:rsidRPr="002B6F20" w14:paraId="77EEBAFB" w14:textId="77777777" w:rsidTr="00E564A9">
        <w:tc>
          <w:tcPr>
            <w:tcW w:w="1350" w:type="dxa"/>
            <w:vMerge/>
          </w:tcPr>
          <w:p w14:paraId="1EFC10CE" w14:textId="77777777" w:rsidR="00A55098" w:rsidRPr="002B6F20" w:rsidRDefault="00A55098" w:rsidP="00702C2E">
            <w:pPr>
              <w:keepLines/>
              <w:rPr>
                <w:rFonts w:ascii="Times New Roman" w:eastAsia="Calibri" w:hAnsi="Times New Roman"/>
                <w:sz w:val="18"/>
                <w:szCs w:val="18"/>
              </w:rPr>
            </w:pPr>
          </w:p>
        </w:tc>
        <w:tc>
          <w:tcPr>
            <w:tcW w:w="3960" w:type="dxa"/>
          </w:tcPr>
          <w:p w14:paraId="471D7E69"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Verify Eligibility/Meet with prospective preceptor/Write Objective</w:t>
            </w:r>
          </w:p>
        </w:tc>
        <w:tc>
          <w:tcPr>
            <w:tcW w:w="2160" w:type="dxa"/>
          </w:tcPr>
          <w:p w14:paraId="5187583D" w14:textId="77777777" w:rsidR="00A55098" w:rsidRPr="002B6F20" w:rsidRDefault="00A55098" w:rsidP="00702C2E">
            <w:pPr>
              <w:keepLines/>
              <w:rPr>
                <w:rFonts w:ascii="Copperplate Gothic Bold" w:eastAsia="Calibri" w:hAnsi="Copperplate Gothic Bold"/>
                <w:sz w:val="18"/>
                <w:szCs w:val="18"/>
              </w:rPr>
            </w:pPr>
          </w:p>
          <w:p w14:paraId="5050EAAF"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5 months before starting internship</w:t>
            </w:r>
          </w:p>
        </w:tc>
        <w:tc>
          <w:tcPr>
            <w:tcW w:w="2610" w:type="dxa"/>
          </w:tcPr>
          <w:p w14:paraId="4B482333" w14:textId="77777777" w:rsidR="00A55098" w:rsidRPr="002B6F20" w:rsidRDefault="00A55098" w:rsidP="00702C2E">
            <w:pPr>
              <w:keepLines/>
              <w:rPr>
                <w:rFonts w:ascii="Copperplate Gothic Bold" w:eastAsia="Calibri" w:hAnsi="Copperplate Gothic Bold"/>
                <w:sz w:val="18"/>
                <w:szCs w:val="18"/>
              </w:rPr>
            </w:pPr>
          </w:p>
          <w:p w14:paraId="297B3D63"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 xml:space="preserve">5 months before starting  internship </w:t>
            </w:r>
          </w:p>
        </w:tc>
      </w:tr>
      <w:tr w:rsidR="00A55098" w:rsidRPr="002B6F20" w14:paraId="1A389815" w14:textId="77777777" w:rsidTr="00E564A9">
        <w:tc>
          <w:tcPr>
            <w:tcW w:w="1350" w:type="dxa"/>
            <w:vMerge/>
          </w:tcPr>
          <w:p w14:paraId="1C881BFB" w14:textId="77777777" w:rsidR="00A55098" w:rsidRPr="002B6F20" w:rsidRDefault="00A55098" w:rsidP="00702C2E">
            <w:pPr>
              <w:keepLines/>
              <w:rPr>
                <w:rFonts w:ascii="Times New Roman" w:eastAsia="Calibri" w:hAnsi="Times New Roman"/>
                <w:sz w:val="18"/>
                <w:szCs w:val="18"/>
              </w:rPr>
            </w:pPr>
          </w:p>
        </w:tc>
        <w:tc>
          <w:tcPr>
            <w:tcW w:w="3960" w:type="dxa"/>
          </w:tcPr>
          <w:p w14:paraId="2CA63C22"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Internship Online Orientation/Meeting – Review Handbook</w:t>
            </w:r>
          </w:p>
        </w:tc>
        <w:tc>
          <w:tcPr>
            <w:tcW w:w="2160" w:type="dxa"/>
          </w:tcPr>
          <w:p w14:paraId="005DB6ED" w14:textId="77777777" w:rsidR="00A55098" w:rsidRPr="002B6F20" w:rsidRDefault="00A55098" w:rsidP="00702C2E">
            <w:pPr>
              <w:keepLines/>
              <w:rPr>
                <w:rFonts w:ascii="Copperplate Gothic Bold" w:eastAsia="Calibri" w:hAnsi="Copperplate Gothic Bold"/>
                <w:sz w:val="18"/>
                <w:szCs w:val="18"/>
              </w:rPr>
            </w:pPr>
          </w:p>
          <w:p w14:paraId="263F5C05"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4 months before starting internship</w:t>
            </w:r>
          </w:p>
        </w:tc>
        <w:tc>
          <w:tcPr>
            <w:tcW w:w="2610" w:type="dxa"/>
          </w:tcPr>
          <w:p w14:paraId="67B9EEF4" w14:textId="77777777" w:rsidR="00A55098" w:rsidRPr="002B6F20" w:rsidRDefault="00A55098" w:rsidP="00702C2E">
            <w:pPr>
              <w:keepLines/>
              <w:rPr>
                <w:rFonts w:ascii="Copperplate Gothic Bold" w:eastAsia="Calibri" w:hAnsi="Copperplate Gothic Bold"/>
                <w:sz w:val="18"/>
                <w:szCs w:val="18"/>
              </w:rPr>
            </w:pPr>
          </w:p>
          <w:p w14:paraId="6310E546"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4 months before starting internship</w:t>
            </w:r>
          </w:p>
        </w:tc>
      </w:tr>
      <w:tr w:rsidR="00A55098" w:rsidRPr="002B6F20" w14:paraId="77F3EE24" w14:textId="77777777" w:rsidTr="00E564A9">
        <w:tc>
          <w:tcPr>
            <w:tcW w:w="1350" w:type="dxa"/>
            <w:vMerge/>
          </w:tcPr>
          <w:p w14:paraId="082F1574" w14:textId="77777777" w:rsidR="00A55098" w:rsidRPr="002B6F20" w:rsidRDefault="00A55098" w:rsidP="00702C2E">
            <w:pPr>
              <w:keepLines/>
              <w:rPr>
                <w:rFonts w:ascii="Times New Roman" w:eastAsia="Calibri" w:hAnsi="Times New Roman"/>
                <w:sz w:val="18"/>
                <w:szCs w:val="18"/>
              </w:rPr>
            </w:pPr>
          </w:p>
        </w:tc>
        <w:tc>
          <w:tcPr>
            <w:tcW w:w="3960" w:type="dxa"/>
          </w:tcPr>
          <w:p w14:paraId="1156C2FC"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Research Affiliation sites</w:t>
            </w:r>
          </w:p>
        </w:tc>
        <w:tc>
          <w:tcPr>
            <w:tcW w:w="2160" w:type="dxa"/>
          </w:tcPr>
          <w:p w14:paraId="4882E7BB"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3 months before starting internship</w:t>
            </w:r>
          </w:p>
        </w:tc>
        <w:tc>
          <w:tcPr>
            <w:tcW w:w="2610" w:type="dxa"/>
          </w:tcPr>
          <w:p w14:paraId="6100D4E3"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3 months before starting internship</w:t>
            </w:r>
          </w:p>
        </w:tc>
      </w:tr>
      <w:tr w:rsidR="00A55098" w:rsidRPr="002B6F20" w14:paraId="52771825" w14:textId="77777777" w:rsidTr="00E564A9">
        <w:tc>
          <w:tcPr>
            <w:tcW w:w="1350" w:type="dxa"/>
            <w:vMerge/>
          </w:tcPr>
          <w:p w14:paraId="6403C793" w14:textId="77777777" w:rsidR="00A55098" w:rsidRPr="002B6F20" w:rsidRDefault="00A55098" w:rsidP="00702C2E">
            <w:pPr>
              <w:keepLines/>
              <w:rPr>
                <w:rFonts w:ascii="Times New Roman" w:eastAsia="Calibri" w:hAnsi="Times New Roman"/>
                <w:sz w:val="18"/>
                <w:szCs w:val="18"/>
              </w:rPr>
            </w:pPr>
          </w:p>
        </w:tc>
        <w:tc>
          <w:tcPr>
            <w:tcW w:w="3960" w:type="dxa"/>
          </w:tcPr>
          <w:p w14:paraId="000C2CD8"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Acquire Site Approval</w:t>
            </w:r>
          </w:p>
        </w:tc>
        <w:tc>
          <w:tcPr>
            <w:tcW w:w="2160" w:type="dxa"/>
          </w:tcPr>
          <w:p w14:paraId="6E211728"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2 months before staring  internship</w:t>
            </w:r>
          </w:p>
        </w:tc>
        <w:tc>
          <w:tcPr>
            <w:tcW w:w="2610" w:type="dxa"/>
          </w:tcPr>
          <w:p w14:paraId="06825EAF"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2 months before starting internship</w:t>
            </w:r>
          </w:p>
        </w:tc>
      </w:tr>
      <w:tr w:rsidR="00A55098" w:rsidRPr="002B6F20" w14:paraId="2295E9AE" w14:textId="77777777" w:rsidTr="00E564A9">
        <w:tc>
          <w:tcPr>
            <w:tcW w:w="1350" w:type="dxa"/>
            <w:vMerge/>
          </w:tcPr>
          <w:p w14:paraId="3DE6229A" w14:textId="77777777" w:rsidR="00A55098" w:rsidRPr="002B6F20" w:rsidRDefault="00A55098" w:rsidP="00702C2E">
            <w:pPr>
              <w:keepLines/>
              <w:rPr>
                <w:rFonts w:ascii="Times New Roman" w:eastAsia="Calibri" w:hAnsi="Times New Roman"/>
                <w:sz w:val="18"/>
                <w:szCs w:val="18"/>
              </w:rPr>
            </w:pPr>
          </w:p>
        </w:tc>
        <w:tc>
          <w:tcPr>
            <w:tcW w:w="3960" w:type="dxa"/>
          </w:tcPr>
          <w:p w14:paraId="40CA3BA5"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Application Procedure</w:t>
            </w:r>
          </w:p>
        </w:tc>
        <w:tc>
          <w:tcPr>
            <w:tcW w:w="2160" w:type="dxa"/>
          </w:tcPr>
          <w:p w14:paraId="295F10A5"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1 month before starting internship</w:t>
            </w:r>
          </w:p>
        </w:tc>
        <w:tc>
          <w:tcPr>
            <w:tcW w:w="2610" w:type="dxa"/>
          </w:tcPr>
          <w:p w14:paraId="3F0E4C67"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1 month before starting internship</w:t>
            </w:r>
          </w:p>
        </w:tc>
      </w:tr>
      <w:tr w:rsidR="00A55098" w:rsidRPr="002B6F20" w14:paraId="5619AB61" w14:textId="77777777" w:rsidTr="00E564A9">
        <w:tc>
          <w:tcPr>
            <w:tcW w:w="1350" w:type="dxa"/>
            <w:vMerge w:val="restart"/>
          </w:tcPr>
          <w:p w14:paraId="6C327F04" w14:textId="77777777" w:rsidR="00A55098" w:rsidRPr="00A55098" w:rsidRDefault="00A55098" w:rsidP="00702C2E">
            <w:pPr>
              <w:keepLines/>
              <w:rPr>
                <w:rFonts w:ascii="Times New Roman" w:eastAsia="Calibri" w:hAnsi="Times New Roman"/>
                <w:b/>
                <w:sz w:val="18"/>
                <w:szCs w:val="18"/>
              </w:rPr>
            </w:pPr>
          </w:p>
          <w:p w14:paraId="683FAF3E" w14:textId="77777777" w:rsidR="00A55098" w:rsidRPr="00A55098" w:rsidRDefault="00A55098" w:rsidP="00702C2E">
            <w:pPr>
              <w:keepLines/>
              <w:rPr>
                <w:rFonts w:ascii="Times New Roman" w:eastAsia="Calibri" w:hAnsi="Times New Roman"/>
                <w:b/>
                <w:sz w:val="18"/>
                <w:szCs w:val="18"/>
              </w:rPr>
            </w:pPr>
          </w:p>
          <w:p w14:paraId="6E32C1DA" w14:textId="77777777" w:rsidR="00A55098" w:rsidRPr="00A55098" w:rsidRDefault="00A55098" w:rsidP="00702C2E">
            <w:pPr>
              <w:keepLines/>
              <w:rPr>
                <w:rFonts w:ascii="Times New Roman" w:eastAsia="Calibri" w:hAnsi="Times New Roman"/>
                <w:b/>
                <w:sz w:val="18"/>
                <w:szCs w:val="18"/>
              </w:rPr>
            </w:pPr>
            <w:r w:rsidRPr="00A55098">
              <w:rPr>
                <w:rFonts w:ascii="Times New Roman" w:eastAsia="Calibri" w:hAnsi="Times New Roman"/>
                <w:b/>
                <w:sz w:val="18"/>
                <w:szCs w:val="18"/>
              </w:rPr>
              <w:t>PHASE II</w:t>
            </w:r>
          </w:p>
          <w:p w14:paraId="2C43AA5A" w14:textId="77777777" w:rsidR="00A55098" w:rsidRPr="00A55098" w:rsidRDefault="00A55098" w:rsidP="00702C2E">
            <w:pPr>
              <w:keepLines/>
              <w:rPr>
                <w:rFonts w:ascii="Times New Roman" w:eastAsia="Calibri" w:hAnsi="Times New Roman"/>
                <w:b/>
                <w:sz w:val="18"/>
                <w:szCs w:val="18"/>
              </w:rPr>
            </w:pPr>
            <w:r w:rsidRPr="00A55098">
              <w:rPr>
                <w:rFonts w:ascii="Times New Roman" w:eastAsia="Calibri" w:hAnsi="Times New Roman"/>
                <w:b/>
                <w:sz w:val="18"/>
                <w:szCs w:val="18"/>
              </w:rPr>
              <w:t>Intra-Internship Activities</w:t>
            </w:r>
          </w:p>
        </w:tc>
        <w:tc>
          <w:tcPr>
            <w:tcW w:w="3960" w:type="dxa"/>
          </w:tcPr>
          <w:p w14:paraId="3AEB16BD"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color w:val="365F91"/>
                <w:sz w:val="18"/>
                <w:szCs w:val="18"/>
              </w:rPr>
              <w:t>(This phase requires a student to complete 240 hours of Internship competencies)</w:t>
            </w:r>
          </w:p>
        </w:tc>
        <w:tc>
          <w:tcPr>
            <w:tcW w:w="2160" w:type="dxa"/>
          </w:tcPr>
          <w:p w14:paraId="67D4148B" w14:textId="77777777" w:rsidR="00A55098" w:rsidRPr="002B6F20" w:rsidRDefault="00A55098" w:rsidP="00702C2E">
            <w:pPr>
              <w:keepLines/>
              <w:rPr>
                <w:rFonts w:ascii="Times New Roman" w:eastAsia="Calibri" w:hAnsi="Times New Roman"/>
                <w:i/>
                <w:sz w:val="18"/>
                <w:szCs w:val="18"/>
              </w:rPr>
            </w:pPr>
          </w:p>
          <w:p w14:paraId="4E250810" w14:textId="77777777" w:rsidR="00A55098" w:rsidRPr="002B6F20" w:rsidRDefault="00A55098" w:rsidP="00702C2E">
            <w:pPr>
              <w:keepLines/>
              <w:rPr>
                <w:rFonts w:ascii="Times New Roman" w:eastAsia="Calibri" w:hAnsi="Times New Roman"/>
                <w:i/>
                <w:sz w:val="18"/>
                <w:szCs w:val="18"/>
              </w:rPr>
            </w:pPr>
          </w:p>
          <w:p w14:paraId="7DB33968" w14:textId="77777777" w:rsidR="00A55098" w:rsidRPr="002B6F20" w:rsidRDefault="00A55098" w:rsidP="00702C2E">
            <w:pPr>
              <w:keepLines/>
              <w:rPr>
                <w:rFonts w:ascii="Times New Roman" w:eastAsia="Calibri" w:hAnsi="Times New Roman"/>
                <w:i/>
                <w:sz w:val="18"/>
                <w:szCs w:val="18"/>
              </w:rPr>
            </w:pPr>
            <w:r w:rsidRPr="002B6F20">
              <w:rPr>
                <w:rFonts w:ascii="Times New Roman" w:eastAsia="Calibri" w:hAnsi="Times New Roman"/>
                <w:i/>
                <w:sz w:val="18"/>
                <w:szCs w:val="18"/>
              </w:rPr>
              <w:t>June to July</w:t>
            </w:r>
          </w:p>
        </w:tc>
        <w:tc>
          <w:tcPr>
            <w:tcW w:w="2610" w:type="dxa"/>
          </w:tcPr>
          <w:p w14:paraId="5FAE44B0" w14:textId="77777777" w:rsidR="00A55098" w:rsidRPr="002B6F20" w:rsidRDefault="00A55098" w:rsidP="00702C2E">
            <w:pPr>
              <w:keepLines/>
              <w:rPr>
                <w:rFonts w:ascii="Times New Roman" w:eastAsia="Calibri" w:hAnsi="Times New Roman"/>
                <w:sz w:val="18"/>
                <w:szCs w:val="18"/>
              </w:rPr>
            </w:pPr>
          </w:p>
          <w:p w14:paraId="3B8E0228" w14:textId="77777777" w:rsidR="00A55098" w:rsidRPr="002B6F20" w:rsidRDefault="00A55098" w:rsidP="00702C2E">
            <w:pPr>
              <w:keepLines/>
              <w:rPr>
                <w:rFonts w:ascii="Times New Roman" w:eastAsia="Calibri" w:hAnsi="Times New Roman"/>
                <w:i/>
                <w:sz w:val="18"/>
                <w:szCs w:val="18"/>
              </w:rPr>
            </w:pPr>
          </w:p>
          <w:p w14:paraId="51F599CA" w14:textId="77777777" w:rsidR="00A55098" w:rsidRPr="002B6F20" w:rsidRDefault="00A55098" w:rsidP="00702C2E">
            <w:pPr>
              <w:keepLines/>
              <w:rPr>
                <w:rFonts w:ascii="Times New Roman" w:eastAsia="Calibri" w:hAnsi="Times New Roman"/>
                <w:i/>
                <w:sz w:val="18"/>
                <w:szCs w:val="18"/>
              </w:rPr>
            </w:pPr>
            <w:r w:rsidRPr="002B6F20">
              <w:rPr>
                <w:rFonts w:ascii="Times New Roman" w:eastAsia="Calibri" w:hAnsi="Times New Roman"/>
                <w:i/>
                <w:sz w:val="18"/>
                <w:szCs w:val="18"/>
              </w:rPr>
              <w:t>October to November</w:t>
            </w:r>
          </w:p>
        </w:tc>
      </w:tr>
      <w:tr w:rsidR="00A55098" w:rsidRPr="002B6F20" w14:paraId="18444822" w14:textId="77777777" w:rsidTr="00E564A9">
        <w:tc>
          <w:tcPr>
            <w:tcW w:w="1350" w:type="dxa"/>
            <w:vMerge/>
          </w:tcPr>
          <w:p w14:paraId="31D08FA4" w14:textId="77777777" w:rsidR="00A55098" w:rsidRPr="002B6F20" w:rsidRDefault="00A55098" w:rsidP="00702C2E">
            <w:pPr>
              <w:keepLines/>
              <w:rPr>
                <w:rFonts w:ascii="Times New Roman" w:eastAsia="Calibri" w:hAnsi="Times New Roman"/>
                <w:sz w:val="18"/>
                <w:szCs w:val="18"/>
              </w:rPr>
            </w:pPr>
          </w:p>
        </w:tc>
        <w:tc>
          <w:tcPr>
            <w:tcW w:w="3960" w:type="dxa"/>
          </w:tcPr>
          <w:p w14:paraId="29235388" w14:textId="77777777" w:rsidR="00A55098" w:rsidRPr="002B6F20" w:rsidRDefault="00A55098" w:rsidP="00702C2E">
            <w:pPr>
              <w:keepLines/>
              <w:rPr>
                <w:rFonts w:ascii="Times New Roman" w:eastAsia="Calibri" w:hAnsi="Times New Roman"/>
                <w:sz w:val="18"/>
                <w:szCs w:val="18"/>
              </w:rPr>
            </w:pPr>
          </w:p>
          <w:p w14:paraId="4B4850C9"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Confidentiality, Ethics and Professionalism</w:t>
            </w:r>
          </w:p>
        </w:tc>
        <w:tc>
          <w:tcPr>
            <w:tcW w:w="2160" w:type="dxa"/>
          </w:tcPr>
          <w:p w14:paraId="30501AB1" w14:textId="77777777" w:rsidR="00A55098" w:rsidRPr="002B6F20" w:rsidRDefault="00A55098" w:rsidP="00702C2E">
            <w:pPr>
              <w:keepLines/>
              <w:rPr>
                <w:rFonts w:ascii="Copperplate Gothic Bold" w:eastAsia="Calibri" w:hAnsi="Copperplate Gothic Bold"/>
                <w:sz w:val="18"/>
                <w:szCs w:val="18"/>
              </w:rPr>
            </w:pPr>
          </w:p>
          <w:p w14:paraId="0C1CD2D1"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1 week before starting internship</w:t>
            </w:r>
          </w:p>
        </w:tc>
        <w:tc>
          <w:tcPr>
            <w:tcW w:w="2610" w:type="dxa"/>
          </w:tcPr>
          <w:p w14:paraId="48D05F96" w14:textId="77777777" w:rsidR="00A55098" w:rsidRPr="002B6F20" w:rsidRDefault="00A55098" w:rsidP="00702C2E">
            <w:pPr>
              <w:keepLines/>
              <w:rPr>
                <w:rFonts w:ascii="Copperplate Gothic Bold" w:eastAsia="Calibri" w:hAnsi="Copperplate Gothic Bold"/>
                <w:sz w:val="18"/>
                <w:szCs w:val="18"/>
              </w:rPr>
            </w:pPr>
          </w:p>
          <w:p w14:paraId="7CEFD827"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1 week before starting internship</w:t>
            </w:r>
          </w:p>
        </w:tc>
      </w:tr>
      <w:tr w:rsidR="00A55098" w:rsidRPr="002B6F20" w14:paraId="0D3088D1" w14:textId="77777777" w:rsidTr="00E564A9">
        <w:tc>
          <w:tcPr>
            <w:tcW w:w="1350" w:type="dxa"/>
            <w:vMerge/>
          </w:tcPr>
          <w:p w14:paraId="0E8FEC7D" w14:textId="77777777" w:rsidR="00A55098" w:rsidRPr="002B6F20" w:rsidRDefault="00A55098" w:rsidP="00702C2E">
            <w:pPr>
              <w:keepLines/>
              <w:rPr>
                <w:rFonts w:ascii="Times New Roman" w:eastAsia="Calibri" w:hAnsi="Times New Roman"/>
                <w:sz w:val="18"/>
                <w:szCs w:val="18"/>
              </w:rPr>
            </w:pPr>
          </w:p>
        </w:tc>
        <w:tc>
          <w:tcPr>
            <w:tcW w:w="3960" w:type="dxa"/>
          </w:tcPr>
          <w:p w14:paraId="42702A5D"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Being Internship</w:t>
            </w:r>
          </w:p>
        </w:tc>
        <w:tc>
          <w:tcPr>
            <w:tcW w:w="2160" w:type="dxa"/>
            <w:vMerge w:val="restart"/>
          </w:tcPr>
          <w:p w14:paraId="6415F90A" w14:textId="77777777" w:rsidR="00A55098" w:rsidRPr="002B6F20" w:rsidRDefault="00A55098" w:rsidP="00702C2E">
            <w:pPr>
              <w:keepLines/>
              <w:rPr>
                <w:rFonts w:ascii="Copperplate Gothic Bold" w:eastAsia="Calibri" w:hAnsi="Copperplate Gothic Bold"/>
                <w:sz w:val="18"/>
                <w:szCs w:val="18"/>
              </w:rPr>
            </w:pPr>
          </w:p>
          <w:p w14:paraId="39FFEADF"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6 weeks</w:t>
            </w:r>
          </w:p>
        </w:tc>
        <w:tc>
          <w:tcPr>
            <w:tcW w:w="2610" w:type="dxa"/>
            <w:vMerge w:val="restart"/>
          </w:tcPr>
          <w:p w14:paraId="29E2389E" w14:textId="77777777" w:rsidR="00A55098" w:rsidRPr="002B6F20" w:rsidRDefault="00A55098" w:rsidP="00702C2E">
            <w:pPr>
              <w:keepLines/>
              <w:rPr>
                <w:rFonts w:ascii="Copperplate Gothic Bold" w:eastAsia="Calibri" w:hAnsi="Copperplate Gothic Bold"/>
                <w:sz w:val="18"/>
                <w:szCs w:val="18"/>
              </w:rPr>
            </w:pPr>
          </w:p>
          <w:p w14:paraId="66A2C370"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6 weeks</w:t>
            </w:r>
          </w:p>
        </w:tc>
      </w:tr>
      <w:tr w:rsidR="00A55098" w:rsidRPr="002B6F20" w14:paraId="3EBAEBE6" w14:textId="77777777" w:rsidTr="00E564A9">
        <w:tc>
          <w:tcPr>
            <w:tcW w:w="1350" w:type="dxa"/>
            <w:vMerge/>
          </w:tcPr>
          <w:p w14:paraId="19FD6756" w14:textId="77777777" w:rsidR="00A55098" w:rsidRPr="002B6F20" w:rsidRDefault="00A55098" w:rsidP="00702C2E">
            <w:pPr>
              <w:keepLines/>
              <w:rPr>
                <w:rFonts w:ascii="Times New Roman" w:eastAsia="Calibri" w:hAnsi="Times New Roman"/>
                <w:sz w:val="18"/>
                <w:szCs w:val="18"/>
              </w:rPr>
            </w:pPr>
          </w:p>
        </w:tc>
        <w:tc>
          <w:tcPr>
            <w:tcW w:w="3960" w:type="dxa"/>
          </w:tcPr>
          <w:p w14:paraId="29720491"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Instructor Conferences</w:t>
            </w:r>
          </w:p>
        </w:tc>
        <w:tc>
          <w:tcPr>
            <w:tcW w:w="2160" w:type="dxa"/>
            <w:vMerge/>
          </w:tcPr>
          <w:p w14:paraId="1625FC9B" w14:textId="77777777" w:rsidR="00A55098" w:rsidRPr="002B6F20" w:rsidRDefault="00A55098" w:rsidP="00702C2E">
            <w:pPr>
              <w:keepLines/>
              <w:rPr>
                <w:rFonts w:ascii="Times New Roman" w:eastAsia="Calibri" w:hAnsi="Times New Roman"/>
                <w:sz w:val="18"/>
                <w:szCs w:val="18"/>
              </w:rPr>
            </w:pPr>
          </w:p>
        </w:tc>
        <w:tc>
          <w:tcPr>
            <w:tcW w:w="2610" w:type="dxa"/>
            <w:vMerge/>
          </w:tcPr>
          <w:p w14:paraId="4A587630" w14:textId="77777777" w:rsidR="00A55098" w:rsidRPr="002B6F20" w:rsidRDefault="00A55098" w:rsidP="00702C2E">
            <w:pPr>
              <w:keepLines/>
              <w:rPr>
                <w:rFonts w:ascii="Copperplate Gothic Bold" w:eastAsia="Calibri" w:hAnsi="Copperplate Gothic Bold"/>
                <w:sz w:val="18"/>
                <w:szCs w:val="18"/>
              </w:rPr>
            </w:pPr>
          </w:p>
        </w:tc>
      </w:tr>
      <w:tr w:rsidR="00A55098" w:rsidRPr="002B6F20" w14:paraId="2EF33576" w14:textId="77777777" w:rsidTr="00E564A9">
        <w:tc>
          <w:tcPr>
            <w:tcW w:w="1350" w:type="dxa"/>
            <w:vMerge/>
          </w:tcPr>
          <w:p w14:paraId="23F8B5F1" w14:textId="77777777" w:rsidR="00A55098" w:rsidRPr="002B6F20" w:rsidRDefault="00A55098" w:rsidP="00702C2E">
            <w:pPr>
              <w:keepLines/>
              <w:rPr>
                <w:rFonts w:ascii="Times New Roman" w:eastAsia="Calibri" w:hAnsi="Times New Roman"/>
                <w:sz w:val="18"/>
                <w:szCs w:val="18"/>
              </w:rPr>
            </w:pPr>
          </w:p>
        </w:tc>
        <w:tc>
          <w:tcPr>
            <w:tcW w:w="3960" w:type="dxa"/>
          </w:tcPr>
          <w:p w14:paraId="17689ACC"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Seminars</w:t>
            </w:r>
          </w:p>
        </w:tc>
        <w:tc>
          <w:tcPr>
            <w:tcW w:w="2160" w:type="dxa"/>
            <w:vMerge/>
          </w:tcPr>
          <w:p w14:paraId="23073916" w14:textId="77777777" w:rsidR="00A55098" w:rsidRPr="002B6F20" w:rsidRDefault="00A55098" w:rsidP="00702C2E">
            <w:pPr>
              <w:keepLines/>
              <w:rPr>
                <w:rFonts w:ascii="Times New Roman" w:eastAsia="Calibri" w:hAnsi="Times New Roman"/>
                <w:sz w:val="18"/>
                <w:szCs w:val="18"/>
              </w:rPr>
            </w:pPr>
          </w:p>
        </w:tc>
        <w:tc>
          <w:tcPr>
            <w:tcW w:w="2610" w:type="dxa"/>
            <w:vMerge/>
          </w:tcPr>
          <w:p w14:paraId="6725C493" w14:textId="77777777" w:rsidR="00A55098" w:rsidRPr="002B6F20" w:rsidRDefault="00A55098" w:rsidP="00702C2E">
            <w:pPr>
              <w:keepLines/>
              <w:rPr>
                <w:rFonts w:ascii="Copperplate Gothic Bold" w:eastAsia="Calibri" w:hAnsi="Copperplate Gothic Bold"/>
                <w:sz w:val="18"/>
                <w:szCs w:val="18"/>
              </w:rPr>
            </w:pPr>
          </w:p>
        </w:tc>
      </w:tr>
      <w:tr w:rsidR="00A55098" w:rsidRPr="002B6F20" w14:paraId="21EE48EB" w14:textId="77777777" w:rsidTr="00E564A9">
        <w:tc>
          <w:tcPr>
            <w:tcW w:w="1350" w:type="dxa"/>
            <w:vMerge/>
          </w:tcPr>
          <w:p w14:paraId="4356C596" w14:textId="77777777" w:rsidR="00A55098" w:rsidRPr="002B6F20" w:rsidRDefault="00A55098" w:rsidP="00702C2E">
            <w:pPr>
              <w:keepLines/>
              <w:rPr>
                <w:rFonts w:ascii="Times New Roman" w:eastAsia="Calibri" w:hAnsi="Times New Roman"/>
                <w:sz w:val="18"/>
                <w:szCs w:val="18"/>
              </w:rPr>
            </w:pPr>
          </w:p>
        </w:tc>
        <w:tc>
          <w:tcPr>
            <w:tcW w:w="3960" w:type="dxa"/>
          </w:tcPr>
          <w:p w14:paraId="72E6DD89"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Complete Portfolio</w:t>
            </w:r>
          </w:p>
        </w:tc>
        <w:tc>
          <w:tcPr>
            <w:tcW w:w="2160" w:type="dxa"/>
          </w:tcPr>
          <w:p w14:paraId="1DCDCD01"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4 weeks before due date</w:t>
            </w:r>
          </w:p>
        </w:tc>
        <w:tc>
          <w:tcPr>
            <w:tcW w:w="2610" w:type="dxa"/>
          </w:tcPr>
          <w:p w14:paraId="7B3E5921"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4 weeks before due date</w:t>
            </w:r>
          </w:p>
        </w:tc>
      </w:tr>
      <w:tr w:rsidR="00A55098" w:rsidRPr="002B6F20" w14:paraId="0E5E9908" w14:textId="77777777" w:rsidTr="00E564A9">
        <w:tc>
          <w:tcPr>
            <w:tcW w:w="1350" w:type="dxa"/>
            <w:vMerge w:val="restart"/>
          </w:tcPr>
          <w:p w14:paraId="4D7011A6" w14:textId="77777777" w:rsidR="00A55098" w:rsidRPr="002B6F20" w:rsidRDefault="00A55098" w:rsidP="00702C2E">
            <w:pPr>
              <w:keepLines/>
              <w:rPr>
                <w:rFonts w:ascii="Times New Roman" w:eastAsia="Calibri" w:hAnsi="Times New Roman"/>
                <w:sz w:val="18"/>
                <w:szCs w:val="18"/>
              </w:rPr>
            </w:pPr>
          </w:p>
          <w:p w14:paraId="5F61E292" w14:textId="77777777" w:rsidR="00A55098" w:rsidRPr="002B6F20" w:rsidRDefault="00A55098" w:rsidP="00702C2E">
            <w:pPr>
              <w:keepLines/>
              <w:rPr>
                <w:rFonts w:ascii="Times New Roman" w:eastAsia="Calibri" w:hAnsi="Times New Roman"/>
                <w:sz w:val="18"/>
                <w:szCs w:val="18"/>
              </w:rPr>
            </w:pPr>
          </w:p>
          <w:p w14:paraId="493DF000" w14:textId="77777777" w:rsidR="00A55098" w:rsidRPr="00A55098" w:rsidRDefault="00A55098" w:rsidP="00702C2E">
            <w:pPr>
              <w:keepLines/>
              <w:rPr>
                <w:rFonts w:ascii="Times New Roman" w:eastAsia="Calibri" w:hAnsi="Times New Roman"/>
                <w:b/>
                <w:sz w:val="18"/>
                <w:szCs w:val="18"/>
              </w:rPr>
            </w:pPr>
            <w:r w:rsidRPr="00A55098">
              <w:rPr>
                <w:rFonts w:ascii="Times New Roman" w:eastAsia="Calibri" w:hAnsi="Times New Roman"/>
                <w:b/>
                <w:sz w:val="18"/>
                <w:szCs w:val="18"/>
              </w:rPr>
              <w:t>PHASE III</w:t>
            </w:r>
          </w:p>
          <w:p w14:paraId="682D1E98" w14:textId="77777777" w:rsidR="00A55098" w:rsidRPr="002B6F20" w:rsidRDefault="00A55098" w:rsidP="00702C2E">
            <w:pPr>
              <w:keepLines/>
              <w:rPr>
                <w:rFonts w:ascii="Times New Roman" w:eastAsia="Calibri" w:hAnsi="Times New Roman"/>
                <w:sz w:val="18"/>
                <w:szCs w:val="18"/>
              </w:rPr>
            </w:pPr>
            <w:r w:rsidRPr="00A55098">
              <w:rPr>
                <w:rFonts w:ascii="Times New Roman" w:eastAsia="Calibri" w:hAnsi="Times New Roman"/>
                <w:b/>
                <w:sz w:val="18"/>
                <w:szCs w:val="18"/>
              </w:rPr>
              <w:t>Post Internship Activities</w:t>
            </w:r>
          </w:p>
        </w:tc>
        <w:tc>
          <w:tcPr>
            <w:tcW w:w="3960" w:type="dxa"/>
            <w:shd w:val="clear" w:color="auto" w:fill="B8CCE4"/>
          </w:tcPr>
          <w:p w14:paraId="25FB8AF5" w14:textId="77777777" w:rsidR="00A55098" w:rsidRPr="002B6F20" w:rsidRDefault="00A55098" w:rsidP="00702C2E">
            <w:pPr>
              <w:keepLines/>
              <w:rPr>
                <w:rFonts w:ascii="Times New Roman" w:eastAsia="Calibri" w:hAnsi="Times New Roman"/>
                <w:sz w:val="18"/>
                <w:szCs w:val="18"/>
              </w:rPr>
            </w:pPr>
          </w:p>
        </w:tc>
        <w:tc>
          <w:tcPr>
            <w:tcW w:w="2160" w:type="dxa"/>
          </w:tcPr>
          <w:p w14:paraId="3E0E9566" w14:textId="77777777" w:rsidR="00A55098" w:rsidRPr="002B6F20" w:rsidRDefault="00A55098" w:rsidP="00702C2E">
            <w:pPr>
              <w:keepLines/>
              <w:rPr>
                <w:rFonts w:ascii="Times New Roman" w:eastAsia="Calibri" w:hAnsi="Times New Roman"/>
                <w:sz w:val="18"/>
                <w:szCs w:val="18"/>
              </w:rPr>
            </w:pPr>
          </w:p>
          <w:p w14:paraId="50862CF7" w14:textId="77777777" w:rsidR="00A55098" w:rsidRPr="002B6F20" w:rsidRDefault="00A55098" w:rsidP="00702C2E">
            <w:pPr>
              <w:keepLines/>
              <w:rPr>
                <w:rFonts w:ascii="Times New Roman" w:eastAsia="Calibri" w:hAnsi="Times New Roman"/>
                <w:i/>
                <w:sz w:val="18"/>
                <w:szCs w:val="18"/>
              </w:rPr>
            </w:pPr>
            <w:r w:rsidRPr="002B6F20">
              <w:rPr>
                <w:rFonts w:ascii="Times New Roman" w:eastAsia="Calibri" w:hAnsi="Times New Roman"/>
                <w:i/>
                <w:sz w:val="18"/>
                <w:szCs w:val="18"/>
              </w:rPr>
              <w:t>August</w:t>
            </w:r>
          </w:p>
        </w:tc>
        <w:tc>
          <w:tcPr>
            <w:tcW w:w="2610" w:type="dxa"/>
          </w:tcPr>
          <w:p w14:paraId="4677E170" w14:textId="77777777" w:rsidR="00A55098" w:rsidRPr="002B6F20" w:rsidRDefault="00A55098" w:rsidP="00702C2E">
            <w:pPr>
              <w:keepLines/>
              <w:rPr>
                <w:rFonts w:ascii="Times New Roman" w:eastAsia="Calibri" w:hAnsi="Times New Roman"/>
                <w:sz w:val="18"/>
                <w:szCs w:val="18"/>
              </w:rPr>
            </w:pPr>
          </w:p>
          <w:p w14:paraId="00105A23" w14:textId="77777777" w:rsidR="00A55098" w:rsidRPr="002B6F20" w:rsidRDefault="00A55098" w:rsidP="00702C2E">
            <w:pPr>
              <w:keepLines/>
              <w:rPr>
                <w:rFonts w:ascii="Times New Roman" w:eastAsia="Calibri" w:hAnsi="Times New Roman"/>
                <w:i/>
                <w:sz w:val="18"/>
                <w:szCs w:val="18"/>
              </w:rPr>
            </w:pPr>
            <w:r w:rsidRPr="002B6F20">
              <w:rPr>
                <w:rFonts w:ascii="Times New Roman" w:eastAsia="Calibri" w:hAnsi="Times New Roman"/>
                <w:i/>
                <w:sz w:val="18"/>
                <w:szCs w:val="18"/>
              </w:rPr>
              <w:t>December</w:t>
            </w:r>
          </w:p>
        </w:tc>
      </w:tr>
      <w:tr w:rsidR="00A55098" w:rsidRPr="002B6F20" w14:paraId="732F55B8" w14:textId="77777777" w:rsidTr="00E564A9">
        <w:tc>
          <w:tcPr>
            <w:tcW w:w="1350" w:type="dxa"/>
            <w:vMerge/>
          </w:tcPr>
          <w:p w14:paraId="5E2170BE" w14:textId="77777777" w:rsidR="00A55098" w:rsidRPr="002B6F20" w:rsidRDefault="00A55098" w:rsidP="00702C2E">
            <w:pPr>
              <w:keepLines/>
              <w:rPr>
                <w:rFonts w:ascii="Times New Roman" w:eastAsia="Calibri" w:hAnsi="Times New Roman"/>
                <w:sz w:val="18"/>
                <w:szCs w:val="18"/>
              </w:rPr>
            </w:pPr>
          </w:p>
        </w:tc>
        <w:tc>
          <w:tcPr>
            <w:tcW w:w="3960" w:type="dxa"/>
          </w:tcPr>
          <w:p w14:paraId="43EF104B"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Check Event Calendar for your dates</w:t>
            </w:r>
          </w:p>
          <w:p w14:paraId="4550EAC2"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color w:val="E36C0A"/>
                <w:sz w:val="18"/>
                <w:szCs w:val="18"/>
              </w:rPr>
              <w:t xml:space="preserve">Portfolio Collection </w:t>
            </w:r>
            <w:r w:rsidRPr="002B6F20">
              <w:rPr>
                <w:rFonts w:ascii="Times New Roman" w:eastAsia="Calibri" w:hAnsi="Times New Roman"/>
                <w:sz w:val="18"/>
                <w:szCs w:val="18"/>
              </w:rPr>
              <w:t>- Self and Site Evaluations</w:t>
            </w:r>
          </w:p>
        </w:tc>
        <w:tc>
          <w:tcPr>
            <w:tcW w:w="2160" w:type="dxa"/>
          </w:tcPr>
          <w:p w14:paraId="4C4AE254" w14:textId="77777777" w:rsidR="00A55098" w:rsidRPr="002B6F20" w:rsidRDefault="00A55098" w:rsidP="00702C2E">
            <w:pPr>
              <w:keepLines/>
              <w:rPr>
                <w:rFonts w:ascii="Copperplate Gothic Bold" w:eastAsia="Calibri" w:hAnsi="Copperplate Gothic Bold"/>
                <w:sz w:val="18"/>
                <w:szCs w:val="18"/>
              </w:rPr>
            </w:pPr>
          </w:p>
          <w:p w14:paraId="6FD97FCA" w14:textId="77777777" w:rsidR="00A55098" w:rsidRPr="002B6F20" w:rsidRDefault="00A55098" w:rsidP="00702C2E">
            <w:pPr>
              <w:keepLines/>
              <w:rPr>
                <w:rFonts w:ascii="Copperplate Gothic Bold" w:eastAsia="Calibri" w:hAnsi="Copperplate Gothic Bold"/>
                <w:sz w:val="18"/>
                <w:szCs w:val="18"/>
              </w:rPr>
            </w:pPr>
          </w:p>
          <w:p w14:paraId="060848F8"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2 weeks before graduation</w:t>
            </w:r>
          </w:p>
        </w:tc>
        <w:tc>
          <w:tcPr>
            <w:tcW w:w="2610" w:type="dxa"/>
          </w:tcPr>
          <w:p w14:paraId="06E40AD1" w14:textId="77777777" w:rsidR="00A55098" w:rsidRPr="002B6F20" w:rsidRDefault="00A55098" w:rsidP="00702C2E">
            <w:pPr>
              <w:keepLines/>
              <w:rPr>
                <w:rFonts w:ascii="Copperplate Gothic Bold" w:eastAsia="Calibri" w:hAnsi="Copperplate Gothic Bold"/>
                <w:sz w:val="18"/>
                <w:szCs w:val="18"/>
              </w:rPr>
            </w:pPr>
          </w:p>
          <w:p w14:paraId="757FBAA8" w14:textId="77777777" w:rsidR="00A55098" w:rsidRPr="002B6F20" w:rsidRDefault="00A55098" w:rsidP="00702C2E">
            <w:pPr>
              <w:keepLines/>
              <w:rPr>
                <w:rFonts w:ascii="Copperplate Gothic Bold" w:eastAsia="Calibri" w:hAnsi="Copperplate Gothic Bold"/>
                <w:sz w:val="18"/>
                <w:szCs w:val="18"/>
              </w:rPr>
            </w:pPr>
          </w:p>
          <w:p w14:paraId="4028AADA"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2 weeks before graduation</w:t>
            </w:r>
          </w:p>
        </w:tc>
      </w:tr>
      <w:tr w:rsidR="00A55098" w:rsidRPr="002B6F20" w14:paraId="2C93984C" w14:textId="77777777" w:rsidTr="00E564A9">
        <w:tc>
          <w:tcPr>
            <w:tcW w:w="1350" w:type="dxa"/>
            <w:vMerge/>
          </w:tcPr>
          <w:p w14:paraId="79F85C97" w14:textId="77777777" w:rsidR="00A55098" w:rsidRPr="002B6F20" w:rsidRDefault="00A55098" w:rsidP="00702C2E">
            <w:pPr>
              <w:keepLines/>
              <w:rPr>
                <w:rFonts w:ascii="Times New Roman" w:eastAsia="Calibri" w:hAnsi="Times New Roman"/>
                <w:sz w:val="18"/>
                <w:szCs w:val="18"/>
              </w:rPr>
            </w:pPr>
          </w:p>
        </w:tc>
        <w:tc>
          <w:tcPr>
            <w:tcW w:w="3960" w:type="dxa"/>
          </w:tcPr>
          <w:p w14:paraId="48050AA9"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color w:val="E36C0A"/>
                <w:sz w:val="18"/>
                <w:szCs w:val="18"/>
              </w:rPr>
              <w:t>Internship Showcase</w:t>
            </w:r>
          </w:p>
        </w:tc>
        <w:tc>
          <w:tcPr>
            <w:tcW w:w="2160" w:type="dxa"/>
          </w:tcPr>
          <w:p w14:paraId="0476CE57"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1 week before graduation</w:t>
            </w:r>
          </w:p>
        </w:tc>
        <w:tc>
          <w:tcPr>
            <w:tcW w:w="2610" w:type="dxa"/>
          </w:tcPr>
          <w:p w14:paraId="5CD68405"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1 week before graduation</w:t>
            </w:r>
          </w:p>
        </w:tc>
      </w:tr>
      <w:tr w:rsidR="00A55098" w:rsidRPr="002B6F20" w14:paraId="16E69654" w14:textId="77777777" w:rsidTr="00E564A9">
        <w:tc>
          <w:tcPr>
            <w:tcW w:w="1350" w:type="dxa"/>
            <w:vMerge/>
          </w:tcPr>
          <w:p w14:paraId="35466557" w14:textId="77777777" w:rsidR="00A55098" w:rsidRPr="002B6F20" w:rsidRDefault="00A55098" w:rsidP="00702C2E">
            <w:pPr>
              <w:keepLines/>
              <w:rPr>
                <w:rFonts w:ascii="Times New Roman" w:eastAsia="Calibri" w:hAnsi="Times New Roman"/>
                <w:sz w:val="18"/>
                <w:szCs w:val="18"/>
              </w:rPr>
            </w:pPr>
          </w:p>
        </w:tc>
        <w:tc>
          <w:tcPr>
            <w:tcW w:w="3960" w:type="dxa"/>
          </w:tcPr>
          <w:p w14:paraId="68AA8A41" w14:textId="77777777" w:rsidR="00A55098" w:rsidRPr="002B6F20" w:rsidRDefault="00A55098" w:rsidP="00702C2E">
            <w:pPr>
              <w:keepLines/>
              <w:rPr>
                <w:rFonts w:ascii="Times New Roman" w:eastAsia="Calibri" w:hAnsi="Times New Roman"/>
                <w:sz w:val="18"/>
                <w:szCs w:val="18"/>
              </w:rPr>
            </w:pPr>
            <w:r w:rsidRPr="002B6F20">
              <w:rPr>
                <w:rFonts w:ascii="Times New Roman" w:eastAsia="Calibri" w:hAnsi="Times New Roman"/>
                <w:sz w:val="18"/>
                <w:szCs w:val="18"/>
              </w:rPr>
              <w:t>Receive Grades</w:t>
            </w:r>
          </w:p>
        </w:tc>
        <w:tc>
          <w:tcPr>
            <w:tcW w:w="2160" w:type="dxa"/>
          </w:tcPr>
          <w:p w14:paraId="7186BCAC"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 xml:space="preserve">1 week before graduation </w:t>
            </w:r>
          </w:p>
        </w:tc>
        <w:tc>
          <w:tcPr>
            <w:tcW w:w="2610" w:type="dxa"/>
          </w:tcPr>
          <w:p w14:paraId="59010340" w14:textId="77777777" w:rsidR="00A55098" w:rsidRPr="002B6F20" w:rsidRDefault="00A55098" w:rsidP="00702C2E">
            <w:pPr>
              <w:keepLines/>
              <w:rPr>
                <w:rFonts w:ascii="Copperplate Gothic Bold" w:eastAsia="Calibri" w:hAnsi="Copperplate Gothic Bold"/>
                <w:sz w:val="18"/>
                <w:szCs w:val="18"/>
              </w:rPr>
            </w:pPr>
            <w:r w:rsidRPr="002B6F20">
              <w:rPr>
                <w:rFonts w:ascii="Copperplate Gothic Bold" w:eastAsia="Calibri" w:hAnsi="Copperplate Gothic Bold"/>
                <w:sz w:val="18"/>
                <w:szCs w:val="18"/>
              </w:rPr>
              <w:t xml:space="preserve">1 week before graduation </w:t>
            </w:r>
          </w:p>
        </w:tc>
      </w:tr>
    </w:tbl>
    <w:p w14:paraId="2721D375" w14:textId="77777777" w:rsidR="00A55098" w:rsidRPr="002B6F20" w:rsidRDefault="00A55098" w:rsidP="00702C2E">
      <w:pPr>
        <w:keepLines/>
        <w:jc w:val="center"/>
        <w:rPr>
          <w:rFonts w:eastAsia="Calibri"/>
          <w:sz w:val="18"/>
          <w:szCs w:val="18"/>
        </w:rPr>
      </w:pPr>
    </w:p>
    <w:p w14:paraId="57B9F928" w14:textId="77777777" w:rsidR="00A55098" w:rsidRPr="002B6F20" w:rsidRDefault="00A55098" w:rsidP="00702C2E">
      <w:pPr>
        <w:keepLines/>
        <w:jc w:val="center"/>
        <w:rPr>
          <w:rFonts w:eastAsia="Calibri"/>
        </w:rPr>
      </w:pPr>
    </w:p>
    <w:p w14:paraId="14986294" w14:textId="77777777" w:rsidR="00A55098" w:rsidRDefault="00A55098" w:rsidP="00702C2E">
      <w:pPr>
        <w:keepLines/>
        <w:autoSpaceDE w:val="0"/>
        <w:autoSpaceDN w:val="0"/>
        <w:adjustRightInd w:val="0"/>
        <w:jc w:val="center"/>
      </w:pPr>
    </w:p>
    <w:p w14:paraId="350A8296" w14:textId="77777777" w:rsidR="00A55098" w:rsidRDefault="00A55098" w:rsidP="00702C2E">
      <w:pPr>
        <w:keepLines/>
      </w:pPr>
    </w:p>
    <w:p w14:paraId="6F407E85" w14:textId="77777777" w:rsidR="00A55098" w:rsidRDefault="00A55098" w:rsidP="00702C2E">
      <w:pPr>
        <w:keepLines/>
        <w:jc w:val="center"/>
      </w:pPr>
      <w:r>
        <w:br w:type="page"/>
      </w:r>
    </w:p>
    <w:p w14:paraId="18429FD7" w14:textId="77777777" w:rsidR="00A55098" w:rsidRDefault="00A55098" w:rsidP="00702C2E">
      <w:pPr>
        <w:keepLines/>
        <w:jc w:val="center"/>
      </w:pPr>
    </w:p>
    <w:p w14:paraId="4EFAC7C2" w14:textId="77777777" w:rsidR="00A55098" w:rsidRPr="00C849B0" w:rsidRDefault="00A55098" w:rsidP="00702C2E">
      <w:pPr>
        <w:keepLines/>
        <w:jc w:val="center"/>
        <w:rPr>
          <w:rFonts w:eastAsia="Calibri"/>
          <w:b/>
          <w:sz w:val="36"/>
          <w:szCs w:val="36"/>
        </w:rPr>
      </w:pPr>
      <w:r w:rsidRPr="00C849B0">
        <w:rPr>
          <w:rFonts w:eastAsia="Calibri"/>
          <w:b/>
          <w:sz w:val="36"/>
          <w:szCs w:val="36"/>
        </w:rPr>
        <w:t>Time Line Flow Chart</w:t>
      </w:r>
    </w:p>
    <w:p w14:paraId="05CE305A" w14:textId="77777777" w:rsidR="00A55098" w:rsidRDefault="00A55098" w:rsidP="00702C2E">
      <w:pPr>
        <w:keepLines/>
        <w:spacing w:after="200" w:line="276" w:lineRule="auto"/>
        <w:rPr>
          <w:rFonts w:ascii="Calibri" w:eastAsia="Calibri" w:hAnsi="Calibri"/>
          <w:sz w:val="22"/>
          <w:szCs w:val="22"/>
        </w:rPr>
      </w:pPr>
    </w:p>
    <w:p w14:paraId="52219C20" w14:textId="77777777" w:rsidR="00A55098" w:rsidRPr="00C849B0" w:rsidRDefault="00A55098" w:rsidP="00702C2E">
      <w:pPr>
        <w:keepLines/>
        <w:spacing w:after="200" w:line="276" w:lineRule="auto"/>
        <w:rPr>
          <w:rFonts w:ascii="Calibri" w:eastAsia="Calibri" w:hAnsi="Calibri"/>
          <w:sz w:val="22"/>
          <w:szCs w:val="22"/>
        </w:rPr>
      </w:pPr>
    </w:p>
    <w:p w14:paraId="6E6F50A3" w14:textId="77777777" w:rsidR="00A55098" w:rsidRPr="00C849B0" w:rsidRDefault="0038324F" w:rsidP="00702C2E">
      <w:pPr>
        <w:keepLines/>
        <w:spacing w:after="200" w:line="276" w:lineRule="auto"/>
        <w:rPr>
          <w:rFonts w:eastAsia="Calibri"/>
          <w:b/>
        </w:rPr>
      </w:pPr>
      <w:r>
        <w:rPr>
          <w:noProof/>
        </w:rPr>
        <mc:AlternateContent>
          <mc:Choice Requires="wps">
            <w:drawing>
              <wp:anchor distT="0" distB="0" distL="114300" distR="114300" simplePos="0" relativeHeight="251667456" behindDoc="0" locked="0" layoutInCell="1" allowOverlap="1" wp14:anchorId="3E9DCB7F" wp14:editId="46949596">
                <wp:simplePos x="0" y="0"/>
                <wp:positionH relativeFrom="column">
                  <wp:posOffset>5257800</wp:posOffset>
                </wp:positionH>
                <wp:positionV relativeFrom="paragraph">
                  <wp:posOffset>226060</wp:posOffset>
                </wp:positionV>
                <wp:extent cx="1516380" cy="2583180"/>
                <wp:effectExtent l="57150" t="19050" r="45720" b="83820"/>
                <wp:wrapNone/>
                <wp:docPr id="54" name="Down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2583180"/>
                        </a:xfrm>
                        <a:prstGeom prst="downArrow">
                          <a:avLst>
                            <a:gd name="adj1" fmla="val 50000"/>
                            <a:gd name="adj2" fmla="val 81661"/>
                          </a:avLst>
                        </a:pr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AB9DAAE" w14:textId="77777777" w:rsidR="00BD6222" w:rsidRDefault="00BD6222" w:rsidP="00A55098">
                            <w:pPr>
                              <w:jc w:val="center"/>
                              <w:rPr>
                                <w:sz w:val="20"/>
                                <w:szCs w:val="20"/>
                              </w:rPr>
                            </w:pPr>
                          </w:p>
                          <w:p w14:paraId="57073467" w14:textId="77777777" w:rsidR="00BD6222" w:rsidRPr="00702C2E" w:rsidRDefault="00BD6222" w:rsidP="00A55098">
                            <w:pPr>
                              <w:jc w:val="center"/>
                              <w:rPr>
                                <w:sz w:val="20"/>
                                <w:szCs w:val="20"/>
                              </w:rPr>
                            </w:pPr>
                            <w:r w:rsidRPr="00702C2E">
                              <w:rPr>
                                <w:sz w:val="20"/>
                                <w:szCs w:val="20"/>
                              </w:rPr>
                              <w:t>Program &amp;</w:t>
                            </w:r>
                          </w:p>
                          <w:p w14:paraId="4A724289" w14:textId="77777777" w:rsidR="00BD6222" w:rsidRPr="00702C2E" w:rsidRDefault="00BD6222" w:rsidP="00A55098">
                            <w:pPr>
                              <w:jc w:val="center"/>
                              <w:rPr>
                                <w:sz w:val="20"/>
                                <w:szCs w:val="20"/>
                              </w:rPr>
                            </w:pPr>
                            <w:r w:rsidRPr="00702C2E">
                              <w:rPr>
                                <w:sz w:val="20"/>
                                <w:szCs w:val="20"/>
                              </w:rPr>
                              <w:t>Site</w:t>
                            </w:r>
                          </w:p>
                          <w:p w14:paraId="1C6F69EC" w14:textId="77777777" w:rsidR="00BD6222" w:rsidRPr="00702C2E" w:rsidRDefault="00BD6222" w:rsidP="00A55098">
                            <w:pPr>
                              <w:jc w:val="center"/>
                              <w:rPr>
                                <w:sz w:val="18"/>
                                <w:szCs w:val="18"/>
                              </w:rPr>
                            </w:pPr>
                            <w:r w:rsidRPr="00702C2E">
                              <w:rPr>
                                <w:sz w:val="18"/>
                                <w:szCs w:val="18"/>
                              </w:rPr>
                              <w:t>On-Boarding</w:t>
                            </w:r>
                          </w:p>
                          <w:p w14:paraId="793F48A4" w14:textId="77777777" w:rsidR="00BD6222" w:rsidRPr="00702C2E" w:rsidRDefault="00BD6222" w:rsidP="00A55098">
                            <w:pPr>
                              <w:jc w:val="center"/>
                              <w:rPr>
                                <w:sz w:val="18"/>
                                <w:szCs w:val="18"/>
                              </w:rPr>
                            </w:pPr>
                            <w:r w:rsidRPr="00702C2E">
                              <w:rPr>
                                <w:sz w:val="18"/>
                                <w:szCs w:val="18"/>
                              </w:rPr>
                              <w:t>Procedures</w:t>
                            </w:r>
                          </w:p>
                          <w:p w14:paraId="0BD2A77A" w14:textId="77777777" w:rsidR="00BD6222" w:rsidRPr="00702C2E" w:rsidRDefault="00BD6222" w:rsidP="00A55098">
                            <w:pPr>
                              <w:jc w:val="center"/>
                              <w:rPr>
                                <w:sz w:val="18"/>
                                <w:szCs w:val="18"/>
                              </w:rPr>
                            </w:pPr>
                            <w:r w:rsidRPr="00702C2E">
                              <w:rPr>
                                <w:sz w:val="18"/>
                                <w:szCs w:val="18"/>
                              </w:rPr>
                              <w:t xml:space="preserve">&amp; </w:t>
                            </w:r>
                          </w:p>
                          <w:p w14:paraId="2B6FBC61" w14:textId="77777777" w:rsidR="00BD6222" w:rsidRPr="00702C2E" w:rsidRDefault="00BD6222" w:rsidP="00A55098">
                            <w:pPr>
                              <w:jc w:val="center"/>
                              <w:rPr>
                                <w:sz w:val="18"/>
                                <w:szCs w:val="18"/>
                              </w:rPr>
                            </w:pPr>
                            <w:r w:rsidRPr="00702C2E">
                              <w:rPr>
                                <w:sz w:val="18"/>
                                <w:szCs w:val="18"/>
                              </w:rPr>
                              <w:t>Forms</w:t>
                            </w:r>
                          </w:p>
                          <w:p w14:paraId="789A8C88" w14:textId="77777777" w:rsidR="00BD6222" w:rsidRPr="0038324F" w:rsidRDefault="00BD6222" w:rsidP="00A55098">
                            <w:pPr>
                              <w:jc w:val="center"/>
                              <w:rPr>
                                <w:sz w:val="18"/>
                                <w:szCs w:val="18"/>
                              </w:rPr>
                            </w:pPr>
                            <w:r w:rsidRPr="00702C2E">
                              <w:rPr>
                                <w:sz w:val="18"/>
                                <w:szCs w:val="18"/>
                              </w:rPr>
                              <w:t>All must be complete before proceeding.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 o:spid="_x0000_s1026" type="#_x0000_t67" style="position:absolute;margin-left:414pt;margin-top:17.8pt;width:119.4pt;height:20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" adj="11246" fillcolor="#2c5d98" stroked="f">
                <v:fill color2="#3a7ccb" rotate="t" angle="180" colors="0 #2c5d98;52429f #3c7bc7;1 #3a7ccb" focus="100%" type="gradient">
                  <o:fill v:ext="view" type="gradientUnscaled"/>
                </v:fill>
                <v:shadow on="t" color="black" opacity="22936f" origin=",.5" offset="0,.63889mm"/>
                <v:textbox>
                  <w:txbxContent>
                    <w:p w:rsidR="00BD6222" w:rsidRDefault="00BD6222" w:rsidP="00A55098">
                      <w:pPr>
                        <w:jc w:val="center"/>
                        <w:rPr>
                          <w:sz w:val="20"/>
                          <w:szCs w:val="20"/>
                        </w:rPr>
                      </w:pPr>
                    </w:p>
                    <w:p w:rsidR="00BD6222" w:rsidRPr="00702C2E" w:rsidRDefault="00BD6222" w:rsidP="00A55098">
                      <w:pPr>
                        <w:jc w:val="center"/>
                        <w:rPr>
                          <w:sz w:val="20"/>
                          <w:szCs w:val="20"/>
                        </w:rPr>
                      </w:pPr>
                      <w:r w:rsidRPr="00702C2E">
                        <w:rPr>
                          <w:sz w:val="20"/>
                          <w:szCs w:val="20"/>
                        </w:rPr>
                        <w:t>Program &amp;</w:t>
                      </w:r>
                    </w:p>
                    <w:p w:rsidR="00BD6222" w:rsidRPr="00702C2E" w:rsidRDefault="00BD6222" w:rsidP="00A55098">
                      <w:pPr>
                        <w:jc w:val="center"/>
                        <w:rPr>
                          <w:sz w:val="20"/>
                          <w:szCs w:val="20"/>
                        </w:rPr>
                      </w:pPr>
                      <w:r w:rsidRPr="00702C2E">
                        <w:rPr>
                          <w:sz w:val="20"/>
                          <w:szCs w:val="20"/>
                        </w:rPr>
                        <w:t>Site</w:t>
                      </w:r>
                    </w:p>
                    <w:p w:rsidR="00BD6222" w:rsidRPr="00702C2E" w:rsidRDefault="00BD6222" w:rsidP="00A55098">
                      <w:pPr>
                        <w:jc w:val="center"/>
                        <w:rPr>
                          <w:sz w:val="18"/>
                          <w:szCs w:val="18"/>
                        </w:rPr>
                      </w:pPr>
                      <w:r w:rsidRPr="00702C2E">
                        <w:rPr>
                          <w:sz w:val="18"/>
                          <w:szCs w:val="18"/>
                        </w:rPr>
                        <w:t>On-Boarding</w:t>
                      </w:r>
                    </w:p>
                    <w:p w:rsidR="00BD6222" w:rsidRPr="00702C2E" w:rsidRDefault="00BD6222" w:rsidP="00A55098">
                      <w:pPr>
                        <w:jc w:val="center"/>
                        <w:rPr>
                          <w:sz w:val="18"/>
                          <w:szCs w:val="18"/>
                        </w:rPr>
                      </w:pPr>
                      <w:r w:rsidRPr="00702C2E">
                        <w:rPr>
                          <w:sz w:val="18"/>
                          <w:szCs w:val="18"/>
                        </w:rPr>
                        <w:t>Procedures</w:t>
                      </w:r>
                    </w:p>
                    <w:p w:rsidR="00BD6222" w:rsidRPr="00702C2E" w:rsidRDefault="00BD6222" w:rsidP="00A55098">
                      <w:pPr>
                        <w:jc w:val="center"/>
                        <w:rPr>
                          <w:sz w:val="18"/>
                          <w:szCs w:val="18"/>
                        </w:rPr>
                      </w:pPr>
                      <w:r w:rsidRPr="00702C2E">
                        <w:rPr>
                          <w:sz w:val="18"/>
                          <w:szCs w:val="18"/>
                        </w:rPr>
                        <w:t xml:space="preserve">&amp; </w:t>
                      </w:r>
                    </w:p>
                    <w:p w:rsidR="00BD6222" w:rsidRPr="00702C2E" w:rsidRDefault="00BD6222" w:rsidP="00A55098">
                      <w:pPr>
                        <w:jc w:val="center"/>
                        <w:rPr>
                          <w:sz w:val="18"/>
                          <w:szCs w:val="18"/>
                        </w:rPr>
                      </w:pPr>
                      <w:r w:rsidRPr="00702C2E">
                        <w:rPr>
                          <w:sz w:val="18"/>
                          <w:szCs w:val="18"/>
                        </w:rPr>
                        <w:t>Forms</w:t>
                      </w:r>
                    </w:p>
                    <w:p w:rsidR="00BD6222" w:rsidRPr="0038324F" w:rsidRDefault="00BD6222" w:rsidP="00A55098">
                      <w:pPr>
                        <w:jc w:val="center"/>
                        <w:rPr>
                          <w:sz w:val="18"/>
                          <w:szCs w:val="18"/>
                        </w:rPr>
                      </w:pPr>
                      <w:r w:rsidRPr="00702C2E">
                        <w:rPr>
                          <w:sz w:val="18"/>
                          <w:szCs w:val="18"/>
                        </w:rPr>
                        <w:t>All must be complete before proceeding.</w:t>
                      </w:r>
                    </w:p>
                  </w:txbxContent>
                </v:textbox>
              </v:shape>
            </w:pict>
          </mc:Fallback>
        </mc:AlternateContent>
      </w:r>
      <w:r w:rsidR="00A55098" w:rsidRPr="00C849B0">
        <w:rPr>
          <w:rFonts w:eastAsia="Calibri"/>
          <w:b/>
        </w:rPr>
        <w:t xml:space="preserve">         PHASE I:  Pre-Internship Activities</w:t>
      </w:r>
    </w:p>
    <w:p w14:paraId="5C0E3F8E" w14:textId="77777777" w:rsidR="00A55098" w:rsidRPr="00C849B0" w:rsidRDefault="0038324F" w:rsidP="00702C2E">
      <w:pPr>
        <w:keepLine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59264" behindDoc="0" locked="0" layoutInCell="1" allowOverlap="1" wp14:anchorId="4D3B7C26" wp14:editId="7E16A3C7">
                <wp:simplePos x="0" y="0"/>
                <wp:positionH relativeFrom="column">
                  <wp:posOffset>152400</wp:posOffset>
                </wp:positionH>
                <wp:positionV relativeFrom="paragraph">
                  <wp:posOffset>65405</wp:posOffset>
                </wp:positionV>
                <wp:extent cx="1600200" cy="1539240"/>
                <wp:effectExtent l="76200" t="57150" r="19050" b="118110"/>
                <wp:wrapNone/>
                <wp:docPr id="52" name="Right Arrow Callout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539240"/>
                        </a:xfrm>
                        <a:prstGeom prst="rightArrowCallou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E30DED0" w14:textId="77777777" w:rsidR="00BD6222" w:rsidRPr="0038324F" w:rsidRDefault="00BD6222" w:rsidP="00A55098">
                            <w:pPr>
                              <w:jc w:val="center"/>
                              <w:rPr>
                                <w:sz w:val="18"/>
                                <w:szCs w:val="18"/>
                              </w:rPr>
                            </w:pPr>
                            <w:r w:rsidRPr="0038324F">
                              <w:rPr>
                                <w:sz w:val="18"/>
                                <w:szCs w:val="18"/>
                              </w:rPr>
                              <w:t>Verify Eligibility/Meet with prospective preceptor/Write Objective</w:t>
                            </w:r>
                          </w:p>
                          <w:p w14:paraId="53E08EDA" w14:textId="77777777" w:rsidR="00BD6222" w:rsidRPr="0038324F" w:rsidRDefault="00BD6222" w:rsidP="00A55098">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52" o:spid="_x0000_s1027" type="#_x0000_t78" style="position:absolute;margin-left:12pt;margin-top:5.15pt;width:126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" adj="14035,,16406" fillcolor="#2c5d98" stroked="f">
                <v:fill color2="#3a7ccb" rotate="t" angle="180" colors="0 #2c5d98;52429f #3c7bc7;1 #3a7ccb" focus="100%" type="gradient">
                  <o:fill v:ext="view" type="gradientUnscaled"/>
                </v:fill>
                <v:shadow on="t" color="black" opacity="22937f" origin=",.5" offset="0,.63889mm"/>
                <v:path arrowok="t"/>
                <v:textbox>
                  <w:txbxContent>
                    <w:p w:rsidR="00BD6222" w:rsidRPr="0038324F" w:rsidRDefault="00BD6222" w:rsidP="00A55098">
                      <w:pPr>
                        <w:jc w:val="center"/>
                        <w:rPr>
                          <w:sz w:val="18"/>
                          <w:szCs w:val="18"/>
                        </w:rPr>
                      </w:pPr>
                      <w:r w:rsidRPr="0038324F">
                        <w:rPr>
                          <w:sz w:val="18"/>
                          <w:szCs w:val="18"/>
                        </w:rPr>
                        <w:t>Verify Eligibility/Meet with prospective preceptor/Write Objective</w:t>
                      </w:r>
                    </w:p>
                    <w:p w:rsidR="00BD6222" w:rsidRPr="0038324F" w:rsidRDefault="00BD6222" w:rsidP="00A55098">
                      <w:pPr>
                        <w:rPr>
                          <w:sz w:val="18"/>
                          <w:szCs w:val="18"/>
                        </w:rPr>
                      </w:pPr>
                    </w:p>
                  </w:txbxContent>
                </v:textbox>
              </v:shape>
            </w:pict>
          </mc:Fallback>
        </mc:AlternateContent>
      </w:r>
      <w:r w:rsidR="00A55098">
        <w:rPr>
          <w:noProof/>
        </w:rPr>
        <mc:AlternateContent>
          <mc:Choice Requires="wps">
            <w:drawing>
              <wp:anchor distT="0" distB="0" distL="114300" distR="114300" simplePos="0" relativeHeight="251660288" behindDoc="0" locked="0" layoutInCell="1" allowOverlap="1" wp14:anchorId="459611AA" wp14:editId="293070B7">
                <wp:simplePos x="0" y="0"/>
                <wp:positionH relativeFrom="column">
                  <wp:posOffset>1752600</wp:posOffset>
                </wp:positionH>
                <wp:positionV relativeFrom="paragraph">
                  <wp:posOffset>66040</wp:posOffset>
                </wp:positionV>
                <wp:extent cx="1592580" cy="1136650"/>
                <wp:effectExtent l="76200" t="38100" r="102870" b="120650"/>
                <wp:wrapNone/>
                <wp:docPr id="53" name="Flowchart: Punched T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1136650"/>
                        </a:xfrm>
                        <a:prstGeom prst="flowChartPunchedTape">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0CAAF5C" w14:textId="77777777" w:rsidR="00BD6222" w:rsidRPr="0038324F" w:rsidRDefault="00BD6222" w:rsidP="00A55098">
                            <w:pPr>
                              <w:jc w:val="center"/>
                              <w:rPr>
                                <w:sz w:val="18"/>
                                <w:szCs w:val="18"/>
                              </w:rPr>
                            </w:pPr>
                            <w:r w:rsidRPr="0038324F">
                              <w:rPr>
                                <w:sz w:val="18"/>
                                <w:szCs w:val="18"/>
                              </w:rPr>
                              <w:t>Internship Online Orientation/Meeting – Review Handbook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53" o:spid="_x0000_s1028" type="#_x0000_t122" style="position:absolute;margin-left:138pt;margin-top:5.2pt;width:125.4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" fillcolor="#4f81bd" stroked="f" strokeweight="2pt">
                <v:shadow on="t" color="black" opacity="20971f" offset="0,2.2pt"/>
                <v:path arrowok="t"/>
                <v:textbox>
                  <w:txbxContent>
                    <w:p w:rsidR="00BD6222" w:rsidRPr="0038324F" w:rsidRDefault="00BD6222" w:rsidP="00A55098">
                      <w:pPr>
                        <w:jc w:val="center"/>
                        <w:rPr>
                          <w:sz w:val="18"/>
                          <w:szCs w:val="18"/>
                        </w:rPr>
                      </w:pPr>
                      <w:r w:rsidRPr="0038324F">
                        <w:rPr>
                          <w:sz w:val="18"/>
                          <w:szCs w:val="18"/>
                        </w:rPr>
                        <w:t>Internship Online Orientation/Meeting – Review Handbook</w:t>
                      </w:r>
                    </w:p>
                  </w:txbxContent>
                </v:textbox>
              </v:shape>
            </w:pict>
          </mc:Fallback>
        </mc:AlternateContent>
      </w:r>
    </w:p>
    <w:p w14:paraId="6AB62733" w14:textId="77777777" w:rsidR="00A55098" w:rsidRPr="00C849B0" w:rsidRDefault="00A55098" w:rsidP="00702C2E">
      <w:pPr>
        <w:keepLine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65408" behindDoc="0" locked="0" layoutInCell="1" allowOverlap="1" wp14:anchorId="4260DAAC" wp14:editId="18B1C92F">
                <wp:simplePos x="0" y="0"/>
                <wp:positionH relativeFrom="column">
                  <wp:posOffset>5288280</wp:posOffset>
                </wp:positionH>
                <wp:positionV relativeFrom="paragraph">
                  <wp:posOffset>244475</wp:posOffset>
                </wp:positionV>
                <wp:extent cx="289560" cy="76200"/>
                <wp:effectExtent l="11430" t="72390" r="22860" b="13335"/>
                <wp:wrapNone/>
                <wp:docPr id="51" name="Elb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76200"/>
                        </a:xfrm>
                        <a:prstGeom prst="bentConnector3">
                          <a:avLst>
                            <a:gd name="adj1" fmla="val 50000"/>
                          </a:avLst>
                        </a:prstGeom>
                        <a:noFill/>
                        <a:ln w="9525" cap="flat" cmpd="sng" algn="ctr">
                          <a:solidFill>
                            <a:srgbClr val="4A7EBB"/>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34958B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 o:spid="_x0000_s1026" type="#_x0000_t34" style="position:absolute;margin-left:416.4pt;margin-top:19.25pt;width:22.8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" strokecolor="#4a7ebb">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777FDB99" wp14:editId="7F188061">
                <wp:simplePos x="0" y="0"/>
                <wp:positionH relativeFrom="column">
                  <wp:posOffset>3697605</wp:posOffset>
                </wp:positionH>
                <wp:positionV relativeFrom="paragraph">
                  <wp:posOffset>4445</wp:posOffset>
                </wp:positionV>
                <wp:extent cx="1590675" cy="488315"/>
                <wp:effectExtent l="76200" t="38100" r="104775" b="121285"/>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88315"/>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C6EAA28" w14:textId="77777777" w:rsidR="00BD6222" w:rsidRDefault="00BD6222" w:rsidP="00A55098">
                            <w:pPr>
                              <w:jc w:val="center"/>
                            </w:pPr>
                            <w:r>
                              <w:t>Research Affiliation 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29" style="position:absolute;margin-left:291.15pt;margin-top:.35pt;width:125.25pt;height:3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" fillcolor="#cb6c1d" stroked="f">
                <v:fill color2="#ff8f26" rotate="t" angle="180" colors="0 #cb6c1d;52429f #ff8f2a;1 #ff8f26" focus="100%" type="gradient">
                  <o:fill v:ext="view" type="gradientUnscaled"/>
                </v:fill>
                <v:shadow on="t" color="black" opacity="22937f" origin=",.5" offset="0,.63889mm"/>
                <v:path arrowok="t"/>
                <v:textbox>
                  <w:txbxContent>
                    <w:p w:rsidR="00BD6222" w:rsidRDefault="00BD6222" w:rsidP="00A55098">
                      <w:pPr>
                        <w:jc w:val="center"/>
                      </w:pPr>
                      <w:r>
                        <w:t>Research Affiliation Sites</w:t>
                      </w:r>
                    </w:p>
                  </w:txbxContent>
                </v:textbox>
              </v:roundrect>
            </w:pict>
          </mc:Fallback>
        </mc:AlternateContent>
      </w:r>
    </w:p>
    <w:p w14:paraId="0C82773B" w14:textId="77777777" w:rsidR="00A55098" w:rsidRPr="00C849B0" w:rsidRDefault="00A55098" w:rsidP="00702C2E">
      <w:pPr>
        <w:keepLine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62336" behindDoc="0" locked="0" layoutInCell="1" allowOverlap="1" wp14:anchorId="6A01F68E" wp14:editId="685CA663">
                <wp:simplePos x="0" y="0"/>
                <wp:positionH relativeFrom="column">
                  <wp:posOffset>3345180</wp:posOffset>
                </wp:positionH>
                <wp:positionV relativeFrom="paragraph">
                  <wp:posOffset>222250</wp:posOffset>
                </wp:positionV>
                <wp:extent cx="398780" cy="334010"/>
                <wp:effectExtent l="11430" t="11430" r="18415" b="73660"/>
                <wp:wrapNone/>
                <wp:docPr id="49" name="Elb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334010"/>
                        </a:xfrm>
                        <a:prstGeom prst="bentConnector3">
                          <a:avLst>
                            <a:gd name="adj1" fmla="val 50000"/>
                          </a:avLst>
                        </a:prstGeom>
                        <a:noFill/>
                        <a:ln w="9525" cap="flat" cmpd="sng" algn="ctr">
                          <a:solidFill>
                            <a:srgbClr val="4A7EBB"/>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E41827" id="Elbow Connector 49" o:spid="_x0000_s1026" type="#_x0000_t34" style="position:absolute;margin-left:263.4pt;margin-top:17.5pt;width:31.4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" strokecolor="#4a7ebb">
                <v:stroke endarrow="open"/>
              </v:shape>
            </w:pict>
          </mc:Fallback>
        </mc:AlternateContent>
      </w:r>
      <w:r>
        <w:rPr>
          <w:noProof/>
        </w:rPr>
        <mc:AlternateContent>
          <mc:Choice Requires="wps">
            <w:drawing>
              <wp:anchor distT="4294967295" distB="4294967295" distL="114300" distR="114300" simplePos="0" relativeHeight="251661312" behindDoc="0" locked="0" layoutInCell="1" allowOverlap="1" wp14:anchorId="45680705" wp14:editId="42E2299A">
                <wp:simplePos x="0" y="0"/>
                <wp:positionH relativeFrom="column">
                  <wp:posOffset>3345180</wp:posOffset>
                </wp:positionH>
                <wp:positionV relativeFrom="paragraph">
                  <wp:posOffset>-2541</wp:posOffset>
                </wp:positionV>
                <wp:extent cx="352425" cy="0"/>
                <wp:effectExtent l="0" t="76200" r="28575" b="1143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03C8870A" id="_x0000_t32" coordsize="21600,21600" o:spt="32" o:oned="t" path="m,l21600,21600e" filled="f">
                <v:path arrowok="t" fillok="f" o:connecttype="none"/>
                <o:lock v:ext="edit" shapetype="t"/>
              </v:shapetype>
              <v:shape id="Straight Arrow Connector 48" o:spid="_x0000_s1026" type="#_x0000_t32" style="position:absolute;margin-left:263.4pt;margin-top:-.2pt;width:2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" strokecolor="#4a7ebb">
                <v:stroke endarrow="open"/>
                <o:lock v:ext="edit" shapetype="f"/>
              </v:shape>
            </w:pict>
          </mc:Fallback>
        </mc:AlternateContent>
      </w:r>
    </w:p>
    <w:p w14:paraId="0424DCD7" w14:textId="77777777" w:rsidR="00A55098" w:rsidRPr="00C849B0" w:rsidRDefault="00A55098" w:rsidP="00702C2E">
      <w:pPr>
        <w:keepLine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66432" behindDoc="0" locked="0" layoutInCell="1" allowOverlap="1" wp14:anchorId="7962CA2A" wp14:editId="5DF2A990">
                <wp:simplePos x="0" y="0"/>
                <wp:positionH relativeFrom="column">
                  <wp:posOffset>4994275</wp:posOffset>
                </wp:positionH>
                <wp:positionV relativeFrom="paragraph">
                  <wp:posOffset>301625</wp:posOffset>
                </wp:positionV>
                <wp:extent cx="240665" cy="45085"/>
                <wp:effectExtent l="12700" t="33020" r="22860" b="74295"/>
                <wp:wrapNone/>
                <wp:docPr id="47" name="Elb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45085"/>
                        </a:xfrm>
                        <a:prstGeom prst="bentConnector3">
                          <a:avLst>
                            <a:gd name="adj1" fmla="val 49870"/>
                          </a:avLst>
                        </a:prstGeom>
                        <a:noFill/>
                        <a:ln w="9525" cap="flat" cmpd="sng" algn="ctr">
                          <a:solidFill>
                            <a:srgbClr val="4A7EBB"/>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0D33511" id="Elbow Connector 47" o:spid="_x0000_s1026" type="#_x0000_t34" style="position:absolute;margin-left:393.25pt;margin-top:23.75pt;width:18.9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" adj="10772" strokecolor="#4a7ebb">
                <v:stroke endarrow="open"/>
              </v:shape>
            </w:pict>
          </mc:Fallback>
        </mc:AlternateContent>
      </w:r>
      <w:r>
        <w:rPr>
          <w:noProof/>
        </w:rPr>
        <mc:AlternateContent>
          <mc:Choice Requires="wps">
            <w:drawing>
              <wp:anchor distT="0" distB="0" distL="114300" distR="114300" simplePos="0" relativeHeight="251664384" behindDoc="0" locked="0" layoutInCell="1" allowOverlap="1" wp14:anchorId="415FE057" wp14:editId="162E3A15">
                <wp:simplePos x="0" y="0"/>
                <wp:positionH relativeFrom="column">
                  <wp:posOffset>3743960</wp:posOffset>
                </wp:positionH>
                <wp:positionV relativeFrom="paragraph">
                  <wp:posOffset>97790</wp:posOffset>
                </wp:positionV>
                <wp:extent cx="1250315" cy="456565"/>
                <wp:effectExtent l="76200" t="38100" r="83185" b="1149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315" cy="45656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1C5FF33" w14:textId="77777777" w:rsidR="00BD6222" w:rsidRDefault="00BD6222" w:rsidP="00A55098">
                            <w:pPr>
                              <w:jc w:val="center"/>
                            </w:pPr>
                            <w:r>
                              <w:t>Acquire Site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0" style="position:absolute;margin-left:294.8pt;margin-top:7.7pt;width:98.45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" fillcolor="#cb6c1d" stroked="f">
                <v:fill color2="#ff8f26" rotate="t" angle="180" colors="0 #cb6c1d;52429f #ff8f2a;1 #ff8f26" focus="100%" type="gradient">
                  <o:fill v:ext="view" type="gradientUnscaled"/>
                </v:fill>
                <v:shadow on="t" color="black" opacity="22937f" origin=",.5" offset="0,.63889mm"/>
                <v:path arrowok="t"/>
                <v:textbox>
                  <w:txbxContent>
                    <w:p w:rsidR="00BD6222" w:rsidRDefault="00BD6222" w:rsidP="00A55098">
                      <w:pPr>
                        <w:jc w:val="center"/>
                      </w:pPr>
                      <w:r>
                        <w:t>Acquire Site Approval</w:t>
                      </w:r>
                    </w:p>
                  </w:txbxContent>
                </v:textbox>
              </v:rect>
            </w:pict>
          </mc:Fallback>
        </mc:AlternateContent>
      </w:r>
    </w:p>
    <w:p w14:paraId="43DC0FD5" w14:textId="77777777" w:rsidR="00A55098" w:rsidRPr="00C849B0" w:rsidRDefault="00A55098" w:rsidP="00702C2E">
      <w:pPr>
        <w:keepLines/>
        <w:spacing w:after="200" w:line="276" w:lineRule="auto"/>
        <w:rPr>
          <w:rFonts w:ascii="Calibri" w:eastAsia="Calibri" w:hAnsi="Calibri"/>
          <w:sz w:val="22"/>
          <w:szCs w:val="22"/>
        </w:rPr>
      </w:pPr>
    </w:p>
    <w:p w14:paraId="6C584315" w14:textId="77777777" w:rsidR="00A55098" w:rsidRPr="00C849B0" w:rsidRDefault="00A55098" w:rsidP="00702C2E">
      <w:pPr>
        <w:keepLines/>
        <w:spacing w:after="200" w:line="276" w:lineRule="auto"/>
        <w:rPr>
          <w:rFonts w:ascii="Calibri" w:eastAsia="Calibri" w:hAnsi="Calibri"/>
          <w:sz w:val="22"/>
          <w:szCs w:val="22"/>
        </w:rPr>
      </w:pPr>
    </w:p>
    <w:p w14:paraId="11125B44" w14:textId="77777777" w:rsidR="00A55098" w:rsidRDefault="00A55098" w:rsidP="00702C2E">
      <w:pPr>
        <w:keepLines/>
        <w:spacing w:after="200" w:line="276" w:lineRule="auto"/>
        <w:rPr>
          <w:rFonts w:ascii="Calibri" w:eastAsia="Calibri" w:hAnsi="Calibri"/>
          <w:sz w:val="22"/>
          <w:szCs w:val="22"/>
        </w:rPr>
      </w:pPr>
    </w:p>
    <w:p w14:paraId="08440311" w14:textId="77777777" w:rsidR="00A55098" w:rsidRPr="00C849B0" w:rsidRDefault="0038324F" w:rsidP="00702C2E">
      <w:pPr>
        <w:keepLine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75648" behindDoc="0" locked="0" layoutInCell="1" allowOverlap="1" wp14:anchorId="0676EE41" wp14:editId="1B9EF70D">
                <wp:simplePos x="0" y="0"/>
                <wp:positionH relativeFrom="column">
                  <wp:posOffset>45720</wp:posOffset>
                </wp:positionH>
                <wp:positionV relativeFrom="paragraph">
                  <wp:posOffset>249555</wp:posOffset>
                </wp:positionV>
                <wp:extent cx="1082040" cy="1767840"/>
                <wp:effectExtent l="57150" t="57150" r="80010" b="99060"/>
                <wp:wrapNone/>
                <wp:docPr id="45" name="Down Arrow Callou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1767840"/>
                        </a:xfrm>
                        <a:prstGeom prst="downArrowCallou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799567C" w14:textId="77777777" w:rsidR="00BD6222" w:rsidRDefault="00BD6222" w:rsidP="00A55098">
                            <w:pPr>
                              <w:jc w:val="center"/>
                              <w:rPr>
                                <w:b/>
                                <w:sz w:val="32"/>
                                <w:szCs w:val="32"/>
                              </w:rPr>
                            </w:pPr>
                          </w:p>
                          <w:p w14:paraId="0097B37C" w14:textId="77777777" w:rsidR="00BD6222" w:rsidRPr="0038324F" w:rsidRDefault="00BD6222" w:rsidP="00A55098">
                            <w:pPr>
                              <w:jc w:val="center"/>
                              <w:rPr>
                                <w:b/>
                              </w:rPr>
                            </w:pPr>
                            <w:r w:rsidRPr="0038324F">
                              <w:rPr>
                                <w:b/>
                              </w:rPr>
                              <w:t>Complete Portfolio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5" o:spid="_x0000_s1031" type="#_x0000_t80" style="position:absolute;margin-left:3.6pt;margin-top:19.65pt;width:85.2pt;height:13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" adj="14035,,18295" fillcolor="#769535" stroked="f">
                <v:fill color2="#9cc746" rotate="t" angle="180" colors="0 #769535;52429f #9bc348;1 #9cc746" focus="100%" type="gradient">
                  <o:fill v:ext="view" type="gradientUnscaled"/>
                </v:fill>
                <v:shadow on="t" color="black" opacity="22937f" origin=",.5" offset="0,.63889mm"/>
                <v:path arrowok="t"/>
                <v:textbox>
                  <w:txbxContent>
                    <w:p w:rsidR="00BD6222" w:rsidRDefault="00BD6222" w:rsidP="00A55098">
                      <w:pPr>
                        <w:jc w:val="center"/>
                        <w:rPr>
                          <w:b/>
                          <w:sz w:val="32"/>
                          <w:szCs w:val="32"/>
                        </w:rPr>
                      </w:pPr>
                    </w:p>
                    <w:p w:rsidR="00BD6222" w:rsidRPr="0038324F" w:rsidRDefault="00BD6222" w:rsidP="00A55098">
                      <w:pPr>
                        <w:jc w:val="center"/>
                        <w:rPr>
                          <w:b/>
                        </w:rPr>
                      </w:pPr>
                      <w:r w:rsidRPr="0038324F">
                        <w:rPr>
                          <w:b/>
                        </w:rPr>
                        <w:t>Complete Portfolio</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C78737B" wp14:editId="73F313A4">
                <wp:simplePos x="0" y="0"/>
                <wp:positionH relativeFrom="column">
                  <wp:posOffset>1508760</wp:posOffset>
                </wp:positionH>
                <wp:positionV relativeFrom="paragraph">
                  <wp:posOffset>188595</wp:posOffset>
                </wp:positionV>
                <wp:extent cx="1221740" cy="629920"/>
                <wp:effectExtent l="76200" t="38100" r="73660" b="11303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740" cy="62992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D899158" w14:textId="77777777" w:rsidR="00BD6222" w:rsidRPr="0038324F" w:rsidRDefault="00BD6222" w:rsidP="00A55098">
                            <w:pPr>
                              <w:jc w:val="center"/>
                              <w:rPr>
                                <w:sz w:val="18"/>
                                <w:szCs w:val="18"/>
                              </w:rPr>
                            </w:pPr>
                            <w:r w:rsidRPr="0038324F">
                              <w:rPr>
                                <w:sz w:val="18"/>
                                <w:szCs w:val="18"/>
                              </w:rPr>
                              <w:t>Instructor Conferences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32" style="position:absolute;margin-left:118.8pt;margin-top:14.85pt;width:96.2pt;height:4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" fillcolor="#2c5d98" stroked="f">
                <v:fill color2="#3a7ccb" rotate="t" angle="180" colors="0 #2c5d98;52429f #3c7bc7;1 #3a7ccb" focus="100%" type="gradient">
                  <o:fill v:ext="view" type="gradientUnscaled"/>
                </v:fill>
                <v:shadow on="t" color="black" opacity="22937f" origin=",.5" offset="0,.63889mm"/>
                <v:path arrowok="t"/>
                <v:textbox>
                  <w:txbxContent>
                    <w:p w:rsidR="00BD6222" w:rsidRPr="0038324F" w:rsidRDefault="00BD6222" w:rsidP="00A55098">
                      <w:pPr>
                        <w:jc w:val="center"/>
                        <w:rPr>
                          <w:sz w:val="18"/>
                          <w:szCs w:val="18"/>
                        </w:rPr>
                      </w:pPr>
                      <w:r w:rsidRPr="0038324F">
                        <w:rPr>
                          <w:sz w:val="18"/>
                          <w:szCs w:val="18"/>
                        </w:rPr>
                        <w:t>Instructor Conferences</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4F45723D" wp14:editId="363C6B26">
                <wp:simplePos x="0" y="0"/>
                <wp:positionH relativeFrom="column">
                  <wp:posOffset>4930140</wp:posOffset>
                </wp:positionH>
                <wp:positionV relativeFrom="paragraph">
                  <wp:posOffset>272415</wp:posOffset>
                </wp:positionV>
                <wp:extent cx="1478280" cy="802005"/>
                <wp:effectExtent l="76200" t="57150" r="102870" b="112395"/>
                <wp:wrapNone/>
                <wp:docPr id="44" name="Left Arrow Callou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802005"/>
                        </a:xfrm>
                        <a:prstGeom prst="leftArrowCallou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4C85707" w14:textId="77777777" w:rsidR="00BD6222" w:rsidRPr="0038324F" w:rsidRDefault="00BD6222" w:rsidP="00A55098">
                            <w:pPr>
                              <w:jc w:val="center"/>
                              <w:rPr>
                                <w:b/>
                                <w:sz w:val="18"/>
                                <w:szCs w:val="18"/>
                              </w:rPr>
                            </w:pPr>
                            <w:r w:rsidRPr="0038324F">
                              <w:rPr>
                                <w:b/>
                                <w:sz w:val="18"/>
                                <w:szCs w:val="18"/>
                              </w:rPr>
                              <w:t>Confidentiality, Ethics and Professionalism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44" o:spid="_x0000_s1033" type="#_x0000_t77" style="position:absolute;margin-left:388.2pt;margin-top:21.45pt;width:116.4pt;height:6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" adj="7565,,2930" fillcolor="#9b2d2a" stroked="f">
                <v:fill color2="#ce3b37" rotate="t" angle="180" colors="0 #9b2d2a;52429f #cb3d3a;1 #ce3b37" focus="100%" type="gradient">
                  <o:fill v:ext="view" type="gradientUnscaled"/>
                </v:fill>
                <v:shadow on="t" color="black" opacity="22937f" origin=",.5" offset="0,.63889mm"/>
                <v:path arrowok="t"/>
                <v:textbox>
                  <w:txbxContent>
                    <w:p w:rsidR="00BD6222" w:rsidRPr="0038324F" w:rsidRDefault="00BD6222" w:rsidP="00A55098">
                      <w:pPr>
                        <w:jc w:val="center"/>
                        <w:rPr>
                          <w:b/>
                          <w:sz w:val="18"/>
                          <w:szCs w:val="18"/>
                        </w:rPr>
                      </w:pPr>
                      <w:r w:rsidRPr="0038324F">
                        <w:rPr>
                          <w:b/>
                          <w:sz w:val="18"/>
                          <w:szCs w:val="18"/>
                        </w:rPr>
                        <w:t>Confidentiality, Ethics and Professionalism</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6E7543D" wp14:editId="33979448">
                <wp:simplePos x="0" y="0"/>
                <wp:positionH relativeFrom="column">
                  <wp:posOffset>3169920</wp:posOffset>
                </wp:positionH>
                <wp:positionV relativeFrom="paragraph">
                  <wp:posOffset>219075</wp:posOffset>
                </wp:positionV>
                <wp:extent cx="1760220" cy="862330"/>
                <wp:effectExtent l="38100" t="19050" r="68580" b="90170"/>
                <wp:wrapNone/>
                <wp:docPr id="43" name="Flowchart: Direct Access Storag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862330"/>
                        </a:xfrm>
                        <a:prstGeom prst="flowChartMagneticDrum">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14:paraId="0CCD88DC" w14:textId="77777777" w:rsidR="00BD6222" w:rsidRDefault="00BD6222" w:rsidP="00A55098">
                            <w:pPr>
                              <w:jc w:val="center"/>
                            </w:pPr>
                            <w:r w:rsidRPr="003242D9">
                              <w:rPr>
                                <w:b/>
                              </w:rPr>
                              <w:t>Begin Internship</w:t>
                            </w:r>
                            <w:r>
                              <w:t xml:space="preserve"> (240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43" o:spid="_x0000_s1034" type="#_x0000_t133" style="position:absolute;margin-left:249.6pt;margin-top:17.25pt;width:138.6pt;height:6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" fillcolor="#cb6c1d" strokecolor="#f69240">
                <v:fill color2="#ff8f26" rotate="t" angle="180" colors="0 #cb6c1d;52429f #ff8f2a;1 #ff8f26" focus="100%" type="gradient">
                  <o:fill v:ext="view" type="gradientUnscaled"/>
                </v:fill>
                <v:shadow on="t" color="black" opacity="22937f" origin=",.5" offset="0,.63889mm"/>
                <v:path arrowok="t"/>
                <v:textbox>
                  <w:txbxContent>
                    <w:p w:rsidR="00BD6222" w:rsidRDefault="00BD6222" w:rsidP="00A55098">
                      <w:pPr>
                        <w:jc w:val="center"/>
                      </w:pPr>
                      <w:r w:rsidRPr="003242D9">
                        <w:rPr>
                          <w:b/>
                        </w:rPr>
                        <w:t>Begin Internship</w:t>
                      </w:r>
                      <w:r>
                        <w:t xml:space="preserve"> (240 Hours)</w:t>
                      </w:r>
                    </w:p>
                  </w:txbxContent>
                </v:textbox>
              </v:shape>
            </w:pict>
          </mc:Fallback>
        </mc:AlternateContent>
      </w:r>
      <w:r w:rsidR="00A55098" w:rsidRPr="00C849B0">
        <w:rPr>
          <w:rFonts w:ascii="Calibri" w:eastAsia="Calibri" w:hAnsi="Calibri"/>
          <w:sz w:val="22"/>
          <w:szCs w:val="22"/>
        </w:rPr>
        <w:t>_________________________________________________________________</w:t>
      </w:r>
      <w:r w:rsidR="00A55098">
        <w:rPr>
          <w:rFonts w:ascii="Calibri" w:eastAsia="Calibri" w:hAnsi="Calibri"/>
          <w:sz w:val="22"/>
          <w:szCs w:val="22"/>
        </w:rPr>
        <w:t>____________________</w:t>
      </w:r>
    </w:p>
    <w:p w14:paraId="4408089C" w14:textId="77777777" w:rsidR="00A55098" w:rsidRPr="00C849B0" w:rsidRDefault="0038324F" w:rsidP="00702C2E">
      <w:pPr>
        <w:keepLines/>
        <w:spacing w:after="200" w:line="276" w:lineRule="auto"/>
        <w:rPr>
          <w:rFonts w:ascii="Calibri" w:eastAsia="Calibri" w:hAnsi="Calibri"/>
          <w:sz w:val="22"/>
          <w:szCs w:val="22"/>
        </w:rPr>
      </w:pPr>
      <w:r>
        <w:rPr>
          <w:noProof/>
        </w:rPr>
        <mc:AlternateContent>
          <mc:Choice Requires="wps">
            <w:drawing>
              <wp:anchor distT="4294967295" distB="4294967295" distL="114300" distR="114300" simplePos="0" relativeHeight="251673600" behindDoc="0" locked="0" layoutInCell="1" allowOverlap="1" wp14:anchorId="59206C1D" wp14:editId="4BE08C32">
                <wp:simplePos x="0" y="0"/>
                <wp:positionH relativeFrom="column">
                  <wp:posOffset>1082040</wp:posOffset>
                </wp:positionH>
                <wp:positionV relativeFrom="paragraph">
                  <wp:posOffset>147320</wp:posOffset>
                </wp:positionV>
                <wp:extent cx="426720" cy="45720"/>
                <wp:effectExtent l="38100" t="57150" r="0" b="10668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6720" cy="457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2C0D34" id="Straight Arrow Connector 40" o:spid="_x0000_s1026" type="#_x0000_t32" style="position:absolute;margin-left:85.2pt;margin-top:11.6pt;width:33.6pt;height:3.6p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" strokecolor="#4a7ebb">
                <v:stroke endarrow="open"/>
                <o:lock v:ext="edit" shapetype="f"/>
              </v:shape>
            </w:pict>
          </mc:Fallback>
        </mc:AlternateContent>
      </w:r>
      <w:r w:rsidR="00A55098">
        <w:rPr>
          <w:noProof/>
        </w:rPr>
        <mc:AlternateContent>
          <mc:Choice Requires="wps">
            <w:drawing>
              <wp:anchor distT="0" distB="0" distL="114300" distR="114300" simplePos="0" relativeHeight="251669504" behindDoc="0" locked="0" layoutInCell="1" allowOverlap="1" wp14:anchorId="006F3714" wp14:editId="45A0B6BC">
                <wp:simplePos x="0" y="0"/>
                <wp:positionH relativeFrom="column">
                  <wp:posOffset>2726690</wp:posOffset>
                </wp:positionH>
                <wp:positionV relativeFrom="paragraph">
                  <wp:posOffset>12065</wp:posOffset>
                </wp:positionV>
                <wp:extent cx="715645" cy="249555"/>
                <wp:effectExtent l="38100" t="0" r="27305" b="112395"/>
                <wp:wrapNone/>
                <wp:docPr id="41" name="Elb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715645" cy="249555"/>
                        </a:xfrm>
                        <a:prstGeom prst="bentConnector3">
                          <a:avLst>
                            <a:gd name="adj1" fmla="val 50000"/>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BD58BE" id="Elbow Connector 41" o:spid="_x0000_s1026" type="#_x0000_t34" style="position:absolute;margin-left:214.7pt;margin-top:.95pt;width:56.35pt;height:19.6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" strokecolor="#4a7ebb">
                <v:stroke endarrow="open"/>
                <o:lock v:ext="edit" shapetype="f"/>
              </v:shape>
            </w:pict>
          </mc:Fallback>
        </mc:AlternateContent>
      </w:r>
    </w:p>
    <w:p w14:paraId="033F145A" w14:textId="77777777" w:rsidR="00A55098" w:rsidRPr="00C849B0" w:rsidRDefault="00A55098" w:rsidP="00702C2E">
      <w:pPr>
        <w:keepLine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72576" behindDoc="0" locked="0" layoutInCell="1" allowOverlap="1" wp14:anchorId="418F142D" wp14:editId="2905EB66">
                <wp:simplePos x="0" y="0"/>
                <wp:positionH relativeFrom="column">
                  <wp:posOffset>1866900</wp:posOffset>
                </wp:positionH>
                <wp:positionV relativeFrom="paragraph">
                  <wp:posOffset>174625</wp:posOffset>
                </wp:positionV>
                <wp:extent cx="968375" cy="518160"/>
                <wp:effectExtent l="76200" t="38100" r="79375" b="9144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518160"/>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00120D6" w14:textId="77777777" w:rsidR="00BD6222" w:rsidRPr="0038324F" w:rsidRDefault="00BD6222" w:rsidP="00A55098">
                            <w:pPr>
                              <w:jc w:val="center"/>
                              <w:rPr>
                                <w:sz w:val="18"/>
                                <w:szCs w:val="18"/>
                              </w:rPr>
                            </w:pPr>
                            <w:r w:rsidRPr="0038324F">
                              <w:rPr>
                                <w:sz w:val="18"/>
                                <w:szCs w:val="18"/>
                              </w:rPr>
                              <w:t>Seminars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35" style="position:absolute;margin-left:147pt;margin-top:13.75pt;width:76.25pt;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" fillcolor="#2c5d98" stroked="f">
                <v:fill color2="#3a7ccb" rotate="t" angle="180" colors="0 #2c5d98;52429f #3c7bc7;1 #3a7ccb" focus="100%" type="gradient">
                  <o:fill v:ext="view" type="gradientUnscaled"/>
                </v:fill>
                <v:shadow on="t" color="black" opacity="22937f" origin=",.5" offset="0,.63889mm"/>
                <v:path arrowok="t"/>
                <v:textbox>
                  <w:txbxContent>
                    <w:p w:rsidR="00BD6222" w:rsidRPr="0038324F" w:rsidRDefault="00BD6222" w:rsidP="00A55098">
                      <w:pPr>
                        <w:jc w:val="center"/>
                        <w:rPr>
                          <w:sz w:val="18"/>
                          <w:szCs w:val="18"/>
                        </w:rPr>
                      </w:pPr>
                      <w:r w:rsidRPr="0038324F">
                        <w:rPr>
                          <w:sz w:val="18"/>
                          <w:szCs w:val="18"/>
                        </w:rPr>
                        <w:t>Seminars</w:t>
                      </w:r>
                    </w:p>
                  </w:txbxContent>
                </v:textbox>
              </v:oval>
            </w:pict>
          </mc:Fallback>
        </mc:AlternateContent>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p>
    <w:p w14:paraId="2655A835" w14:textId="77777777" w:rsidR="00A55098" w:rsidRPr="00C849B0" w:rsidRDefault="0038324F" w:rsidP="00702C2E">
      <w:pPr>
        <w:keepLines/>
        <w:tabs>
          <w:tab w:val="left" w:pos="1630"/>
        </w:tab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74624" behindDoc="0" locked="0" layoutInCell="1" allowOverlap="1" wp14:anchorId="632474DB" wp14:editId="08A3D65F">
                <wp:simplePos x="0" y="0"/>
                <wp:positionH relativeFrom="column">
                  <wp:posOffset>1082040</wp:posOffset>
                </wp:positionH>
                <wp:positionV relativeFrom="paragraph">
                  <wp:posOffset>156845</wp:posOffset>
                </wp:positionV>
                <wp:extent cx="838200" cy="45719"/>
                <wp:effectExtent l="38100" t="38100" r="19050" b="107315"/>
                <wp:wrapNone/>
                <wp:docPr id="37" name="Elb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38200" cy="45719"/>
                        </a:xfrm>
                        <a:prstGeom prst="bentConnector3">
                          <a:avLst>
                            <a:gd name="adj1" fmla="val 49954"/>
                          </a:avLst>
                        </a:prstGeom>
                        <a:noFill/>
                        <a:ln w="9525" cap="flat" cmpd="sng" algn="ctr">
                          <a:solidFill>
                            <a:srgbClr val="4A7EBB"/>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6F4F39" id="Elbow Connector 37" o:spid="_x0000_s1026" type="#_x0000_t34" style="position:absolute;margin-left:85.2pt;margin-top:12.35pt;width:66pt;height:3.6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" adj="10790" strokecolor="#4a7ebb">
                <v:stroke endarrow="open"/>
              </v:shape>
            </w:pict>
          </mc:Fallback>
        </mc:AlternateContent>
      </w:r>
      <w:r w:rsidR="00A55098">
        <w:rPr>
          <w:noProof/>
        </w:rPr>
        <mc:AlternateContent>
          <mc:Choice Requires="wps">
            <w:drawing>
              <wp:anchor distT="4294967295" distB="4294967295" distL="114300" distR="114300" simplePos="0" relativeHeight="251670528" behindDoc="0" locked="0" layoutInCell="1" allowOverlap="1" wp14:anchorId="1063A1B4" wp14:editId="593F29CA">
                <wp:simplePos x="0" y="0"/>
                <wp:positionH relativeFrom="column">
                  <wp:posOffset>2854325</wp:posOffset>
                </wp:positionH>
                <wp:positionV relativeFrom="paragraph">
                  <wp:posOffset>106044</wp:posOffset>
                </wp:positionV>
                <wp:extent cx="664210" cy="0"/>
                <wp:effectExtent l="38100" t="76200" r="0" b="1143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421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14583B7D" id="Straight Arrow Connector 38" o:spid="_x0000_s1026" type="#_x0000_t32" style="position:absolute;margin-left:224.75pt;margin-top:8.35pt;width:52.3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" strokecolor="#4a7ebb">
                <v:stroke endarrow="open"/>
                <o:lock v:ext="edit" shapetype="f"/>
              </v:shape>
            </w:pict>
          </mc:Fallback>
        </mc:AlternateContent>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r w:rsidR="00A55098" w:rsidRPr="00C849B0">
        <w:rPr>
          <w:rFonts w:ascii="Calibri" w:eastAsia="Calibri" w:hAnsi="Calibri"/>
          <w:sz w:val="22"/>
          <w:szCs w:val="22"/>
        </w:rPr>
        <w:tab/>
      </w:r>
    </w:p>
    <w:p w14:paraId="3F22B366" w14:textId="77777777" w:rsidR="00A55098" w:rsidRPr="00C849B0" w:rsidRDefault="00A55098" w:rsidP="00702C2E">
      <w:pPr>
        <w:keepLines/>
        <w:tabs>
          <w:tab w:val="left" w:pos="1630"/>
        </w:tabs>
        <w:spacing w:after="200" w:line="276" w:lineRule="auto"/>
        <w:rPr>
          <w:rFonts w:ascii="Calibri" w:eastAsia="Calibri" w:hAnsi="Calibri"/>
          <w:sz w:val="22"/>
          <w:szCs w:val="22"/>
        </w:rPr>
      </w:pPr>
      <w:r w:rsidRPr="00C849B0">
        <w:rPr>
          <w:rFonts w:ascii="Calibri" w:eastAsia="Calibri" w:hAnsi="Calibri"/>
          <w:sz w:val="22"/>
          <w:szCs w:val="22"/>
        </w:rPr>
        <w:t>______________________________________________</w:t>
      </w:r>
      <w:r>
        <w:rPr>
          <w:rFonts w:ascii="Calibri" w:eastAsia="Calibri" w:hAnsi="Calibri"/>
          <w:sz w:val="22"/>
          <w:szCs w:val="22"/>
        </w:rPr>
        <w:t>______</w:t>
      </w:r>
      <w:r w:rsidRPr="00C849B0">
        <w:rPr>
          <w:rFonts w:eastAsia="Calibri"/>
          <w:b/>
          <w:sz w:val="22"/>
          <w:szCs w:val="22"/>
        </w:rPr>
        <w:t>PHASE II: Intra-Internship Activities</w:t>
      </w:r>
    </w:p>
    <w:p w14:paraId="31492819" w14:textId="77777777" w:rsidR="00A55098" w:rsidRDefault="0038324F" w:rsidP="00702C2E">
      <w:pPr>
        <w:keepLines/>
        <w:tabs>
          <w:tab w:val="left" w:pos="1630"/>
        </w:tab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80768" behindDoc="0" locked="0" layoutInCell="1" allowOverlap="1" wp14:anchorId="67331B73" wp14:editId="2EB0E84A">
                <wp:simplePos x="0" y="0"/>
                <wp:positionH relativeFrom="column">
                  <wp:posOffset>152400</wp:posOffset>
                </wp:positionH>
                <wp:positionV relativeFrom="paragraph">
                  <wp:posOffset>249555</wp:posOffset>
                </wp:positionV>
                <wp:extent cx="1598930" cy="1071880"/>
                <wp:effectExtent l="76200" t="38100" r="77470" b="90170"/>
                <wp:wrapNone/>
                <wp:docPr id="34" name="Flowchart: Manual Input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930" cy="1071880"/>
                        </a:xfrm>
                        <a:prstGeom prst="flowChartManualInpu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9ED7034" w14:textId="77777777" w:rsidR="00BD6222" w:rsidRDefault="00BD6222" w:rsidP="00A55098">
                            <w:pPr>
                              <w:jc w:val="center"/>
                            </w:pPr>
                            <w:r>
                              <w:t xml:space="preserve">Turn in Portfolio and Self &amp; Site Evaluations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34" o:spid="_x0000_s1036" type="#_x0000_t118" style="position:absolute;margin-left:12pt;margin-top:19.65pt;width:125.9pt;height:8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" fillcolor="#2c5d98" stroked="f">
                <v:fill color2="#3a7ccb" rotate="t" angle="180" colors="0 #2c5d98;52429f #3c7bc7;1 #3a7ccb" focus="100%" type="gradient">
                  <o:fill v:ext="view" type="gradientUnscaled"/>
                </v:fill>
                <v:shadow on="t" color="black" opacity="22937f" origin=",.5" offset="0,.63889mm"/>
                <v:path arrowok="t"/>
                <v:textbox>
                  <w:txbxContent>
                    <w:p w:rsidR="00BD6222" w:rsidRDefault="00BD6222" w:rsidP="00A55098">
                      <w:pPr>
                        <w:jc w:val="center"/>
                      </w:pPr>
                      <w:r>
                        <w:t xml:space="preserve">Turn in Portfolio and Self &amp; Site Evaluations </w:t>
                      </w:r>
                    </w:p>
                  </w:txbxContent>
                </v:textbox>
              </v:shape>
            </w:pict>
          </mc:Fallback>
        </mc:AlternateContent>
      </w:r>
    </w:p>
    <w:p w14:paraId="54F674CC" w14:textId="77777777" w:rsidR="00A55098" w:rsidRPr="00C849B0" w:rsidRDefault="00791C19" w:rsidP="00702C2E">
      <w:pPr>
        <w:keepLines/>
        <w:tabs>
          <w:tab w:val="left" w:pos="1630"/>
        </w:tabs>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78720" behindDoc="0" locked="0" layoutInCell="1" allowOverlap="1" wp14:anchorId="53CC2CBC" wp14:editId="5ADCF792">
                <wp:simplePos x="0" y="0"/>
                <wp:positionH relativeFrom="column">
                  <wp:posOffset>4716780</wp:posOffset>
                </wp:positionH>
                <wp:positionV relativeFrom="paragraph">
                  <wp:posOffset>53340</wp:posOffset>
                </wp:positionV>
                <wp:extent cx="1691640" cy="1196340"/>
                <wp:effectExtent l="76200" t="38100" r="99060" b="99060"/>
                <wp:wrapNone/>
                <wp:docPr id="36" name="6-Point Sta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1640" cy="1196340"/>
                        </a:xfrm>
                        <a:prstGeom prst="star6">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EE6120A" w14:textId="77777777" w:rsidR="00BD6222" w:rsidRPr="00791C19" w:rsidRDefault="00BD6222" w:rsidP="00A55098">
                            <w:pPr>
                              <w:jc w:val="center"/>
                              <w:rPr>
                                <w:sz w:val="18"/>
                                <w:szCs w:val="18"/>
                              </w:rPr>
                            </w:pPr>
                            <w:r w:rsidRPr="00702C2E">
                              <w:rPr>
                                <w:sz w:val="18"/>
                                <w:szCs w:val="18"/>
                              </w:rPr>
                              <w:t>Graduation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Point Star 36" o:spid="_x0000_s1037" style="position:absolute;margin-left:371.4pt;margin-top:4.2pt;width:133.2pt;height:9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1640,119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" adj="-11796480,,5400" path="m,299085r563875,-5l845820,r281945,299080l1691640,299085,1409709,598170r281931,299085l1127765,897260,845820,1196340,563875,897260,,897255,281931,598170,,299085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299085;563875,299080;845820,0;1127765,299080;1691640,299085;1409709,598170;1691640,897255;1127765,897260;845820,1196340;563875,897260;0,897255;281931,598170;0,299085" o:connectangles="0,0,0,0,0,0,0,0,0,0,0,0,0" textboxrect="0,0,1691640,1196340"/>
                <v:textbox>
                  <w:txbxContent>
                    <w:p w:rsidR="00BD6222" w:rsidRPr="00791C19" w:rsidRDefault="00BD6222" w:rsidP="00A55098">
                      <w:pPr>
                        <w:jc w:val="center"/>
                        <w:rPr>
                          <w:sz w:val="18"/>
                          <w:szCs w:val="18"/>
                        </w:rPr>
                      </w:pPr>
                      <w:r w:rsidRPr="00702C2E">
                        <w:rPr>
                          <w:sz w:val="18"/>
                          <w:szCs w:val="18"/>
                        </w:rPr>
                        <w:t>Graduation</w:t>
                      </w:r>
                    </w:p>
                  </w:txbxContent>
                </v:textbox>
              </v:shape>
            </w:pict>
          </mc:Fallback>
        </mc:AlternateContent>
      </w:r>
      <w:r w:rsidR="0038324F">
        <w:rPr>
          <w:noProof/>
        </w:rPr>
        <mc:AlternateContent>
          <mc:Choice Requires="wps">
            <w:drawing>
              <wp:anchor distT="0" distB="0" distL="114300" distR="114300" simplePos="0" relativeHeight="251681792" behindDoc="0" locked="0" layoutInCell="1" allowOverlap="1" wp14:anchorId="6A127C9F" wp14:editId="6243BEC5">
                <wp:simplePos x="0" y="0"/>
                <wp:positionH relativeFrom="column">
                  <wp:posOffset>2247900</wp:posOffset>
                </wp:positionH>
                <wp:positionV relativeFrom="paragraph">
                  <wp:posOffset>294640</wp:posOffset>
                </wp:positionV>
                <wp:extent cx="2049780" cy="697865"/>
                <wp:effectExtent l="57150" t="38100" r="102870" b="140335"/>
                <wp:wrapNone/>
                <wp:docPr id="35" name="Up Ribbo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697865"/>
                        </a:xfrm>
                        <a:prstGeom prst="ribbon2">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C91809D" w14:textId="77777777" w:rsidR="00BD6222" w:rsidRDefault="00BD6222" w:rsidP="00A55098">
                            <w:pPr>
                              <w:jc w:val="center"/>
                            </w:pPr>
                            <w:r>
                              <w:t>Internship Showcase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35" o:spid="_x0000_s1038" type="#_x0000_t54" style="position:absolute;margin-left:177pt;margin-top:23.2pt;width:161.4pt;height:5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" adj=",18000" fillcolor="#9b2d2a" strokecolor="windowText">
                <v:fill color2="#ce3b37" rotate="t" angle="180" colors="0 #9b2d2a;52429f #cb3d3a;1 #ce3b37" focus="100%" type="gradient">
                  <o:fill v:ext="view" type="gradientUnscaled"/>
                </v:fill>
                <v:shadow on="t" color="black" opacity="22937f" origin=",.5" offset="0,.63889mm"/>
                <v:path arrowok="t"/>
                <v:textbox>
                  <w:txbxContent>
                    <w:p w:rsidR="00BD6222" w:rsidRDefault="00BD6222" w:rsidP="00A55098">
                      <w:pPr>
                        <w:jc w:val="center"/>
                      </w:pPr>
                      <w:r>
                        <w:t>Internship Showcase</w:t>
                      </w:r>
                    </w:p>
                  </w:txbxContent>
                </v:textbox>
              </v:shape>
            </w:pict>
          </mc:Fallback>
        </mc:AlternateContent>
      </w:r>
    </w:p>
    <w:p w14:paraId="24FFF0D6" w14:textId="77777777" w:rsidR="00A55098" w:rsidRPr="00C849B0" w:rsidRDefault="00A55098" w:rsidP="00702C2E">
      <w:pPr>
        <w:keepLines/>
        <w:tabs>
          <w:tab w:val="left" w:pos="1630"/>
          <w:tab w:val="center" w:pos="6480"/>
          <w:tab w:val="left" w:pos="8912"/>
        </w:tabs>
        <w:spacing w:after="200" w:line="276" w:lineRule="auto"/>
        <w:rPr>
          <w:rFonts w:eastAsia="Calibri"/>
          <w:b/>
          <w:sz w:val="22"/>
          <w:szCs w:val="22"/>
        </w:rPr>
      </w:pPr>
      <w:r>
        <w:rPr>
          <w:noProof/>
        </w:rPr>
        <mc:AlternateContent>
          <mc:Choice Requires="wps">
            <w:drawing>
              <wp:anchor distT="0" distB="0" distL="114300" distR="114300" simplePos="0" relativeHeight="251677696" behindDoc="0" locked="0" layoutInCell="1" allowOverlap="1" wp14:anchorId="5BFA71B1" wp14:editId="31E8833F">
                <wp:simplePos x="0" y="0"/>
                <wp:positionH relativeFrom="column">
                  <wp:posOffset>4251960</wp:posOffset>
                </wp:positionH>
                <wp:positionV relativeFrom="paragraph">
                  <wp:posOffset>232410</wp:posOffset>
                </wp:positionV>
                <wp:extent cx="678180" cy="101600"/>
                <wp:effectExtent l="11430" t="8890" r="15240" b="80010"/>
                <wp:wrapNone/>
                <wp:docPr id="33" name="Elb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101600"/>
                        </a:xfrm>
                        <a:prstGeom prst="bentConnector3">
                          <a:avLst>
                            <a:gd name="adj1" fmla="val 50000"/>
                          </a:avLst>
                        </a:prstGeom>
                        <a:noFill/>
                        <a:ln w="9525" cap="flat" cmpd="sng" algn="ctr">
                          <a:solidFill>
                            <a:srgbClr val="4A7EBB"/>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8C50F0E" id="Elbow Connector 33" o:spid="_x0000_s1026" type="#_x0000_t34" style="position:absolute;margin-left:334.8pt;margin-top:18.3pt;width:53.4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" strokecolor="#4a7ebb">
                <v:stroke endarrow="open"/>
              </v:shape>
            </w:pict>
          </mc:Fallback>
        </mc:AlternateContent>
      </w:r>
      <w:r w:rsidRPr="00C849B0">
        <w:rPr>
          <w:rFonts w:ascii="Calibri" w:eastAsia="Calibri" w:hAnsi="Calibri"/>
          <w:sz w:val="22"/>
          <w:szCs w:val="22"/>
        </w:rPr>
        <w:tab/>
      </w:r>
      <w:r w:rsidRPr="00C849B0">
        <w:rPr>
          <w:rFonts w:ascii="Calibri" w:eastAsia="Calibri" w:hAnsi="Calibri"/>
          <w:sz w:val="22"/>
          <w:szCs w:val="22"/>
        </w:rPr>
        <w:tab/>
      </w:r>
      <w:r w:rsidRPr="00C849B0">
        <w:rPr>
          <w:rFonts w:ascii="Calibri" w:eastAsia="Calibri" w:hAnsi="Calibri"/>
          <w:sz w:val="22"/>
          <w:szCs w:val="22"/>
        </w:rPr>
        <w:tab/>
      </w:r>
    </w:p>
    <w:p w14:paraId="09C70781" w14:textId="77777777" w:rsidR="00A55098" w:rsidRPr="00C849B0" w:rsidRDefault="00A55098" w:rsidP="00702C2E">
      <w:pPr>
        <w:keepLines/>
        <w:tabs>
          <w:tab w:val="left" w:pos="1630"/>
          <w:tab w:val="center" w:pos="6480"/>
          <w:tab w:val="left" w:pos="8912"/>
        </w:tabs>
        <w:spacing w:after="200" w:line="276" w:lineRule="auto"/>
        <w:rPr>
          <w:rFonts w:eastAsia="Calibri"/>
          <w:b/>
          <w:sz w:val="22"/>
          <w:szCs w:val="22"/>
        </w:rPr>
      </w:pPr>
      <w:r>
        <w:rPr>
          <w:noProof/>
        </w:rPr>
        <mc:AlternateContent>
          <mc:Choice Requires="wps">
            <w:drawing>
              <wp:anchor distT="0" distB="0" distL="114300" distR="114300" simplePos="0" relativeHeight="251676672" behindDoc="0" locked="0" layoutInCell="1" allowOverlap="1" wp14:anchorId="3FFFC999" wp14:editId="52E5D7E2">
                <wp:simplePos x="0" y="0"/>
                <wp:positionH relativeFrom="column">
                  <wp:posOffset>1752600</wp:posOffset>
                </wp:positionH>
                <wp:positionV relativeFrom="paragraph">
                  <wp:posOffset>45719</wp:posOffset>
                </wp:positionV>
                <wp:extent cx="662940" cy="45719"/>
                <wp:effectExtent l="0" t="76200" r="22860" b="69215"/>
                <wp:wrapNone/>
                <wp:docPr id="30" name="Elb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45719"/>
                        </a:xfrm>
                        <a:prstGeom prst="bentConnector3">
                          <a:avLst>
                            <a:gd name="adj1" fmla="val 75467"/>
                          </a:avLst>
                        </a:prstGeom>
                        <a:noFill/>
                        <a:ln w="9525" cap="flat" cmpd="sng" algn="ctr">
                          <a:solidFill>
                            <a:srgbClr val="4A7EBB"/>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A45E42" id="Elbow Connector 30" o:spid="_x0000_s1026" type="#_x0000_t34" style="position:absolute;margin-left:138pt;margin-top:3.6pt;width:52.2pt;height:3.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" adj="16301" strokecolor="#4a7ebb">
                <v:stroke endarrow="open"/>
              </v:shape>
            </w:pict>
          </mc:Fallback>
        </mc:AlternateContent>
      </w:r>
    </w:p>
    <w:p w14:paraId="33779776" w14:textId="77777777" w:rsidR="00A55098" w:rsidRPr="00C849B0" w:rsidRDefault="00A55098" w:rsidP="00702C2E">
      <w:pPr>
        <w:keepLines/>
        <w:tabs>
          <w:tab w:val="left" w:pos="1630"/>
          <w:tab w:val="center" w:pos="6480"/>
          <w:tab w:val="left" w:pos="8912"/>
        </w:tabs>
        <w:spacing w:after="200" w:line="276" w:lineRule="auto"/>
        <w:rPr>
          <w:rFonts w:eastAsia="Calibri"/>
          <w:b/>
          <w:sz w:val="22"/>
          <w:szCs w:val="22"/>
        </w:rPr>
      </w:pPr>
    </w:p>
    <w:p w14:paraId="0DFA5B2B" w14:textId="77777777" w:rsidR="00A55098" w:rsidRPr="00C849B0" w:rsidRDefault="00A55098" w:rsidP="00702C2E">
      <w:pPr>
        <w:keepLines/>
        <w:tabs>
          <w:tab w:val="left" w:pos="1630"/>
          <w:tab w:val="center" w:pos="6480"/>
          <w:tab w:val="left" w:pos="8912"/>
        </w:tabs>
        <w:spacing w:after="200" w:line="276" w:lineRule="auto"/>
        <w:rPr>
          <w:rFonts w:eastAsia="Calibri"/>
          <w:b/>
          <w:sz w:val="22"/>
          <w:szCs w:val="22"/>
        </w:rPr>
      </w:pPr>
      <w:r w:rsidRPr="00C849B0">
        <w:rPr>
          <w:rFonts w:eastAsia="Calibri"/>
          <w:b/>
          <w:sz w:val="22"/>
          <w:szCs w:val="22"/>
        </w:rPr>
        <w:t>____________________________________________________PHASE III: Post-Internship Activities</w:t>
      </w:r>
    </w:p>
    <w:p w14:paraId="5888372B" w14:textId="77777777" w:rsidR="00A55098" w:rsidRDefault="00A55098" w:rsidP="00702C2E">
      <w:pPr>
        <w:keepLines/>
      </w:pPr>
    </w:p>
    <w:p w14:paraId="7CB94F73" w14:textId="77777777" w:rsidR="00A55098" w:rsidRDefault="00A55098" w:rsidP="00702C2E">
      <w:pPr>
        <w:keepLines/>
      </w:pPr>
    </w:p>
    <w:p w14:paraId="6C29DF04" w14:textId="77777777" w:rsidR="008B22CF" w:rsidRDefault="008B22CF" w:rsidP="000631C9">
      <w:pPr>
        <w:jc w:val="center"/>
        <w:rPr>
          <w:b/>
          <w:sz w:val="44"/>
          <w:szCs w:val="44"/>
        </w:rPr>
        <w:sectPr w:rsidR="008B22CF" w:rsidSect="00A55098">
          <w:pgSz w:w="12240" w:h="15840" w:code="1"/>
          <w:pgMar w:top="864" w:right="864" w:bottom="864" w:left="864" w:header="432" w:footer="432" w:gutter="0"/>
          <w:cols w:space="720"/>
          <w:noEndnote/>
          <w:docGrid w:linePitch="326"/>
        </w:sectPr>
      </w:pPr>
    </w:p>
    <w:p w14:paraId="1D5DA08E" w14:textId="77777777" w:rsidR="000631C9" w:rsidRDefault="000631C9" w:rsidP="000631C9">
      <w:pPr>
        <w:jc w:val="center"/>
        <w:rPr>
          <w:b/>
          <w:sz w:val="44"/>
          <w:szCs w:val="44"/>
        </w:rPr>
      </w:pPr>
    </w:p>
    <w:p w14:paraId="2BE5240E" w14:textId="77777777" w:rsidR="000631C9" w:rsidRDefault="000631C9" w:rsidP="000631C9">
      <w:pPr>
        <w:jc w:val="center"/>
        <w:rPr>
          <w:b/>
          <w:sz w:val="44"/>
          <w:szCs w:val="44"/>
        </w:rPr>
      </w:pPr>
    </w:p>
    <w:p w14:paraId="10A4F6F8" w14:textId="77777777" w:rsidR="000631C9" w:rsidRDefault="000631C9" w:rsidP="000631C9">
      <w:pPr>
        <w:jc w:val="center"/>
        <w:rPr>
          <w:b/>
          <w:sz w:val="44"/>
          <w:szCs w:val="44"/>
        </w:rPr>
      </w:pPr>
    </w:p>
    <w:p w14:paraId="23A33F51" w14:textId="77777777" w:rsidR="000631C9" w:rsidRDefault="000631C9" w:rsidP="000631C9">
      <w:pPr>
        <w:jc w:val="center"/>
        <w:rPr>
          <w:b/>
          <w:sz w:val="44"/>
          <w:szCs w:val="44"/>
        </w:rPr>
      </w:pPr>
    </w:p>
    <w:p w14:paraId="48C0DB3F" w14:textId="77777777" w:rsidR="00317B81" w:rsidRDefault="00317B81" w:rsidP="000631C9">
      <w:pPr>
        <w:jc w:val="center"/>
        <w:rPr>
          <w:b/>
          <w:sz w:val="44"/>
          <w:szCs w:val="44"/>
        </w:rPr>
      </w:pPr>
    </w:p>
    <w:p w14:paraId="29A7CB0B" w14:textId="77777777" w:rsidR="001C39DE" w:rsidRDefault="001C39DE" w:rsidP="000631C9">
      <w:pPr>
        <w:jc w:val="center"/>
        <w:rPr>
          <w:b/>
          <w:sz w:val="44"/>
          <w:szCs w:val="44"/>
        </w:rPr>
      </w:pPr>
    </w:p>
    <w:p w14:paraId="25251F98" w14:textId="77777777" w:rsidR="00317B81" w:rsidRDefault="00317B81" w:rsidP="000631C9">
      <w:pPr>
        <w:jc w:val="center"/>
        <w:rPr>
          <w:b/>
          <w:sz w:val="44"/>
          <w:szCs w:val="44"/>
        </w:rPr>
      </w:pPr>
    </w:p>
    <w:p w14:paraId="1C39BF58" w14:textId="77777777" w:rsidR="00317B81" w:rsidRDefault="00317B81" w:rsidP="000631C9">
      <w:pPr>
        <w:jc w:val="center"/>
        <w:rPr>
          <w:b/>
          <w:sz w:val="44"/>
          <w:szCs w:val="44"/>
        </w:rPr>
      </w:pPr>
    </w:p>
    <w:p w14:paraId="6E6E647D" w14:textId="77777777" w:rsidR="000631C9" w:rsidRDefault="000631C9" w:rsidP="000631C9">
      <w:pPr>
        <w:jc w:val="center"/>
        <w:rPr>
          <w:b/>
          <w:sz w:val="44"/>
          <w:szCs w:val="44"/>
        </w:rPr>
      </w:pPr>
    </w:p>
    <w:p w14:paraId="1C12013B" w14:textId="77777777" w:rsidR="00CA6391" w:rsidRDefault="00CA6391" w:rsidP="000631C9">
      <w:pPr>
        <w:jc w:val="center"/>
        <w:rPr>
          <w:b/>
          <w:sz w:val="44"/>
          <w:szCs w:val="44"/>
        </w:rPr>
      </w:pPr>
    </w:p>
    <w:p w14:paraId="79C5E49C" w14:textId="77777777" w:rsidR="000631C9" w:rsidRDefault="000631C9" w:rsidP="001C39DE">
      <w:pPr>
        <w:keepLines/>
        <w:jc w:val="center"/>
        <w:rPr>
          <w:b/>
          <w:sz w:val="44"/>
          <w:szCs w:val="44"/>
        </w:rPr>
      </w:pPr>
      <w:r>
        <w:rPr>
          <w:b/>
          <w:sz w:val="44"/>
          <w:szCs w:val="44"/>
        </w:rPr>
        <w:t>Appendix D</w:t>
      </w:r>
    </w:p>
    <w:p w14:paraId="37E02D02" w14:textId="77777777" w:rsidR="000631C9" w:rsidRDefault="000631C9" w:rsidP="001C39DE">
      <w:pPr>
        <w:keepLines/>
        <w:jc w:val="center"/>
        <w:rPr>
          <w:b/>
          <w:sz w:val="44"/>
          <w:szCs w:val="44"/>
        </w:rPr>
      </w:pPr>
    </w:p>
    <w:p w14:paraId="2E2B74C7" w14:textId="77777777" w:rsidR="000631C9" w:rsidRPr="00E74A87" w:rsidRDefault="000631C9" w:rsidP="001C39DE">
      <w:pPr>
        <w:keepLines/>
        <w:jc w:val="center"/>
        <w:rPr>
          <w:b/>
          <w:sz w:val="44"/>
          <w:szCs w:val="44"/>
        </w:rPr>
        <w:sectPr w:rsidR="000631C9" w:rsidRPr="00E74A87" w:rsidSect="008B22CF">
          <w:pgSz w:w="12240" w:h="15840" w:code="1"/>
          <w:pgMar w:top="864" w:right="864" w:bottom="864" w:left="864" w:header="432" w:footer="432" w:gutter="0"/>
          <w:cols w:space="720"/>
          <w:noEndnote/>
          <w:docGrid w:linePitch="326"/>
        </w:sectPr>
      </w:pPr>
      <w:r>
        <w:rPr>
          <w:b/>
          <w:sz w:val="44"/>
          <w:szCs w:val="44"/>
        </w:rPr>
        <w:t>Competency Categories</w:t>
      </w:r>
    </w:p>
    <w:p w14:paraId="542BC1F8" w14:textId="77777777" w:rsidR="00DD2F41" w:rsidRDefault="00DD2F41" w:rsidP="001C39DE">
      <w:pPr>
        <w:keepLines/>
        <w:jc w:val="center"/>
        <w:rPr>
          <w:b/>
          <w:sz w:val="28"/>
          <w:szCs w:val="28"/>
        </w:rPr>
      </w:pPr>
      <w:r>
        <w:rPr>
          <w:b/>
          <w:sz w:val="28"/>
          <w:szCs w:val="28"/>
        </w:rPr>
        <w:lastRenderedPageBreak/>
        <w:t xml:space="preserve">MS </w:t>
      </w:r>
      <w:r w:rsidR="009B13A9" w:rsidRPr="00A55098">
        <w:rPr>
          <w:b/>
          <w:sz w:val="28"/>
          <w:szCs w:val="28"/>
        </w:rPr>
        <w:t>H</w:t>
      </w:r>
      <w:r>
        <w:rPr>
          <w:b/>
          <w:sz w:val="28"/>
          <w:szCs w:val="28"/>
        </w:rPr>
        <w:t xml:space="preserve">ealth Care Administration Program </w:t>
      </w:r>
    </w:p>
    <w:p w14:paraId="2DBD3278" w14:textId="77777777" w:rsidR="009B13A9" w:rsidRPr="00A55098" w:rsidRDefault="009B13A9" w:rsidP="001C39DE">
      <w:pPr>
        <w:keepLines/>
        <w:jc w:val="center"/>
        <w:rPr>
          <w:b/>
          <w:sz w:val="28"/>
          <w:szCs w:val="28"/>
        </w:rPr>
      </w:pPr>
      <w:r w:rsidRPr="00A55098">
        <w:rPr>
          <w:b/>
          <w:sz w:val="28"/>
          <w:szCs w:val="28"/>
        </w:rPr>
        <w:t xml:space="preserve"> C</w:t>
      </w:r>
      <w:r w:rsidR="00DD2F41">
        <w:rPr>
          <w:b/>
          <w:sz w:val="28"/>
          <w:szCs w:val="28"/>
        </w:rPr>
        <w:t xml:space="preserve">ompetency </w:t>
      </w:r>
      <w:r w:rsidRPr="00A55098">
        <w:rPr>
          <w:b/>
          <w:sz w:val="28"/>
          <w:szCs w:val="28"/>
        </w:rPr>
        <w:t>C</w:t>
      </w:r>
      <w:r w:rsidR="00DD2F41">
        <w:rPr>
          <w:b/>
          <w:sz w:val="28"/>
          <w:szCs w:val="28"/>
        </w:rPr>
        <w:t xml:space="preserve">ategories </w:t>
      </w:r>
    </w:p>
    <w:p w14:paraId="4E45E43C" w14:textId="77777777" w:rsidR="009B13A9" w:rsidRPr="00A55098" w:rsidRDefault="009B13A9" w:rsidP="001C39DE">
      <w:pPr>
        <w:keepLines/>
        <w:jc w:val="center"/>
        <w:rPr>
          <w:b/>
          <w:sz w:val="28"/>
          <w:szCs w:val="28"/>
        </w:rPr>
      </w:pPr>
    </w:p>
    <w:p w14:paraId="6A51A5F0" w14:textId="77777777" w:rsidR="009B13A9" w:rsidRPr="00A55098" w:rsidRDefault="009B13A9" w:rsidP="001C39DE">
      <w:pPr>
        <w:keepLines/>
        <w:jc w:val="center"/>
      </w:pPr>
      <w:r w:rsidRPr="00A55098">
        <w:t xml:space="preserve">Students are expected to address each category during the internship assignment.  </w:t>
      </w:r>
    </w:p>
    <w:p w14:paraId="5957E7B7" w14:textId="77777777" w:rsidR="009B13A9" w:rsidRPr="00A55098" w:rsidRDefault="009B13A9" w:rsidP="001C39DE">
      <w:pPr>
        <w:keepLines/>
        <w:jc w:val="center"/>
      </w:pPr>
      <w:r w:rsidRPr="00A55098">
        <w:t>A minimum of three areas should be addressed in each category.</w:t>
      </w:r>
    </w:p>
    <w:p w14:paraId="1C61372B" w14:textId="77777777" w:rsidR="009B13A9" w:rsidRDefault="009B13A9" w:rsidP="001C39DE">
      <w:pPr>
        <w:keepLines/>
        <w:jc w:val="center"/>
        <w:rPr>
          <w:sz w:val="28"/>
          <w:szCs w:val="28"/>
        </w:rPr>
      </w:pPr>
    </w:p>
    <w:p w14:paraId="588E1E5F" w14:textId="77777777" w:rsidR="009B13A9" w:rsidRDefault="009B13A9" w:rsidP="001C39DE">
      <w:pPr>
        <w:keepLines/>
        <w:jc w:val="center"/>
        <w:rPr>
          <w:sz w:val="28"/>
          <w:szCs w:val="28"/>
        </w:rPr>
      </w:pPr>
    </w:p>
    <w:p w14:paraId="5F3013BA" w14:textId="77777777" w:rsidR="009B13A9" w:rsidRDefault="009B13A9" w:rsidP="001C39DE">
      <w:pPr>
        <w:keepLines/>
        <w:jc w:val="center"/>
        <w:rPr>
          <w:sz w:val="28"/>
          <w:szCs w:val="28"/>
        </w:rPr>
      </w:pPr>
    </w:p>
    <w:p w14:paraId="5271B204" w14:textId="77777777" w:rsidR="009B13A9" w:rsidRDefault="009B13A9" w:rsidP="001C39DE">
      <w:pPr>
        <w:keepLines/>
        <w:jc w:val="center"/>
        <w:rPr>
          <w:sz w:val="28"/>
          <w:szCs w:val="28"/>
        </w:rPr>
      </w:pPr>
    </w:p>
    <w:p w14:paraId="6EC72F6C" w14:textId="77777777" w:rsidR="009B13A9" w:rsidRDefault="00791C19" w:rsidP="001C39DE">
      <w:pPr>
        <w:keepLines/>
        <w:jc w:val="center"/>
        <w:rPr>
          <w:sz w:val="28"/>
          <w:szCs w:val="28"/>
        </w:rPr>
      </w:pPr>
      <w:r>
        <w:rPr>
          <w:noProof/>
          <w:sz w:val="28"/>
          <w:szCs w:val="28"/>
        </w:rPr>
        <w:drawing>
          <wp:inline distT="0" distB="0" distL="0" distR="0" wp14:anchorId="250FE19E" wp14:editId="167F243E">
            <wp:extent cx="5943600" cy="5410200"/>
            <wp:effectExtent l="76200" t="76200" r="38100" b="11430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A73389E" w14:textId="77777777" w:rsidR="009B13A9" w:rsidRDefault="009B13A9" w:rsidP="001C39DE">
      <w:pPr>
        <w:keepLines/>
        <w:jc w:val="center"/>
        <w:rPr>
          <w:sz w:val="28"/>
          <w:szCs w:val="28"/>
        </w:rPr>
      </w:pPr>
    </w:p>
    <w:p w14:paraId="6150054D" w14:textId="77777777" w:rsidR="009B13A9" w:rsidRDefault="009B13A9" w:rsidP="001C39DE">
      <w:pPr>
        <w:keepLines/>
        <w:jc w:val="center"/>
        <w:rPr>
          <w:sz w:val="28"/>
          <w:szCs w:val="28"/>
        </w:rPr>
      </w:pPr>
    </w:p>
    <w:p w14:paraId="55E83722" w14:textId="77777777" w:rsidR="00014A10" w:rsidRDefault="00014A10" w:rsidP="001C39DE">
      <w:pPr>
        <w:keepLines/>
        <w:jc w:val="center"/>
        <w:rPr>
          <w:b/>
          <w:sz w:val="44"/>
          <w:szCs w:val="44"/>
        </w:rPr>
      </w:pPr>
    </w:p>
    <w:p w14:paraId="4897FD3A" w14:textId="77777777" w:rsidR="000631C9" w:rsidRDefault="000631C9" w:rsidP="001C39DE">
      <w:pPr>
        <w:keepLines/>
        <w:jc w:val="center"/>
        <w:rPr>
          <w:b/>
          <w:sz w:val="44"/>
          <w:szCs w:val="44"/>
        </w:rPr>
      </w:pPr>
    </w:p>
    <w:p w14:paraId="09DA66CD" w14:textId="77777777" w:rsidR="00CA6391" w:rsidRDefault="00CA6391" w:rsidP="001C39DE">
      <w:pPr>
        <w:keepLines/>
        <w:jc w:val="center"/>
        <w:rPr>
          <w:b/>
          <w:sz w:val="44"/>
          <w:szCs w:val="44"/>
        </w:rPr>
      </w:pPr>
    </w:p>
    <w:p w14:paraId="1AA679F3" w14:textId="77777777" w:rsidR="00CA6391" w:rsidRDefault="00CA6391" w:rsidP="000631C9">
      <w:pPr>
        <w:jc w:val="center"/>
        <w:rPr>
          <w:b/>
          <w:sz w:val="44"/>
          <w:szCs w:val="44"/>
        </w:rPr>
      </w:pPr>
    </w:p>
    <w:p w14:paraId="7FA130F2" w14:textId="77777777" w:rsidR="000631C9" w:rsidRDefault="000631C9" w:rsidP="000631C9">
      <w:pPr>
        <w:jc w:val="center"/>
        <w:rPr>
          <w:b/>
          <w:sz w:val="44"/>
          <w:szCs w:val="44"/>
        </w:rPr>
      </w:pPr>
    </w:p>
    <w:p w14:paraId="65DFB3AA" w14:textId="77777777" w:rsidR="00CA6391" w:rsidRDefault="00CA6391" w:rsidP="000631C9">
      <w:pPr>
        <w:jc w:val="center"/>
        <w:rPr>
          <w:b/>
          <w:sz w:val="44"/>
          <w:szCs w:val="44"/>
        </w:rPr>
      </w:pPr>
    </w:p>
    <w:p w14:paraId="51FC756C" w14:textId="77777777" w:rsidR="00CA6391" w:rsidRDefault="00CA6391" w:rsidP="000631C9">
      <w:pPr>
        <w:jc w:val="center"/>
        <w:rPr>
          <w:b/>
          <w:sz w:val="44"/>
          <w:szCs w:val="44"/>
        </w:rPr>
      </w:pPr>
    </w:p>
    <w:p w14:paraId="5D3182F4" w14:textId="77777777" w:rsidR="00317B81" w:rsidRDefault="00317B81" w:rsidP="000631C9">
      <w:pPr>
        <w:jc w:val="center"/>
        <w:rPr>
          <w:b/>
          <w:sz w:val="44"/>
          <w:szCs w:val="44"/>
        </w:rPr>
      </w:pPr>
    </w:p>
    <w:p w14:paraId="4F79B8DC" w14:textId="77777777" w:rsidR="00317B81" w:rsidRDefault="00317B81" w:rsidP="000631C9">
      <w:pPr>
        <w:jc w:val="center"/>
        <w:rPr>
          <w:b/>
          <w:sz w:val="44"/>
          <w:szCs w:val="44"/>
        </w:rPr>
      </w:pPr>
    </w:p>
    <w:p w14:paraId="0BB5B12F" w14:textId="77777777" w:rsidR="00317B81" w:rsidRDefault="00317B81" w:rsidP="000631C9">
      <w:pPr>
        <w:jc w:val="center"/>
        <w:rPr>
          <w:b/>
          <w:sz w:val="44"/>
          <w:szCs w:val="44"/>
        </w:rPr>
      </w:pPr>
    </w:p>
    <w:p w14:paraId="545B02B5" w14:textId="77777777" w:rsidR="00317B81" w:rsidRDefault="00317B81" w:rsidP="000631C9">
      <w:pPr>
        <w:jc w:val="center"/>
        <w:rPr>
          <w:b/>
          <w:sz w:val="44"/>
          <w:szCs w:val="44"/>
        </w:rPr>
      </w:pPr>
    </w:p>
    <w:p w14:paraId="4283C128" w14:textId="77777777" w:rsidR="00317B81" w:rsidRDefault="00317B81" w:rsidP="000631C9">
      <w:pPr>
        <w:jc w:val="center"/>
        <w:rPr>
          <w:b/>
          <w:sz w:val="44"/>
          <w:szCs w:val="44"/>
        </w:rPr>
      </w:pPr>
    </w:p>
    <w:p w14:paraId="5395E87B" w14:textId="77777777" w:rsidR="000631C9" w:rsidRDefault="000631C9" w:rsidP="000631C9">
      <w:pPr>
        <w:jc w:val="center"/>
        <w:rPr>
          <w:b/>
          <w:sz w:val="44"/>
          <w:szCs w:val="44"/>
        </w:rPr>
      </w:pPr>
      <w:r>
        <w:rPr>
          <w:b/>
          <w:sz w:val="44"/>
          <w:szCs w:val="44"/>
        </w:rPr>
        <w:t>Appendix E</w:t>
      </w:r>
    </w:p>
    <w:p w14:paraId="3904A56E" w14:textId="77777777" w:rsidR="000631C9" w:rsidRDefault="000631C9" w:rsidP="000631C9">
      <w:pPr>
        <w:jc w:val="center"/>
        <w:rPr>
          <w:b/>
          <w:sz w:val="44"/>
          <w:szCs w:val="44"/>
        </w:rPr>
      </w:pPr>
    </w:p>
    <w:p w14:paraId="024B3246" w14:textId="77777777" w:rsidR="000631C9" w:rsidRDefault="000631C9" w:rsidP="000631C9">
      <w:pPr>
        <w:jc w:val="center"/>
        <w:rPr>
          <w:b/>
          <w:sz w:val="44"/>
          <w:szCs w:val="44"/>
        </w:rPr>
      </w:pPr>
    </w:p>
    <w:p w14:paraId="19D45B95" w14:textId="77777777" w:rsidR="000631C9" w:rsidRPr="00E74A87" w:rsidRDefault="000631C9" w:rsidP="000631C9">
      <w:pPr>
        <w:jc w:val="center"/>
        <w:rPr>
          <w:b/>
          <w:sz w:val="44"/>
          <w:szCs w:val="44"/>
        </w:rPr>
        <w:sectPr w:rsidR="000631C9" w:rsidRPr="00E74A87" w:rsidSect="000631C9">
          <w:pgSz w:w="12240" w:h="15840"/>
          <w:pgMar w:top="1080" w:right="1440" w:bottom="1080" w:left="1440" w:header="720" w:footer="720" w:gutter="0"/>
          <w:cols w:space="720"/>
          <w:noEndnote/>
        </w:sectPr>
      </w:pPr>
      <w:r>
        <w:rPr>
          <w:b/>
          <w:sz w:val="44"/>
          <w:szCs w:val="44"/>
        </w:rPr>
        <w:t>Confidentiality Statement</w:t>
      </w:r>
    </w:p>
    <w:p w14:paraId="02CA26CC" w14:textId="77777777" w:rsidR="00014A10" w:rsidRDefault="00014A10" w:rsidP="000631C9">
      <w:pPr>
        <w:jc w:val="center"/>
        <w:rPr>
          <w:rFonts w:ascii="TimesNewRoman,Bold" w:hAnsi="TimesNewRoman,Bold" w:cs="TimesNewRoman,Bold"/>
          <w:b/>
          <w:bCs/>
          <w:sz w:val="28"/>
          <w:szCs w:val="28"/>
        </w:rPr>
      </w:pPr>
    </w:p>
    <w:p w14:paraId="203F050D" w14:textId="77777777" w:rsidR="000631C9" w:rsidRPr="00E74A87" w:rsidRDefault="000631C9" w:rsidP="000631C9">
      <w:pPr>
        <w:jc w:val="center"/>
        <w:rPr>
          <w:rFonts w:ascii="TimesNewRoman,Bold" w:hAnsi="TimesNewRoman,Bold" w:cs="TimesNewRoman,Bold"/>
          <w:b/>
          <w:bCs/>
          <w:sz w:val="28"/>
          <w:szCs w:val="28"/>
        </w:rPr>
      </w:pPr>
      <w:r w:rsidRPr="00E74A87">
        <w:rPr>
          <w:rFonts w:ascii="TimesNewRoman,Bold" w:hAnsi="TimesNewRoman,Bold" w:cs="TimesNewRoman,Bold"/>
          <w:b/>
          <w:bCs/>
          <w:sz w:val="28"/>
          <w:szCs w:val="28"/>
        </w:rPr>
        <w:t>University of Texas at Arlington</w:t>
      </w:r>
    </w:p>
    <w:p w14:paraId="2CB18C42" w14:textId="77777777" w:rsidR="000631C9" w:rsidRPr="00E74A87" w:rsidRDefault="000631C9" w:rsidP="000631C9">
      <w:pPr>
        <w:autoSpaceDE w:val="0"/>
        <w:autoSpaceDN w:val="0"/>
        <w:adjustRightInd w:val="0"/>
        <w:jc w:val="center"/>
        <w:rPr>
          <w:rFonts w:ascii="TimesNewRoman,Bold" w:hAnsi="TimesNewRoman,Bold" w:cs="TimesNewRoman,Bold"/>
          <w:b/>
          <w:bCs/>
          <w:sz w:val="28"/>
          <w:szCs w:val="28"/>
        </w:rPr>
      </w:pPr>
      <w:r w:rsidRPr="00E74A87">
        <w:rPr>
          <w:rFonts w:ascii="TimesNewRoman,Bold" w:hAnsi="TimesNewRoman,Bold" w:cs="TimesNewRoman,Bold"/>
          <w:b/>
          <w:bCs/>
          <w:sz w:val="28"/>
          <w:szCs w:val="28"/>
        </w:rPr>
        <w:t>HCAD 5399 Health Care Administration Internship</w:t>
      </w:r>
    </w:p>
    <w:p w14:paraId="325E83DD" w14:textId="77777777" w:rsidR="000631C9" w:rsidRPr="00B30ABD" w:rsidRDefault="000631C9" w:rsidP="000631C9">
      <w:pPr>
        <w:autoSpaceDE w:val="0"/>
        <w:autoSpaceDN w:val="0"/>
        <w:adjustRightInd w:val="0"/>
        <w:jc w:val="center"/>
        <w:rPr>
          <w:rFonts w:ascii="TimesNewRoman,Bold" w:hAnsi="TimesNewRoman,Bold" w:cs="TimesNewRoman,Bold"/>
          <w:b/>
          <w:bCs/>
          <w:sz w:val="36"/>
          <w:szCs w:val="36"/>
        </w:rPr>
      </w:pPr>
      <w:r w:rsidRPr="00B30ABD">
        <w:rPr>
          <w:rFonts w:ascii="TimesNewRoman,Bold" w:hAnsi="TimesNewRoman,Bold" w:cs="TimesNewRoman,Bold"/>
          <w:b/>
          <w:bCs/>
          <w:sz w:val="36"/>
          <w:szCs w:val="36"/>
        </w:rPr>
        <w:t>S</w:t>
      </w:r>
      <w:r w:rsidR="00B30ABD" w:rsidRPr="00B30ABD">
        <w:rPr>
          <w:rFonts w:ascii="TimesNewRoman,Bold" w:hAnsi="TimesNewRoman,Bold" w:cs="TimesNewRoman,Bold"/>
          <w:b/>
          <w:bCs/>
          <w:sz w:val="36"/>
          <w:szCs w:val="36"/>
        </w:rPr>
        <w:t xml:space="preserve">tudent Confidentiality Statement </w:t>
      </w:r>
    </w:p>
    <w:p w14:paraId="6EF57E7D" w14:textId="77777777" w:rsidR="000631C9" w:rsidRPr="00B30ABD" w:rsidRDefault="000631C9" w:rsidP="000631C9">
      <w:pPr>
        <w:autoSpaceDE w:val="0"/>
        <w:autoSpaceDN w:val="0"/>
        <w:adjustRightInd w:val="0"/>
        <w:jc w:val="center"/>
        <w:rPr>
          <w:rFonts w:ascii="TimesNewRoman,Bold" w:hAnsi="TimesNewRoman,Bold" w:cs="TimesNewRoman,Bold"/>
          <w:b/>
          <w:bCs/>
          <w:sz w:val="36"/>
          <w:szCs w:val="36"/>
        </w:rPr>
      </w:pPr>
    </w:p>
    <w:p w14:paraId="5B026D01" w14:textId="77777777" w:rsidR="00014A10" w:rsidRDefault="00014A10" w:rsidP="000631C9">
      <w:pPr>
        <w:autoSpaceDE w:val="0"/>
        <w:autoSpaceDN w:val="0"/>
        <w:adjustRightInd w:val="0"/>
        <w:jc w:val="center"/>
        <w:rPr>
          <w:rFonts w:ascii="TimesNewRoman,Bold" w:hAnsi="TimesNewRoman,Bold" w:cs="TimesNewRoman,Bold"/>
          <w:b/>
          <w:bCs/>
        </w:rPr>
      </w:pPr>
    </w:p>
    <w:p w14:paraId="071CB947" w14:textId="77777777" w:rsidR="00014A10" w:rsidRPr="00E74A87" w:rsidRDefault="00014A10" w:rsidP="000631C9">
      <w:pPr>
        <w:autoSpaceDE w:val="0"/>
        <w:autoSpaceDN w:val="0"/>
        <w:adjustRightInd w:val="0"/>
        <w:jc w:val="center"/>
        <w:rPr>
          <w:rFonts w:ascii="TimesNewRoman,Bold" w:hAnsi="TimesNewRoman,Bold" w:cs="TimesNewRoman,Bold"/>
          <w:b/>
          <w:bCs/>
        </w:rPr>
      </w:pPr>
    </w:p>
    <w:p w14:paraId="73FC7A35" w14:textId="77777777" w:rsidR="000631C9" w:rsidRPr="00E74A87" w:rsidRDefault="000631C9" w:rsidP="000631C9">
      <w:pPr>
        <w:autoSpaceDE w:val="0"/>
        <w:autoSpaceDN w:val="0"/>
        <w:adjustRightInd w:val="0"/>
        <w:jc w:val="both"/>
        <w:rPr>
          <w:rFonts w:ascii="TimesNewRoman" w:hAnsi="TimesNewRoman" w:cs="TimesNewRoman"/>
        </w:rPr>
      </w:pPr>
      <w:r w:rsidRPr="00E74A87">
        <w:rPr>
          <w:rFonts w:ascii="TimesNewRoman" w:hAnsi="TimesNewRoman" w:cs="TimesNewRoman"/>
        </w:rPr>
        <w:t>Confidential information is defined as any information found in a patient’s medical record. All information relating to a patient’s care, treatment or condition constitutes confidential information. Interns shall never discuss a patient’s medical condition with other personnel, friends or families. Confidential matters should not be topics for conversation at coffee breaks or in areas where they might be overheard. A patient’s presence in the facility could also indicate the nature of the patient’s illness and therefore should not be disclosed without proper authorization.</w:t>
      </w:r>
    </w:p>
    <w:p w14:paraId="37E943E8" w14:textId="77777777" w:rsidR="000631C9" w:rsidRPr="00E74A87" w:rsidRDefault="000631C9" w:rsidP="000631C9">
      <w:pPr>
        <w:autoSpaceDE w:val="0"/>
        <w:autoSpaceDN w:val="0"/>
        <w:adjustRightInd w:val="0"/>
        <w:jc w:val="both"/>
        <w:rPr>
          <w:rFonts w:ascii="TimesNewRoman" w:hAnsi="TimesNewRoman" w:cs="TimesNewRoman"/>
        </w:rPr>
      </w:pPr>
    </w:p>
    <w:p w14:paraId="0ADEF07A" w14:textId="77777777" w:rsidR="000631C9" w:rsidRPr="00E74A87" w:rsidRDefault="000631C9" w:rsidP="000631C9">
      <w:pPr>
        <w:autoSpaceDE w:val="0"/>
        <w:autoSpaceDN w:val="0"/>
        <w:adjustRightInd w:val="0"/>
        <w:jc w:val="both"/>
        <w:rPr>
          <w:rFonts w:ascii="TimesNewRoman" w:hAnsi="TimesNewRoman" w:cs="TimesNewRoman"/>
        </w:rPr>
      </w:pPr>
      <w:r w:rsidRPr="00E74A87">
        <w:rPr>
          <w:rFonts w:ascii="TimesNewRoman" w:hAnsi="TimesNewRoman" w:cs="TimesNewRoman"/>
        </w:rPr>
        <w:t>Any unauthorized disclosure by interns could render the facility and the university liable for damages on grounds of defamation or invasion of the right to privacy.</w:t>
      </w:r>
    </w:p>
    <w:p w14:paraId="25BC3FF4" w14:textId="77777777" w:rsidR="000631C9" w:rsidRPr="00E74A87" w:rsidRDefault="000631C9" w:rsidP="000631C9">
      <w:pPr>
        <w:autoSpaceDE w:val="0"/>
        <w:autoSpaceDN w:val="0"/>
        <w:adjustRightInd w:val="0"/>
        <w:jc w:val="both"/>
        <w:rPr>
          <w:rFonts w:ascii="TimesNewRoman" w:hAnsi="TimesNewRoman" w:cs="TimesNewRoman"/>
        </w:rPr>
      </w:pPr>
    </w:p>
    <w:p w14:paraId="41EE3FFE" w14:textId="77777777" w:rsidR="000631C9" w:rsidRPr="00E74A87" w:rsidRDefault="000631C9" w:rsidP="000631C9">
      <w:pPr>
        <w:autoSpaceDE w:val="0"/>
        <w:autoSpaceDN w:val="0"/>
        <w:adjustRightInd w:val="0"/>
        <w:jc w:val="both"/>
        <w:rPr>
          <w:rFonts w:ascii="TimesNewRoman" w:hAnsi="TimesNewRoman" w:cs="TimesNewRoman"/>
        </w:rPr>
      </w:pPr>
      <w:r w:rsidRPr="00E74A87">
        <w:rPr>
          <w:rFonts w:ascii="TimesNewRoman" w:hAnsi="TimesNewRoman" w:cs="TimesNewRoman"/>
        </w:rPr>
        <w:t>Any intern who violates the confidentiality of medical information is subject to serious disciplinary action, up to and including dismissal from an affiliation site and/or failure of the internship experience.</w:t>
      </w:r>
    </w:p>
    <w:p w14:paraId="6C19D0A2" w14:textId="77777777" w:rsidR="000631C9" w:rsidRPr="00E74A87" w:rsidRDefault="000631C9" w:rsidP="000631C9">
      <w:pPr>
        <w:autoSpaceDE w:val="0"/>
        <w:autoSpaceDN w:val="0"/>
        <w:adjustRightInd w:val="0"/>
        <w:jc w:val="both"/>
        <w:rPr>
          <w:rFonts w:ascii="TimesNewRoman" w:hAnsi="TimesNewRoman" w:cs="TimesNewRoman"/>
        </w:rPr>
      </w:pPr>
    </w:p>
    <w:p w14:paraId="3565BD21" w14:textId="77777777" w:rsidR="000631C9" w:rsidRPr="00E74A87" w:rsidRDefault="000631C9" w:rsidP="000631C9">
      <w:pPr>
        <w:autoSpaceDE w:val="0"/>
        <w:autoSpaceDN w:val="0"/>
        <w:adjustRightInd w:val="0"/>
        <w:jc w:val="both"/>
        <w:rPr>
          <w:rFonts w:ascii="TimesNewRoman" w:hAnsi="TimesNewRoman" w:cs="TimesNewRoman"/>
        </w:rPr>
      </w:pPr>
      <w:r w:rsidRPr="00E74A87">
        <w:rPr>
          <w:rFonts w:ascii="TimesNewRoman" w:hAnsi="TimesNewRoman" w:cs="TimesNewRoman"/>
        </w:rPr>
        <w:t>I have received a copy of, read, understand and agree to uphold the written policy on matters of confidential information as described above. I also understand that in my daily job duties I will have access to confidential information. Any violation of confidentiality, in whole or in part, could result in disciplinary action, up to and including failure of the internship experience and/or dismissal from the affiliation site. My signature acknowledges familiarity with HIPAA and agreement to comply with its requirements.</w:t>
      </w:r>
    </w:p>
    <w:p w14:paraId="1B157295" w14:textId="77777777" w:rsidR="000631C9" w:rsidRPr="00E74A87" w:rsidRDefault="000631C9" w:rsidP="000631C9">
      <w:pPr>
        <w:autoSpaceDE w:val="0"/>
        <w:autoSpaceDN w:val="0"/>
        <w:adjustRightInd w:val="0"/>
        <w:jc w:val="both"/>
        <w:rPr>
          <w:rFonts w:ascii="TimesNewRoman" w:hAnsi="TimesNewRoman" w:cs="TimesNewRoman"/>
        </w:rPr>
      </w:pPr>
    </w:p>
    <w:p w14:paraId="20D97E92" w14:textId="77777777" w:rsidR="000631C9" w:rsidRPr="00E74A87" w:rsidRDefault="000631C9" w:rsidP="000631C9">
      <w:pPr>
        <w:autoSpaceDE w:val="0"/>
        <w:autoSpaceDN w:val="0"/>
        <w:adjustRightInd w:val="0"/>
        <w:jc w:val="both"/>
        <w:rPr>
          <w:rFonts w:ascii="TimesNewRoman" w:hAnsi="TimesNewRoman" w:cs="TimesNewRoman"/>
        </w:rPr>
      </w:pPr>
      <w:r>
        <w:rPr>
          <w:rFonts w:ascii="TimesNewRoman" w:hAnsi="TimesNewRoman" w:cs="TimesNewRoman"/>
        </w:rPr>
        <w:t>UT Arlington</w:t>
      </w:r>
      <w:r w:rsidRPr="00E74A87">
        <w:rPr>
          <w:rFonts w:ascii="TimesNewRoman" w:hAnsi="TimesNewRoman" w:cs="TimesNewRoman"/>
        </w:rPr>
        <w:t xml:space="preserve"> further expects students to adhere to a professional code of ethics. The</w:t>
      </w:r>
      <w:r>
        <w:rPr>
          <w:rFonts w:ascii="TimesNewRoman" w:hAnsi="TimesNewRoman" w:cs="TimesNewRoman"/>
        </w:rPr>
        <w:t xml:space="preserve"> </w:t>
      </w:r>
      <w:r w:rsidRPr="00E74A87">
        <w:rPr>
          <w:rFonts w:ascii="TimesNewRoman" w:hAnsi="TimesNewRoman" w:cs="TimesNewRoman"/>
        </w:rPr>
        <w:t>student’s signature below acknowledges review of the code of ethics and agreement to abide by the guidelines.</w:t>
      </w:r>
    </w:p>
    <w:p w14:paraId="52D9629B" w14:textId="77777777" w:rsidR="000631C9" w:rsidRDefault="000631C9" w:rsidP="000631C9">
      <w:pPr>
        <w:autoSpaceDE w:val="0"/>
        <w:autoSpaceDN w:val="0"/>
        <w:adjustRightInd w:val="0"/>
        <w:rPr>
          <w:rFonts w:ascii="TimesNewRoman" w:hAnsi="TimesNewRoman" w:cs="TimesNewRoman"/>
        </w:rPr>
      </w:pPr>
    </w:p>
    <w:p w14:paraId="78A8BDA8" w14:textId="77777777" w:rsidR="000631C9" w:rsidRDefault="000631C9" w:rsidP="000631C9">
      <w:pPr>
        <w:autoSpaceDE w:val="0"/>
        <w:autoSpaceDN w:val="0"/>
        <w:adjustRightInd w:val="0"/>
        <w:rPr>
          <w:rFonts w:ascii="TimesNewRoman" w:hAnsi="TimesNewRoman" w:cs="TimesNewRoman"/>
        </w:rPr>
      </w:pPr>
    </w:p>
    <w:p w14:paraId="7C80BEB4" w14:textId="77777777" w:rsidR="000631C9" w:rsidRDefault="000631C9" w:rsidP="000631C9">
      <w:pPr>
        <w:autoSpaceDE w:val="0"/>
        <w:autoSpaceDN w:val="0"/>
        <w:adjustRightInd w:val="0"/>
        <w:rPr>
          <w:rFonts w:ascii="TimesNewRoman" w:hAnsi="TimesNewRoman" w:cs="TimesNewRoman"/>
        </w:rPr>
      </w:pPr>
    </w:p>
    <w:p w14:paraId="7220F626" w14:textId="77777777" w:rsidR="000631C9" w:rsidRDefault="000631C9" w:rsidP="000631C9">
      <w:pPr>
        <w:autoSpaceDE w:val="0"/>
        <w:autoSpaceDN w:val="0"/>
        <w:adjustRightInd w:val="0"/>
        <w:rPr>
          <w:rFonts w:ascii="TimesNewRoman" w:hAnsi="TimesNewRoman" w:cs="TimesNewRoman"/>
        </w:rPr>
      </w:pPr>
    </w:p>
    <w:p w14:paraId="75900C42" w14:textId="77777777" w:rsidR="000631C9" w:rsidRDefault="000631C9" w:rsidP="000631C9">
      <w:pPr>
        <w:autoSpaceDE w:val="0"/>
        <w:autoSpaceDN w:val="0"/>
        <w:adjustRightInd w:val="0"/>
        <w:rPr>
          <w:rFonts w:ascii="TimesNewRoman" w:hAnsi="TimesNewRoman" w:cs="TimesNewRoman"/>
        </w:rPr>
      </w:pPr>
      <w:r>
        <w:rPr>
          <w:rFonts w:ascii="TimesNewRoman" w:hAnsi="TimesNewRoman" w:cs="TimesNewRoman"/>
        </w:rPr>
        <w:t>_____________________________________</w:t>
      </w:r>
      <w:r>
        <w:rPr>
          <w:rFonts w:ascii="TimesNewRoman" w:hAnsi="TimesNewRoman" w:cs="TimesNewRoman"/>
        </w:rPr>
        <w:tab/>
      </w:r>
      <w:r w:rsidR="00A27E26">
        <w:rPr>
          <w:rFonts w:ascii="TimesNewRoman" w:hAnsi="TimesNewRoman" w:cs="TimesNewRoman"/>
        </w:rPr>
        <w:tab/>
      </w:r>
      <w:r>
        <w:rPr>
          <w:rFonts w:ascii="TimesNewRoman" w:hAnsi="TimesNewRoman" w:cs="TimesNewRoman"/>
        </w:rPr>
        <w:t>_______________________________</w:t>
      </w:r>
    </w:p>
    <w:p w14:paraId="323334F1" w14:textId="77777777" w:rsidR="000631C9" w:rsidRDefault="000631C9" w:rsidP="000631C9">
      <w:pPr>
        <w:autoSpaceDE w:val="0"/>
        <w:autoSpaceDN w:val="0"/>
        <w:adjustRightInd w:val="0"/>
        <w:rPr>
          <w:rFonts w:ascii="TimesNewRoman" w:hAnsi="TimesNewRoman" w:cs="TimesNewRoman"/>
        </w:rPr>
      </w:pPr>
      <w:r>
        <w:rPr>
          <w:rFonts w:ascii="TimesNewRoman" w:hAnsi="TimesNewRoman" w:cs="TimesNewRoman"/>
        </w:rPr>
        <w:t xml:space="preserve">Intern Signature </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00A27E26">
        <w:rPr>
          <w:rFonts w:ascii="TimesNewRoman" w:hAnsi="TimesNewRoman" w:cs="TimesNewRoman"/>
        </w:rPr>
        <w:tab/>
      </w:r>
      <w:r>
        <w:rPr>
          <w:rFonts w:ascii="TimesNewRoman" w:hAnsi="TimesNewRoman" w:cs="TimesNewRoman"/>
        </w:rPr>
        <w:t>Date</w:t>
      </w:r>
    </w:p>
    <w:p w14:paraId="7182C9DB" w14:textId="77777777" w:rsidR="000631C9" w:rsidRDefault="000631C9" w:rsidP="000631C9">
      <w:pPr>
        <w:autoSpaceDE w:val="0"/>
        <w:autoSpaceDN w:val="0"/>
        <w:adjustRightInd w:val="0"/>
        <w:rPr>
          <w:rFonts w:ascii="TimesNewRoman,Bold" w:hAnsi="TimesNewRoman,Bold" w:cs="TimesNewRoman,Bold"/>
          <w:sz w:val="20"/>
          <w:szCs w:val="20"/>
        </w:rPr>
      </w:pPr>
    </w:p>
    <w:p w14:paraId="4186BB43" w14:textId="77777777" w:rsidR="000631C9" w:rsidRDefault="000631C9" w:rsidP="000631C9">
      <w:r>
        <w:t xml:space="preserve"> </w:t>
      </w:r>
    </w:p>
    <w:p w14:paraId="68CAD7F9" w14:textId="77777777" w:rsidR="000631C9" w:rsidRDefault="000631C9" w:rsidP="000631C9">
      <w:pPr>
        <w:jc w:val="center"/>
        <w:rPr>
          <w:b/>
          <w:sz w:val="44"/>
          <w:szCs w:val="44"/>
        </w:rPr>
      </w:pPr>
      <w:r>
        <w:br w:type="page"/>
      </w:r>
    </w:p>
    <w:p w14:paraId="48CC551B" w14:textId="77777777" w:rsidR="000631C9" w:rsidRDefault="000631C9" w:rsidP="000631C9">
      <w:pPr>
        <w:jc w:val="center"/>
        <w:rPr>
          <w:b/>
          <w:sz w:val="44"/>
          <w:szCs w:val="44"/>
        </w:rPr>
      </w:pPr>
    </w:p>
    <w:p w14:paraId="61E9CAFE" w14:textId="77777777" w:rsidR="000631C9" w:rsidRDefault="000631C9" w:rsidP="000631C9">
      <w:pPr>
        <w:jc w:val="center"/>
        <w:rPr>
          <w:b/>
          <w:sz w:val="44"/>
          <w:szCs w:val="44"/>
        </w:rPr>
      </w:pPr>
    </w:p>
    <w:p w14:paraId="611D5879" w14:textId="77777777" w:rsidR="000631C9" w:rsidRDefault="000631C9" w:rsidP="000631C9">
      <w:pPr>
        <w:jc w:val="center"/>
        <w:rPr>
          <w:b/>
          <w:sz w:val="44"/>
          <w:szCs w:val="44"/>
        </w:rPr>
      </w:pPr>
    </w:p>
    <w:p w14:paraId="3DD810DE" w14:textId="77777777" w:rsidR="00E01E77" w:rsidRDefault="00E01E77" w:rsidP="000631C9">
      <w:pPr>
        <w:jc w:val="center"/>
        <w:rPr>
          <w:b/>
          <w:sz w:val="44"/>
          <w:szCs w:val="44"/>
        </w:rPr>
      </w:pPr>
    </w:p>
    <w:p w14:paraId="250BF89B" w14:textId="77777777" w:rsidR="00317B81" w:rsidRDefault="00317B81" w:rsidP="000631C9">
      <w:pPr>
        <w:jc w:val="center"/>
        <w:rPr>
          <w:b/>
          <w:sz w:val="44"/>
          <w:szCs w:val="44"/>
        </w:rPr>
      </w:pPr>
    </w:p>
    <w:p w14:paraId="574D119F" w14:textId="77777777" w:rsidR="000631C9" w:rsidRDefault="000631C9" w:rsidP="000631C9">
      <w:pPr>
        <w:jc w:val="center"/>
        <w:rPr>
          <w:b/>
          <w:sz w:val="44"/>
          <w:szCs w:val="44"/>
        </w:rPr>
      </w:pPr>
    </w:p>
    <w:p w14:paraId="42A9ED42" w14:textId="77777777" w:rsidR="000631C9" w:rsidRDefault="000631C9" w:rsidP="000631C9">
      <w:pPr>
        <w:jc w:val="center"/>
        <w:rPr>
          <w:b/>
          <w:sz w:val="44"/>
          <w:szCs w:val="44"/>
        </w:rPr>
      </w:pPr>
      <w:r>
        <w:rPr>
          <w:b/>
          <w:sz w:val="44"/>
          <w:szCs w:val="44"/>
        </w:rPr>
        <w:t>Appendix F</w:t>
      </w:r>
    </w:p>
    <w:p w14:paraId="0BFFD76B" w14:textId="77777777" w:rsidR="000631C9" w:rsidRDefault="000631C9" w:rsidP="000631C9">
      <w:pPr>
        <w:jc w:val="center"/>
        <w:rPr>
          <w:b/>
          <w:sz w:val="44"/>
          <w:szCs w:val="44"/>
        </w:rPr>
      </w:pPr>
    </w:p>
    <w:p w14:paraId="70F7E08F" w14:textId="77777777" w:rsidR="000631C9" w:rsidRDefault="000631C9" w:rsidP="000631C9">
      <w:pPr>
        <w:jc w:val="center"/>
        <w:rPr>
          <w:b/>
          <w:sz w:val="44"/>
          <w:szCs w:val="44"/>
        </w:rPr>
      </w:pPr>
    </w:p>
    <w:p w14:paraId="706ED318" w14:textId="77777777" w:rsidR="000631C9" w:rsidRDefault="000631C9" w:rsidP="000631C9">
      <w:pPr>
        <w:jc w:val="center"/>
        <w:rPr>
          <w:b/>
          <w:sz w:val="44"/>
          <w:szCs w:val="44"/>
        </w:rPr>
      </w:pPr>
      <w:r>
        <w:rPr>
          <w:b/>
          <w:sz w:val="44"/>
          <w:szCs w:val="44"/>
        </w:rPr>
        <w:t>Portfolio Evaluation</w:t>
      </w:r>
    </w:p>
    <w:p w14:paraId="66A53761" w14:textId="77777777" w:rsidR="000631C9" w:rsidRDefault="000631C9" w:rsidP="000631C9">
      <w:pPr>
        <w:jc w:val="center"/>
        <w:rPr>
          <w:b/>
          <w:sz w:val="44"/>
          <w:szCs w:val="44"/>
        </w:rPr>
      </w:pPr>
      <w:r>
        <w:rPr>
          <w:b/>
          <w:sz w:val="44"/>
          <w:szCs w:val="44"/>
        </w:rPr>
        <w:t>Evaluation by Internship Student</w:t>
      </w:r>
    </w:p>
    <w:p w14:paraId="6B4A6139" w14:textId="77777777" w:rsidR="000631C9" w:rsidRDefault="000631C9" w:rsidP="000631C9">
      <w:pPr>
        <w:jc w:val="center"/>
        <w:rPr>
          <w:b/>
          <w:sz w:val="44"/>
          <w:szCs w:val="44"/>
        </w:rPr>
      </w:pPr>
      <w:r>
        <w:rPr>
          <w:b/>
          <w:sz w:val="44"/>
          <w:szCs w:val="44"/>
        </w:rPr>
        <w:t>Evaluation of Internship Experience</w:t>
      </w:r>
    </w:p>
    <w:p w14:paraId="1F80B182" w14:textId="77777777" w:rsidR="000631C9" w:rsidRDefault="000631C9" w:rsidP="000631C9">
      <w:pPr>
        <w:jc w:val="center"/>
        <w:rPr>
          <w:b/>
          <w:sz w:val="44"/>
          <w:szCs w:val="44"/>
        </w:rPr>
      </w:pPr>
      <w:r>
        <w:rPr>
          <w:b/>
          <w:sz w:val="44"/>
          <w:szCs w:val="44"/>
        </w:rPr>
        <w:t>Self-Evaluation by Internship Student</w:t>
      </w:r>
    </w:p>
    <w:p w14:paraId="27268DFD" w14:textId="77777777" w:rsidR="002C6AD5" w:rsidRDefault="000631C9" w:rsidP="000631C9">
      <w:pPr>
        <w:jc w:val="center"/>
        <w:rPr>
          <w:b/>
          <w:sz w:val="44"/>
          <w:szCs w:val="44"/>
        </w:rPr>
      </w:pPr>
      <w:r>
        <w:rPr>
          <w:b/>
          <w:sz w:val="44"/>
          <w:szCs w:val="44"/>
        </w:rPr>
        <w:t>Internship Time Log</w:t>
      </w:r>
    </w:p>
    <w:p w14:paraId="0D21DA83" w14:textId="77777777" w:rsidR="008F1F78" w:rsidRDefault="008F1F78" w:rsidP="000631C9">
      <w:pPr>
        <w:jc w:val="center"/>
        <w:rPr>
          <w:b/>
          <w:sz w:val="44"/>
          <w:szCs w:val="44"/>
        </w:rPr>
      </w:pPr>
    </w:p>
    <w:p w14:paraId="66C87E86" w14:textId="77777777" w:rsidR="008F1F78" w:rsidRDefault="008F1F78" w:rsidP="000631C9">
      <w:pPr>
        <w:jc w:val="center"/>
        <w:rPr>
          <w:b/>
          <w:sz w:val="44"/>
          <w:szCs w:val="44"/>
        </w:rPr>
      </w:pPr>
    </w:p>
    <w:p w14:paraId="34AAB797" w14:textId="77777777" w:rsidR="008F1F78" w:rsidRDefault="008F1F78" w:rsidP="000631C9">
      <w:pPr>
        <w:jc w:val="center"/>
        <w:rPr>
          <w:b/>
          <w:sz w:val="44"/>
          <w:szCs w:val="44"/>
        </w:rPr>
      </w:pPr>
    </w:p>
    <w:p w14:paraId="1451FEB0" w14:textId="77777777" w:rsidR="008F1F78" w:rsidRDefault="008F1F78" w:rsidP="000631C9">
      <w:pPr>
        <w:jc w:val="center"/>
        <w:rPr>
          <w:b/>
          <w:sz w:val="44"/>
          <w:szCs w:val="44"/>
        </w:rPr>
      </w:pPr>
    </w:p>
    <w:p w14:paraId="28A46FD2" w14:textId="77777777" w:rsidR="008F1F78" w:rsidRDefault="008F1F78" w:rsidP="000631C9">
      <w:pPr>
        <w:jc w:val="center"/>
        <w:rPr>
          <w:b/>
          <w:sz w:val="44"/>
          <w:szCs w:val="44"/>
        </w:rPr>
      </w:pPr>
    </w:p>
    <w:p w14:paraId="47628283" w14:textId="77777777" w:rsidR="008F1F78" w:rsidRDefault="008F1F78" w:rsidP="000631C9">
      <w:pPr>
        <w:jc w:val="center"/>
        <w:rPr>
          <w:b/>
          <w:sz w:val="44"/>
          <w:szCs w:val="44"/>
        </w:rPr>
      </w:pPr>
    </w:p>
    <w:p w14:paraId="2935B069" w14:textId="77777777" w:rsidR="008F1F78" w:rsidRDefault="008F1F78" w:rsidP="000631C9">
      <w:pPr>
        <w:jc w:val="center"/>
        <w:rPr>
          <w:b/>
          <w:sz w:val="44"/>
          <w:szCs w:val="44"/>
        </w:rPr>
      </w:pPr>
    </w:p>
    <w:p w14:paraId="0BBD774D" w14:textId="77777777" w:rsidR="008F1F78" w:rsidRDefault="008F1F78" w:rsidP="000631C9">
      <w:pPr>
        <w:jc w:val="center"/>
        <w:rPr>
          <w:b/>
          <w:sz w:val="44"/>
          <w:szCs w:val="44"/>
        </w:rPr>
      </w:pPr>
    </w:p>
    <w:p w14:paraId="7E967F90" w14:textId="77777777" w:rsidR="008F1F78" w:rsidRDefault="008F1F78" w:rsidP="000631C9">
      <w:pPr>
        <w:jc w:val="center"/>
        <w:rPr>
          <w:b/>
          <w:sz w:val="44"/>
          <w:szCs w:val="44"/>
        </w:rPr>
      </w:pPr>
    </w:p>
    <w:p w14:paraId="6EA8B929" w14:textId="77777777" w:rsidR="008F1F78" w:rsidRDefault="008F1F78" w:rsidP="000631C9">
      <w:pPr>
        <w:jc w:val="center"/>
        <w:rPr>
          <w:b/>
          <w:sz w:val="44"/>
          <w:szCs w:val="44"/>
        </w:rPr>
      </w:pPr>
    </w:p>
    <w:p w14:paraId="59D451DA" w14:textId="77777777" w:rsidR="008F1F78" w:rsidRDefault="008F1F78" w:rsidP="000631C9">
      <w:pPr>
        <w:jc w:val="center"/>
        <w:rPr>
          <w:b/>
          <w:sz w:val="44"/>
          <w:szCs w:val="44"/>
        </w:rPr>
      </w:pPr>
    </w:p>
    <w:p w14:paraId="4155110E" w14:textId="77777777" w:rsidR="007126A6" w:rsidRDefault="007126A6" w:rsidP="000631C9">
      <w:pPr>
        <w:jc w:val="center"/>
        <w:rPr>
          <w:b/>
          <w:sz w:val="44"/>
          <w:szCs w:val="44"/>
        </w:rPr>
      </w:pPr>
    </w:p>
    <w:p w14:paraId="777C1F66" w14:textId="77777777" w:rsidR="008F1F78" w:rsidRDefault="008F1F78" w:rsidP="00592773">
      <w:pPr>
        <w:keepNext/>
        <w:keepLines/>
        <w:spacing w:after="2"/>
        <w:ind w:left="44"/>
        <w:jc w:val="center"/>
      </w:pPr>
    </w:p>
    <w:p w14:paraId="6FCD79AC" w14:textId="77777777" w:rsidR="008F1F78" w:rsidRPr="00592773" w:rsidRDefault="008F1F78" w:rsidP="0070715D">
      <w:pPr>
        <w:keepNext/>
        <w:keepLines/>
        <w:spacing w:after="2"/>
        <w:ind w:left="44"/>
        <w:jc w:val="center"/>
        <w:rPr>
          <w:sz w:val="28"/>
          <w:szCs w:val="28"/>
        </w:rPr>
      </w:pPr>
      <w:r w:rsidRPr="00592773">
        <w:rPr>
          <w:sz w:val="28"/>
          <w:szCs w:val="28"/>
        </w:rPr>
        <w:t>MS Health Care Administration Program</w:t>
      </w:r>
    </w:p>
    <w:p w14:paraId="38C1B1CC" w14:textId="77777777" w:rsidR="008F1F78" w:rsidRPr="000912C6" w:rsidRDefault="008F1F78" w:rsidP="0070715D">
      <w:pPr>
        <w:keepNext/>
        <w:keepLines/>
        <w:ind w:left="43"/>
        <w:jc w:val="center"/>
        <w:rPr>
          <w:rFonts w:ascii="Copperplate Gothic Bold" w:hAnsi="Copperplate Gothic Bold"/>
          <w:b/>
          <w:color w:val="2F5597"/>
          <w:sz w:val="32"/>
          <w:szCs w:val="32"/>
        </w:rPr>
      </w:pPr>
      <w:r w:rsidRPr="000912C6">
        <w:rPr>
          <w:rFonts w:ascii="Copperplate Gothic Bold" w:hAnsi="Copperplate Gothic Bold"/>
          <w:b/>
          <w:color w:val="2F5597"/>
          <w:sz w:val="32"/>
          <w:szCs w:val="32"/>
        </w:rPr>
        <w:t>HCAD 5399 I</w:t>
      </w:r>
      <w:r w:rsidR="005D2BE7">
        <w:rPr>
          <w:rFonts w:ascii="Copperplate Gothic Bold" w:hAnsi="Copperplate Gothic Bold"/>
          <w:b/>
          <w:color w:val="2F5597"/>
          <w:sz w:val="32"/>
          <w:szCs w:val="32"/>
        </w:rPr>
        <w:t>nternship</w:t>
      </w:r>
    </w:p>
    <w:p w14:paraId="79CEB1C1" w14:textId="77777777" w:rsidR="008F1F78" w:rsidRPr="000912C6" w:rsidRDefault="008F1F78" w:rsidP="0070715D">
      <w:pPr>
        <w:keepNext/>
        <w:keepLines/>
        <w:ind w:left="43"/>
        <w:jc w:val="center"/>
        <w:rPr>
          <w:b/>
          <w:color w:val="2F5597"/>
          <w:sz w:val="28"/>
          <w:szCs w:val="28"/>
        </w:rPr>
      </w:pPr>
      <w:r w:rsidRPr="000912C6">
        <w:rPr>
          <w:b/>
          <w:color w:val="2F5597"/>
          <w:sz w:val="28"/>
          <w:szCs w:val="28"/>
        </w:rPr>
        <w:t>Show Case Evaluation</w:t>
      </w:r>
    </w:p>
    <w:p w14:paraId="0986205E" w14:textId="77777777" w:rsidR="008F1F78" w:rsidRPr="007126A6" w:rsidRDefault="008F1F78" w:rsidP="0070715D">
      <w:pPr>
        <w:keepNext/>
        <w:keepLines/>
        <w:ind w:left="119"/>
        <w:rPr>
          <w:rFonts w:ascii="Copperplate Gothic Bold" w:hAnsi="Copperplate Gothic Bold"/>
          <w:sz w:val="22"/>
        </w:rPr>
      </w:pPr>
      <w:r w:rsidRPr="007126A6">
        <w:rPr>
          <w:rFonts w:ascii="Copperplate Gothic Bold" w:hAnsi="Copperplate Gothic Bold"/>
          <w:b/>
          <w:color w:val="2F5597"/>
        </w:rPr>
        <w:t xml:space="preserve"> </w:t>
      </w:r>
    </w:p>
    <w:tbl>
      <w:tblPr>
        <w:tblStyle w:val="TableGrid"/>
        <w:tblW w:w="10620" w:type="dxa"/>
        <w:tblInd w:w="-185" w:type="dxa"/>
        <w:tblLook w:val="04A0" w:firstRow="1" w:lastRow="0" w:firstColumn="1" w:lastColumn="0" w:noHBand="0" w:noVBand="1"/>
      </w:tblPr>
      <w:tblGrid>
        <w:gridCol w:w="10620"/>
      </w:tblGrid>
      <w:tr w:rsidR="008F1F78" w:rsidRPr="007126A6" w14:paraId="038DFBD2" w14:textId="77777777" w:rsidTr="00A27E26">
        <w:trPr>
          <w:trHeight w:val="1142"/>
        </w:trPr>
        <w:tc>
          <w:tcPr>
            <w:tcW w:w="10620" w:type="dxa"/>
          </w:tcPr>
          <w:p w14:paraId="7994754F" w14:textId="77777777" w:rsidR="008F1F78" w:rsidRPr="007126A6" w:rsidRDefault="008F1F78" w:rsidP="0070715D">
            <w:pPr>
              <w:keepNext/>
              <w:keepLines/>
              <w:rPr>
                <w:rFonts w:ascii="Times New Roman" w:hAnsi="Times New Roman"/>
                <w:i/>
                <w:sz w:val="12"/>
              </w:rPr>
            </w:pPr>
          </w:p>
          <w:p w14:paraId="4F655C9F" w14:textId="77777777" w:rsidR="008F1F78" w:rsidRPr="007126A6" w:rsidRDefault="008F1F78" w:rsidP="0070715D">
            <w:pPr>
              <w:keepNext/>
              <w:keepLines/>
              <w:ind w:left="-5" w:hanging="10"/>
              <w:rPr>
                <w:sz w:val="22"/>
              </w:rPr>
            </w:pPr>
            <w:r w:rsidRPr="007126A6">
              <w:rPr>
                <w:rFonts w:ascii="Times New Roman" w:hAnsi="Times New Roman"/>
                <w:b/>
                <w:sz w:val="22"/>
              </w:rPr>
              <w:t>Student Name: _____________________________</w:t>
            </w:r>
            <w:r w:rsidR="00D500F9">
              <w:rPr>
                <w:rFonts w:ascii="Times New Roman" w:hAnsi="Times New Roman"/>
                <w:b/>
                <w:sz w:val="22"/>
              </w:rPr>
              <w:t>__________</w:t>
            </w:r>
            <w:r w:rsidRPr="007126A6">
              <w:rPr>
                <w:rFonts w:ascii="Times New Roman" w:hAnsi="Times New Roman"/>
                <w:b/>
                <w:sz w:val="22"/>
              </w:rPr>
              <w:t xml:space="preserve">________        Semester: __________________ </w:t>
            </w:r>
          </w:p>
          <w:p w14:paraId="7E9F2297" w14:textId="77777777" w:rsidR="008F1F78" w:rsidRPr="007126A6" w:rsidRDefault="008F1F78" w:rsidP="0070715D">
            <w:pPr>
              <w:keepNext/>
              <w:keepLines/>
              <w:rPr>
                <w:sz w:val="22"/>
              </w:rPr>
            </w:pPr>
            <w:r w:rsidRPr="007126A6">
              <w:rPr>
                <w:rFonts w:ascii="Times New Roman" w:hAnsi="Times New Roman"/>
                <w:b/>
                <w:sz w:val="22"/>
              </w:rPr>
              <w:t xml:space="preserve"> </w:t>
            </w:r>
          </w:p>
          <w:p w14:paraId="39FEEB19" w14:textId="77777777" w:rsidR="008F1F78" w:rsidRPr="007126A6" w:rsidRDefault="008F1F78" w:rsidP="0070715D">
            <w:pPr>
              <w:keepNext/>
              <w:keepLines/>
              <w:ind w:left="-5" w:hanging="10"/>
              <w:rPr>
                <w:rFonts w:ascii="Times New Roman" w:hAnsi="Times New Roman"/>
                <w:i/>
                <w:sz w:val="12"/>
              </w:rPr>
            </w:pPr>
            <w:r w:rsidRPr="007126A6">
              <w:rPr>
                <w:rFonts w:ascii="Times New Roman" w:hAnsi="Times New Roman"/>
                <w:b/>
                <w:sz w:val="22"/>
              </w:rPr>
              <w:t>Internship Site: _____________________________</w:t>
            </w:r>
            <w:r w:rsidR="00D500F9">
              <w:rPr>
                <w:rFonts w:ascii="Times New Roman" w:hAnsi="Times New Roman"/>
                <w:b/>
                <w:sz w:val="22"/>
              </w:rPr>
              <w:t>__________</w:t>
            </w:r>
            <w:r w:rsidRPr="007126A6">
              <w:rPr>
                <w:rFonts w:ascii="Times New Roman" w:hAnsi="Times New Roman"/>
                <w:b/>
                <w:sz w:val="22"/>
              </w:rPr>
              <w:t xml:space="preserve">_     Department(s):______________________ </w:t>
            </w:r>
          </w:p>
        </w:tc>
      </w:tr>
    </w:tbl>
    <w:p w14:paraId="790263AE" w14:textId="77777777" w:rsidR="008F1F78" w:rsidRPr="007126A6" w:rsidRDefault="008F1F78" w:rsidP="0070715D">
      <w:pPr>
        <w:keepNext/>
        <w:keepLines/>
        <w:rPr>
          <w:b/>
          <w:sz w:val="22"/>
        </w:rPr>
      </w:pPr>
      <w:r w:rsidRPr="007126A6">
        <w:rPr>
          <w:b/>
          <w:i/>
          <w:sz w:val="12"/>
        </w:rPr>
        <w:t xml:space="preserve">          Please Note:   The maximum number points earned is 1 represents passing and 0 represents failure.   Each TOPIC area is covered in your 13 courses of the program.</w:t>
      </w:r>
      <w:r w:rsidRPr="007126A6">
        <w:rPr>
          <w:b/>
          <w:i/>
          <w:color w:val="2F5597"/>
          <w:sz w:val="12"/>
        </w:rPr>
        <w:t xml:space="preserve"> </w:t>
      </w:r>
    </w:p>
    <w:tbl>
      <w:tblPr>
        <w:tblStyle w:val="TableGrid0"/>
        <w:tblW w:w="10633" w:type="dxa"/>
        <w:tblInd w:w="-185" w:type="dxa"/>
        <w:tblLayout w:type="fixed"/>
        <w:tblCellMar>
          <w:top w:w="7" w:type="dxa"/>
          <w:left w:w="84" w:type="dxa"/>
          <w:right w:w="101" w:type="dxa"/>
        </w:tblCellMar>
        <w:tblLook w:val="04A0" w:firstRow="1" w:lastRow="0" w:firstColumn="1" w:lastColumn="0" w:noHBand="0" w:noVBand="1"/>
      </w:tblPr>
      <w:tblGrid>
        <w:gridCol w:w="540"/>
        <w:gridCol w:w="5682"/>
        <w:gridCol w:w="610"/>
        <w:gridCol w:w="604"/>
        <w:gridCol w:w="3197"/>
      </w:tblGrid>
      <w:tr w:rsidR="008F1F78" w:rsidRPr="007126A6" w14:paraId="3C37900D" w14:textId="77777777" w:rsidTr="00A27E26">
        <w:trPr>
          <w:trHeight w:val="384"/>
        </w:trPr>
        <w:tc>
          <w:tcPr>
            <w:tcW w:w="540" w:type="dxa"/>
            <w:tcBorders>
              <w:top w:val="single" w:sz="4" w:space="0" w:color="000000"/>
              <w:left w:val="single" w:sz="4" w:space="0" w:color="000000"/>
              <w:bottom w:val="single" w:sz="4" w:space="0" w:color="000000"/>
              <w:right w:val="single" w:sz="4" w:space="0" w:color="000000"/>
            </w:tcBorders>
          </w:tcPr>
          <w:p w14:paraId="6BB6F37C" w14:textId="77777777" w:rsidR="008F1F78" w:rsidRPr="007126A6" w:rsidRDefault="008F1F78" w:rsidP="0070715D">
            <w:pPr>
              <w:keepNext/>
              <w:keepLines/>
              <w:rPr>
                <w:rFonts w:ascii="Times New Roman" w:eastAsia="Arial" w:hAnsi="Times New Roman" w:cs="Times New Roman"/>
                <w:b/>
                <w:color w:val="2F5597"/>
                <w:sz w:val="10"/>
              </w:rPr>
            </w:pPr>
          </w:p>
          <w:p w14:paraId="64A7BDD4" w14:textId="77777777" w:rsidR="008F1F78" w:rsidRPr="007126A6" w:rsidRDefault="008F1F78" w:rsidP="0070715D">
            <w:pPr>
              <w:keepNext/>
              <w:keepLines/>
              <w:rPr>
                <w:rFonts w:ascii="Times New Roman" w:hAnsi="Times New Roman" w:cs="Times New Roman"/>
                <w:b/>
                <w:sz w:val="22"/>
              </w:rPr>
            </w:pPr>
            <w:r w:rsidRPr="007126A6">
              <w:rPr>
                <w:rFonts w:ascii="Times New Roman" w:eastAsia="Arial" w:hAnsi="Times New Roman" w:cs="Times New Roman"/>
                <w:b/>
                <w:color w:val="2F5597"/>
                <w:sz w:val="10"/>
              </w:rPr>
              <w:t xml:space="preserve">Category </w:t>
            </w:r>
          </w:p>
        </w:tc>
        <w:tc>
          <w:tcPr>
            <w:tcW w:w="5682" w:type="dxa"/>
            <w:tcBorders>
              <w:top w:val="single" w:sz="4" w:space="0" w:color="000000"/>
              <w:left w:val="single" w:sz="4" w:space="0" w:color="000000"/>
              <w:bottom w:val="single" w:sz="4" w:space="0" w:color="000000"/>
              <w:right w:val="single" w:sz="4" w:space="0" w:color="000000"/>
            </w:tcBorders>
          </w:tcPr>
          <w:p w14:paraId="122A4982" w14:textId="77777777" w:rsidR="008F1F78" w:rsidRPr="007126A6" w:rsidRDefault="008F1F78" w:rsidP="0070715D">
            <w:pPr>
              <w:keepNext/>
              <w:keepLines/>
              <w:ind w:left="10"/>
              <w:rPr>
                <w:b/>
                <w:sz w:val="22"/>
              </w:rPr>
            </w:pPr>
            <w:r w:rsidRPr="007126A6">
              <w:rPr>
                <w:rFonts w:ascii="Times New Roman" w:hAnsi="Times New Roman" w:cs="Times New Roman"/>
                <w:b/>
                <w:sz w:val="28"/>
              </w:rPr>
              <w:t>TOPIC</w:t>
            </w:r>
            <w:r w:rsidRPr="007126A6">
              <w:rPr>
                <w:rFonts w:ascii="Times New Roman" w:hAnsi="Times New Roman" w:cs="Times New Roman"/>
                <w:b/>
                <w:color w:val="2F5597"/>
                <w:sz w:val="28"/>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7B52AB62" w14:textId="77777777" w:rsidR="008F1F78" w:rsidRPr="007126A6" w:rsidRDefault="008F1F78" w:rsidP="0070715D">
            <w:pPr>
              <w:keepNext/>
              <w:keepLines/>
              <w:ind w:left="22"/>
              <w:rPr>
                <w:rFonts w:ascii="Times New Roman" w:eastAsia="Arial" w:hAnsi="Times New Roman" w:cs="Times New Roman"/>
                <w:b/>
                <w:color w:val="2F5597"/>
                <w:sz w:val="12"/>
                <w:szCs w:val="14"/>
              </w:rPr>
            </w:pPr>
          </w:p>
          <w:p w14:paraId="2D85C06B" w14:textId="77777777" w:rsidR="008F1F78" w:rsidRPr="007126A6" w:rsidRDefault="008F1F78" w:rsidP="0070715D">
            <w:pPr>
              <w:keepNext/>
              <w:keepLines/>
              <w:ind w:left="22"/>
              <w:rPr>
                <w:rFonts w:ascii="Times New Roman" w:hAnsi="Times New Roman" w:cs="Times New Roman"/>
                <w:b/>
                <w:sz w:val="12"/>
                <w:szCs w:val="14"/>
              </w:rPr>
            </w:pPr>
            <w:r w:rsidRPr="007126A6">
              <w:rPr>
                <w:rFonts w:ascii="Times New Roman" w:eastAsia="Arial" w:hAnsi="Times New Roman" w:cs="Times New Roman"/>
                <w:b/>
                <w:color w:val="2F5597"/>
                <w:sz w:val="12"/>
                <w:szCs w:val="14"/>
              </w:rPr>
              <w:t xml:space="preserve">PASS </w:t>
            </w:r>
          </w:p>
        </w:tc>
        <w:tc>
          <w:tcPr>
            <w:tcW w:w="604" w:type="dxa"/>
            <w:tcBorders>
              <w:top w:val="single" w:sz="4" w:space="0" w:color="000000"/>
              <w:left w:val="single" w:sz="4" w:space="0" w:color="000000"/>
              <w:bottom w:val="single" w:sz="4" w:space="0" w:color="000000"/>
              <w:right w:val="single" w:sz="4" w:space="0" w:color="000000"/>
            </w:tcBorders>
          </w:tcPr>
          <w:p w14:paraId="7F339F69" w14:textId="77777777" w:rsidR="008F1F78" w:rsidRPr="007126A6" w:rsidRDefault="008F1F78" w:rsidP="0070715D">
            <w:pPr>
              <w:keepNext/>
              <w:keepLines/>
              <w:ind w:left="24"/>
              <w:rPr>
                <w:rFonts w:ascii="Times New Roman" w:eastAsia="Arial" w:hAnsi="Times New Roman" w:cs="Times New Roman"/>
                <w:b/>
                <w:color w:val="2F5597"/>
                <w:sz w:val="12"/>
                <w:szCs w:val="14"/>
              </w:rPr>
            </w:pPr>
          </w:p>
          <w:p w14:paraId="7A77777A" w14:textId="77777777" w:rsidR="008F1F78" w:rsidRPr="007126A6" w:rsidRDefault="008F1F78" w:rsidP="0070715D">
            <w:pPr>
              <w:keepNext/>
              <w:keepLines/>
              <w:ind w:left="24"/>
              <w:rPr>
                <w:rFonts w:ascii="Times New Roman" w:hAnsi="Times New Roman" w:cs="Times New Roman"/>
                <w:b/>
                <w:sz w:val="12"/>
                <w:szCs w:val="14"/>
              </w:rPr>
            </w:pPr>
            <w:r w:rsidRPr="007126A6">
              <w:rPr>
                <w:rFonts w:ascii="Times New Roman" w:eastAsia="Arial" w:hAnsi="Times New Roman" w:cs="Times New Roman"/>
                <w:b/>
                <w:color w:val="2F5597"/>
                <w:sz w:val="12"/>
                <w:szCs w:val="14"/>
              </w:rPr>
              <w:t xml:space="preserve">FAIL </w:t>
            </w:r>
          </w:p>
        </w:tc>
        <w:tc>
          <w:tcPr>
            <w:tcW w:w="3197" w:type="dxa"/>
            <w:tcBorders>
              <w:top w:val="single" w:sz="4" w:space="0" w:color="000000"/>
              <w:left w:val="single" w:sz="4" w:space="0" w:color="000000"/>
              <w:bottom w:val="single" w:sz="4" w:space="0" w:color="000000"/>
              <w:right w:val="single" w:sz="4" w:space="0" w:color="000000"/>
            </w:tcBorders>
          </w:tcPr>
          <w:p w14:paraId="542F78BB" w14:textId="77777777" w:rsidR="008F1F78" w:rsidRPr="007126A6" w:rsidRDefault="008F1F78" w:rsidP="0070715D">
            <w:pPr>
              <w:keepNext/>
              <w:keepLines/>
              <w:ind w:left="24"/>
              <w:rPr>
                <w:b/>
                <w:sz w:val="22"/>
              </w:rPr>
            </w:pPr>
            <w:r w:rsidRPr="007126A6">
              <w:rPr>
                <w:rFonts w:ascii="Times New Roman" w:hAnsi="Times New Roman" w:cs="Times New Roman"/>
                <w:b/>
              </w:rPr>
              <w:t>COMMENTS</w:t>
            </w:r>
          </w:p>
        </w:tc>
      </w:tr>
      <w:tr w:rsidR="008F1F78" w:rsidRPr="007126A6" w14:paraId="66AFCCA0" w14:textId="77777777" w:rsidTr="00A27E26">
        <w:trPr>
          <w:trHeight w:val="479"/>
        </w:trPr>
        <w:tc>
          <w:tcPr>
            <w:tcW w:w="540" w:type="dxa"/>
            <w:tcBorders>
              <w:top w:val="single" w:sz="4" w:space="0" w:color="000000"/>
              <w:left w:val="single" w:sz="4" w:space="0" w:color="000000"/>
              <w:bottom w:val="single" w:sz="4" w:space="0" w:color="000000"/>
              <w:right w:val="single" w:sz="4" w:space="0" w:color="000000"/>
            </w:tcBorders>
          </w:tcPr>
          <w:p w14:paraId="3A9E0EB3"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1 </w:t>
            </w:r>
          </w:p>
        </w:tc>
        <w:tc>
          <w:tcPr>
            <w:tcW w:w="5682" w:type="dxa"/>
            <w:tcBorders>
              <w:top w:val="single" w:sz="4" w:space="0" w:color="000000"/>
              <w:left w:val="single" w:sz="4" w:space="0" w:color="000000"/>
              <w:bottom w:val="single" w:sz="4" w:space="0" w:color="000000"/>
              <w:right w:val="single" w:sz="4" w:space="0" w:color="000000"/>
            </w:tcBorders>
          </w:tcPr>
          <w:p w14:paraId="5CA6C9E8"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Appearance, Creativity and Professionalism</w:t>
            </w:r>
            <w:r w:rsidRPr="007126A6">
              <w:rPr>
                <w:rFonts w:ascii="Times New Roman" w:hAnsi="Times New Roman" w:cs="Times New Roman"/>
                <w:b/>
                <w:color w:val="2F5597"/>
                <w:sz w:val="22"/>
              </w:rPr>
              <w:t xml:space="preserve"> </w:t>
            </w:r>
            <w:r w:rsidRPr="007126A6">
              <w:rPr>
                <w:rFonts w:ascii="Times New Roman" w:hAnsi="Times New Roman" w:cs="Times New Roman"/>
                <w:b/>
                <w:sz w:val="22"/>
              </w:rPr>
              <w:t xml:space="preserve">– </w:t>
            </w:r>
            <w:r w:rsidRPr="007126A6">
              <w:rPr>
                <w:rFonts w:ascii="Times New Roman" w:hAnsi="Times New Roman" w:cs="Times New Roman"/>
                <w:sz w:val="14"/>
              </w:rPr>
              <w:t xml:space="preserve">Courses HCAD 5301, 5390 and 5399. </w:t>
            </w:r>
          </w:p>
        </w:tc>
        <w:tc>
          <w:tcPr>
            <w:tcW w:w="610" w:type="dxa"/>
            <w:tcBorders>
              <w:top w:val="single" w:sz="4" w:space="0" w:color="000000"/>
              <w:left w:val="single" w:sz="4" w:space="0" w:color="000000"/>
              <w:bottom w:val="single" w:sz="4" w:space="0" w:color="000000"/>
              <w:right w:val="single" w:sz="4" w:space="0" w:color="000000"/>
            </w:tcBorders>
          </w:tcPr>
          <w:p w14:paraId="059CC42B"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6A1E54E6"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28ABECFF"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11E96E92" w14:textId="77777777" w:rsidTr="00A27E26">
        <w:trPr>
          <w:trHeight w:val="669"/>
        </w:trPr>
        <w:tc>
          <w:tcPr>
            <w:tcW w:w="540" w:type="dxa"/>
            <w:tcBorders>
              <w:top w:val="single" w:sz="4" w:space="0" w:color="000000"/>
              <w:left w:val="single" w:sz="4" w:space="0" w:color="000000"/>
              <w:bottom w:val="single" w:sz="4" w:space="0" w:color="000000"/>
              <w:right w:val="single" w:sz="4" w:space="0" w:color="000000"/>
            </w:tcBorders>
          </w:tcPr>
          <w:p w14:paraId="0149F5BD"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2 </w:t>
            </w:r>
          </w:p>
        </w:tc>
        <w:tc>
          <w:tcPr>
            <w:tcW w:w="5682" w:type="dxa"/>
            <w:tcBorders>
              <w:top w:val="single" w:sz="4" w:space="0" w:color="000000"/>
              <w:left w:val="single" w:sz="4" w:space="0" w:color="000000"/>
              <w:bottom w:val="single" w:sz="4" w:space="0" w:color="000000"/>
              <w:right w:val="single" w:sz="4" w:space="0" w:color="000000"/>
            </w:tcBorders>
          </w:tcPr>
          <w:p w14:paraId="0D64FE73" w14:textId="77777777" w:rsidR="008F1F78" w:rsidRPr="007126A6" w:rsidRDefault="008F1F78" w:rsidP="0070715D">
            <w:pPr>
              <w:keepNext/>
              <w:keepLines/>
              <w:ind w:left="22" w:right="50"/>
              <w:rPr>
                <w:sz w:val="22"/>
              </w:rPr>
            </w:pPr>
            <w:r w:rsidRPr="007126A6">
              <w:rPr>
                <w:rFonts w:ascii="Times New Roman" w:hAnsi="Times New Roman" w:cs="Times New Roman"/>
                <w:b/>
                <w:color w:val="2F5597"/>
                <w:sz w:val="18"/>
              </w:rPr>
              <w:t xml:space="preserve">Description, Organizational Structure, Service provided and Statistical Information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5315, 5377 and 5390. </w:t>
            </w:r>
          </w:p>
        </w:tc>
        <w:tc>
          <w:tcPr>
            <w:tcW w:w="610" w:type="dxa"/>
            <w:tcBorders>
              <w:top w:val="single" w:sz="4" w:space="0" w:color="000000"/>
              <w:left w:val="single" w:sz="4" w:space="0" w:color="000000"/>
              <w:bottom w:val="single" w:sz="4" w:space="0" w:color="000000"/>
              <w:right w:val="single" w:sz="4" w:space="0" w:color="000000"/>
            </w:tcBorders>
          </w:tcPr>
          <w:p w14:paraId="76822A63"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7AA10E89"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0FB79C07"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22008C34" w14:textId="77777777" w:rsidTr="00A27E26">
        <w:trPr>
          <w:trHeight w:val="620"/>
        </w:trPr>
        <w:tc>
          <w:tcPr>
            <w:tcW w:w="540" w:type="dxa"/>
            <w:tcBorders>
              <w:top w:val="single" w:sz="4" w:space="0" w:color="000000"/>
              <w:left w:val="single" w:sz="4" w:space="0" w:color="000000"/>
              <w:bottom w:val="single" w:sz="4" w:space="0" w:color="000000"/>
              <w:right w:val="single" w:sz="4" w:space="0" w:color="000000"/>
            </w:tcBorders>
          </w:tcPr>
          <w:p w14:paraId="43438917"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3 </w:t>
            </w:r>
          </w:p>
        </w:tc>
        <w:tc>
          <w:tcPr>
            <w:tcW w:w="5682" w:type="dxa"/>
            <w:tcBorders>
              <w:top w:val="single" w:sz="4" w:space="0" w:color="000000"/>
              <w:left w:val="single" w:sz="4" w:space="0" w:color="000000"/>
              <w:bottom w:val="single" w:sz="4" w:space="0" w:color="000000"/>
              <w:right w:val="single" w:sz="4" w:space="0" w:color="000000"/>
            </w:tcBorders>
          </w:tcPr>
          <w:p w14:paraId="10EF1E16"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Resume, Philosophy and Role of Administrator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w:t>
            </w:r>
          </w:p>
          <w:p w14:paraId="4061E698" w14:textId="77777777" w:rsidR="008F1F78" w:rsidRPr="007126A6" w:rsidRDefault="008F1F78" w:rsidP="0070715D">
            <w:pPr>
              <w:keepNext/>
              <w:keepLines/>
              <w:ind w:left="22"/>
              <w:rPr>
                <w:sz w:val="22"/>
              </w:rPr>
            </w:pPr>
            <w:r w:rsidRPr="007126A6">
              <w:rPr>
                <w:rFonts w:ascii="Times New Roman" w:hAnsi="Times New Roman" w:cs="Times New Roman"/>
                <w:sz w:val="14"/>
              </w:rPr>
              <w:t xml:space="preserve">HCAD 5301, 5305, 5306, 5310, 5315, 5316, 5333, 5337, 5350, 5377, 5390 and 5399. </w:t>
            </w:r>
          </w:p>
        </w:tc>
        <w:tc>
          <w:tcPr>
            <w:tcW w:w="610" w:type="dxa"/>
            <w:tcBorders>
              <w:top w:val="single" w:sz="4" w:space="0" w:color="000000"/>
              <w:left w:val="single" w:sz="4" w:space="0" w:color="000000"/>
              <w:bottom w:val="single" w:sz="4" w:space="0" w:color="000000"/>
              <w:right w:val="single" w:sz="4" w:space="0" w:color="000000"/>
            </w:tcBorders>
          </w:tcPr>
          <w:p w14:paraId="06D81C54"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2BC38474"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06BD29FD"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04DD8827" w14:textId="77777777" w:rsidTr="00A27E26">
        <w:trPr>
          <w:trHeight w:val="478"/>
        </w:trPr>
        <w:tc>
          <w:tcPr>
            <w:tcW w:w="540" w:type="dxa"/>
            <w:tcBorders>
              <w:top w:val="single" w:sz="4" w:space="0" w:color="000000"/>
              <w:left w:val="single" w:sz="4" w:space="0" w:color="000000"/>
              <w:bottom w:val="single" w:sz="4" w:space="0" w:color="000000"/>
              <w:right w:val="single" w:sz="4" w:space="0" w:color="000000"/>
            </w:tcBorders>
          </w:tcPr>
          <w:p w14:paraId="0A0F70B3"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4 </w:t>
            </w:r>
          </w:p>
        </w:tc>
        <w:tc>
          <w:tcPr>
            <w:tcW w:w="5682" w:type="dxa"/>
            <w:tcBorders>
              <w:top w:val="single" w:sz="4" w:space="0" w:color="000000"/>
              <w:left w:val="single" w:sz="4" w:space="0" w:color="000000"/>
              <w:bottom w:val="single" w:sz="4" w:space="0" w:color="000000"/>
              <w:right w:val="single" w:sz="4" w:space="0" w:color="000000"/>
            </w:tcBorders>
          </w:tcPr>
          <w:p w14:paraId="0D633349"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Career Goals </w:t>
            </w:r>
            <w:r w:rsidRPr="007126A6">
              <w:rPr>
                <w:rFonts w:ascii="Times New Roman" w:hAnsi="Times New Roman" w:cs="Times New Roman"/>
                <w:b/>
                <w:sz w:val="18"/>
              </w:rPr>
              <w:t xml:space="preserve">- </w:t>
            </w:r>
            <w:r w:rsidRPr="007126A6">
              <w:rPr>
                <w:rFonts w:ascii="Times New Roman" w:hAnsi="Times New Roman" w:cs="Times New Roman"/>
                <w:sz w:val="14"/>
              </w:rPr>
              <w:t>Courses HCAD 5301, 5305, 5306, 5310, 5315, 5316, 5330,  5333, 5337, 5350, 5377, 5390 and 5399.</w:t>
            </w:r>
            <w:r w:rsidRPr="007126A6">
              <w:rPr>
                <w:rFonts w:ascii="Times New Roman" w:hAnsi="Times New Roman" w:cs="Times New Roman"/>
                <w:b/>
                <w:sz w:val="18"/>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31B32A19"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4162CBDC"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06339B68"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4AEFCE5A" w14:textId="77777777" w:rsidTr="00A27E26">
        <w:trPr>
          <w:trHeight w:val="505"/>
        </w:trPr>
        <w:tc>
          <w:tcPr>
            <w:tcW w:w="540" w:type="dxa"/>
            <w:tcBorders>
              <w:top w:val="single" w:sz="4" w:space="0" w:color="000000"/>
              <w:left w:val="single" w:sz="4" w:space="0" w:color="000000"/>
              <w:bottom w:val="single" w:sz="4" w:space="0" w:color="000000"/>
              <w:right w:val="single" w:sz="4" w:space="0" w:color="000000"/>
            </w:tcBorders>
          </w:tcPr>
          <w:p w14:paraId="41BCE974"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5 </w:t>
            </w:r>
          </w:p>
        </w:tc>
        <w:tc>
          <w:tcPr>
            <w:tcW w:w="5682" w:type="dxa"/>
            <w:tcBorders>
              <w:top w:val="single" w:sz="4" w:space="0" w:color="000000"/>
              <w:left w:val="single" w:sz="4" w:space="0" w:color="000000"/>
              <w:bottom w:val="single" w:sz="4" w:space="0" w:color="000000"/>
              <w:right w:val="single" w:sz="4" w:space="0" w:color="000000"/>
            </w:tcBorders>
          </w:tcPr>
          <w:p w14:paraId="0754E435"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Multiple business functions/Cross-functional issues </w:t>
            </w:r>
            <w:r w:rsidRPr="007126A6">
              <w:rPr>
                <w:rFonts w:ascii="Times New Roman" w:hAnsi="Times New Roman" w:cs="Times New Roman"/>
                <w:b/>
                <w:sz w:val="18"/>
              </w:rPr>
              <w:t xml:space="preserve">– </w:t>
            </w:r>
          </w:p>
          <w:p w14:paraId="5EC3694B" w14:textId="77777777" w:rsidR="008F1F78" w:rsidRPr="007126A6" w:rsidRDefault="008F1F78" w:rsidP="0070715D">
            <w:pPr>
              <w:keepNext/>
              <w:keepLines/>
              <w:ind w:left="22"/>
              <w:rPr>
                <w:sz w:val="22"/>
              </w:rPr>
            </w:pPr>
            <w:r w:rsidRPr="007126A6">
              <w:rPr>
                <w:rFonts w:ascii="Times New Roman" w:hAnsi="Times New Roman" w:cs="Times New Roman"/>
                <w:sz w:val="14"/>
              </w:rPr>
              <w:t xml:space="preserve">Courses HCAD 5301, 5305, 5306, 5310, 5315, 5337 and 5390. </w:t>
            </w:r>
          </w:p>
        </w:tc>
        <w:tc>
          <w:tcPr>
            <w:tcW w:w="610" w:type="dxa"/>
            <w:tcBorders>
              <w:top w:val="single" w:sz="4" w:space="0" w:color="000000"/>
              <w:left w:val="single" w:sz="4" w:space="0" w:color="000000"/>
              <w:bottom w:val="single" w:sz="4" w:space="0" w:color="000000"/>
              <w:right w:val="single" w:sz="4" w:space="0" w:color="000000"/>
            </w:tcBorders>
          </w:tcPr>
          <w:p w14:paraId="09AB4A40"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0B4C313A"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0509257D"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08B26B84" w14:textId="77777777" w:rsidTr="00A27E26">
        <w:trPr>
          <w:trHeight w:val="622"/>
        </w:trPr>
        <w:tc>
          <w:tcPr>
            <w:tcW w:w="540" w:type="dxa"/>
            <w:tcBorders>
              <w:top w:val="single" w:sz="4" w:space="0" w:color="000000"/>
              <w:left w:val="single" w:sz="4" w:space="0" w:color="000000"/>
              <w:bottom w:val="single" w:sz="4" w:space="0" w:color="000000"/>
              <w:right w:val="single" w:sz="4" w:space="0" w:color="000000"/>
            </w:tcBorders>
          </w:tcPr>
          <w:p w14:paraId="6CCC3766"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6 </w:t>
            </w:r>
          </w:p>
        </w:tc>
        <w:tc>
          <w:tcPr>
            <w:tcW w:w="5682" w:type="dxa"/>
            <w:tcBorders>
              <w:top w:val="single" w:sz="4" w:space="0" w:color="000000"/>
              <w:left w:val="single" w:sz="4" w:space="0" w:color="000000"/>
              <w:bottom w:val="single" w:sz="4" w:space="0" w:color="000000"/>
              <w:right w:val="single" w:sz="4" w:space="0" w:color="000000"/>
            </w:tcBorders>
          </w:tcPr>
          <w:p w14:paraId="717622B0" w14:textId="77777777" w:rsidR="008F1F78" w:rsidRPr="007126A6" w:rsidRDefault="008F1F78" w:rsidP="0070715D">
            <w:pPr>
              <w:keepNext/>
              <w:keepLines/>
              <w:ind w:left="22" w:right="121"/>
              <w:rPr>
                <w:sz w:val="22"/>
              </w:rPr>
            </w:pPr>
            <w:r w:rsidRPr="007126A6">
              <w:rPr>
                <w:rFonts w:ascii="Times New Roman" w:hAnsi="Times New Roman" w:cs="Times New Roman"/>
                <w:b/>
                <w:color w:val="2F5597"/>
                <w:sz w:val="18"/>
              </w:rPr>
              <w:t xml:space="preserve">Problem Solving and Strategic decision making </w:t>
            </w:r>
            <w:r w:rsidRPr="007126A6">
              <w:rPr>
                <w:rFonts w:ascii="Times New Roman" w:hAnsi="Times New Roman" w:cs="Times New Roman"/>
                <w:b/>
                <w:sz w:val="18"/>
              </w:rPr>
              <w:t>-</w:t>
            </w:r>
            <w:r w:rsidRPr="007126A6">
              <w:rPr>
                <w:rFonts w:ascii="Times New Roman" w:hAnsi="Times New Roman" w:cs="Times New Roman"/>
                <w:sz w:val="14"/>
              </w:rPr>
              <w:t xml:space="preserve"> Courses HCAD 5301, 5305, 5306, 5310, 5315, 5316, 5330, 5333, 5337, 5350, 5377, 5390 and 5399. </w:t>
            </w:r>
          </w:p>
        </w:tc>
        <w:tc>
          <w:tcPr>
            <w:tcW w:w="610" w:type="dxa"/>
            <w:tcBorders>
              <w:top w:val="single" w:sz="4" w:space="0" w:color="000000"/>
              <w:left w:val="single" w:sz="4" w:space="0" w:color="000000"/>
              <w:bottom w:val="single" w:sz="4" w:space="0" w:color="000000"/>
              <w:right w:val="single" w:sz="4" w:space="0" w:color="000000"/>
            </w:tcBorders>
          </w:tcPr>
          <w:p w14:paraId="5C1DA3A9"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781C6F9F"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75F30FCF"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3F0CA2A5" w14:textId="77777777" w:rsidTr="00A27E26">
        <w:trPr>
          <w:trHeight w:val="430"/>
        </w:trPr>
        <w:tc>
          <w:tcPr>
            <w:tcW w:w="540" w:type="dxa"/>
            <w:tcBorders>
              <w:top w:val="single" w:sz="4" w:space="0" w:color="000000"/>
              <w:left w:val="single" w:sz="4" w:space="0" w:color="000000"/>
              <w:bottom w:val="single" w:sz="4" w:space="0" w:color="000000"/>
              <w:right w:val="single" w:sz="4" w:space="0" w:color="000000"/>
            </w:tcBorders>
          </w:tcPr>
          <w:p w14:paraId="3FD36F69"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7 </w:t>
            </w:r>
          </w:p>
        </w:tc>
        <w:tc>
          <w:tcPr>
            <w:tcW w:w="5682" w:type="dxa"/>
            <w:tcBorders>
              <w:top w:val="single" w:sz="4" w:space="0" w:color="000000"/>
              <w:left w:val="single" w:sz="4" w:space="0" w:color="000000"/>
              <w:bottom w:val="single" w:sz="4" w:space="0" w:color="000000"/>
              <w:right w:val="single" w:sz="4" w:space="0" w:color="000000"/>
            </w:tcBorders>
          </w:tcPr>
          <w:p w14:paraId="2D65DB6C"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Organizational ethics and legal responsibilities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5337, 5310, 5390 and 5399. </w:t>
            </w:r>
          </w:p>
        </w:tc>
        <w:tc>
          <w:tcPr>
            <w:tcW w:w="610" w:type="dxa"/>
            <w:tcBorders>
              <w:top w:val="single" w:sz="4" w:space="0" w:color="000000"/>
              <w:left w:val="single" w:sz="4" w:space="0" w:color="000000"/>
              <w:bottom w:val="single" w:sz="4" w:space="0" w:color="000000"/>
              <w:right w:val="single" w:sz="4" w:space="0" w:color="000000"/>
            </w:tcBorders>
          </w:tcPr>
          <w:p w14:paraId="379F94A1"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0015A887"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59EEF3D2"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729CB10E" w14:textId="77777777" w:rsidTr="00A27E26">
        <w:trPr>
          <w:trHeight w:val="433"/>
        </w:trPr>
        <w:tc>
          <w:tcPr>
            <w:tcW w:w="540" w:type="dxa"/>
            <w:tcBorders>
              <w:top w:val="single" w:sz="4" w:space="0" w:color="000000"/>
              <w:left w:val="single" w:sz="4" w:space="0" w:color="000000"/>
              <w:bottom w:val="single" w:sz="4" w:space="0" w:color="000000"/>
              <w:right w:val="single" w:sz="4" w:space="0" w:color="000000"/>
            </w:tcBorders>
          </w:tcPr>
          <w:p w14:paraId="62C875DF"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8 </w:t>
            </w:r>
          </w:p>
        </w:tc>
        <w:tc>
          <w:tcPr>
            <w:tcW w:w="5682" w:type="dxa"/>
            <w:tcBorders>
              <w:top w:val="single" w:sz="4" w:space="0" w:color="000000"/>
              <w:left w:val="single" w:sz="4" w:space="0" w:color="000000"/>
              <w:bottom w:val="single" w:sz="4" w:space="0" w:color="000000"/>
              <w:right w:val="single" w:sz="4" w:space="0" w:color="000000"/>
            </w:tcBorders>
          </w:tcPr>
          <w:p w14:paraId="3F5ED55C"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Community Diversity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5330, 5337, 5377, 5390 and 5399. </w:t>
            </w:r>
          </w:p>
        </w:tc>
        <w:tc>
          <w:tcPr>
            <w:tcW w:w="610" w:type="dxa"/>
            <w:tcBorders>
              <w:top w:val="single" w:sz="4" w:space="0" w:color="000000"/>
              <w:left w:val="single" w:sz="4" w:space="0" w:color="000000"/>
              <w:bottom w:val="single" w:sz="4" w:space="0" w:color="000000"/>
              <w:right w:val="single" w:sz="4" w:space="0" w:color="000000"/>
            </w:tcBorders>
          </w:tcPr>
          <w:p w14:paraId="342C1319"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19E57668"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12FC42D5"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0DB599E7" w14:textId="77777777" w:rsidTr="00A27E26">
        <w:trPr>
          <w:trHeight w:val="505"/>
        </w:trPr>
        <w:tc>
          <w:tcPr>
            <w:tcW w:w="540" w:type="dxa"/>
            <w:tcBorders>
              <w:top w:val="single" w:sz="4" w:space="0" w:color="000000"/>
              <w:left w:val="single" w:sz="4" w:space="0" w:color="000000"/>
              <w:bottom w:val="single" w:sz="4" w:space="0" w:color="000000"/>
              <w:right w:val="single" w:sz="4" w:space="0" w:color="000000"/>
            </w:tcBorders>
          </w:tcPr>
          <w:p w14:paraId="00415176" w14:textId="77777777" w:rsidR="008F1F78" w:rsidRPr="007126A6" w:rsidRDefault="008F1F78" w:rsidP="0070715D">
            <w:pPr>
              <w:keepNext/>
              <w:keepLines/>
              <w:ind w:left="14"/>
              <w:rPr>
                <w:sz w:val="22"/>
              </w:rPr>
            </w:pPr>
            <w:r w:rsidRPr="007126A6">
              <w:rPr>
                <w:rFonts w:ascii="Times New Roman" w:hAnsi="Times New Roman" w:cs="Times New Roman"/>
                <w:sz w:val="22"/>
              </w:rPr>
              <w:t xml:space="preserve">9 </w:t>
            </w:r>
          </w:p>
        </w:tc>
        <w:tc>
          <w:tcPr>
            <w:tcW w:w="5682" w:type="dxa"/>
            <w:tcBorders>
              <w:top w:val="single" w:sz="4" w:space="0" w:color="000000"/>
              <w:left w:val="single" w:sz="4" w:space="0" w:color="000000"/>
              <w:bottom w:val="single" w:sz="4" w:space="0" w:color="000000"/>
              <w:right w:val="single" w:sz="4" w:space="0" w:color="000000"/>
            </w:tcBorders>
          </w:tcPr>
          <w:p w14:paraId="64DEDA95"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Decision Making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5305, 5306, 5310, 5315, 5316, 5330, 5333, 5337, 5350, 5377, 5390 and 5399. </w:t>
            </w:r>
          </w:p>
        </w:tc>
        <w:tc>
          <w:tcPr>
            <w:tcW w:w="610" w:type="dxa"/>
            <w:tcBorders>
              <w:top w:val="single" w:sz="4" w:space="0" w:color="000000"/>
              <w:left w:val="single" w:sz="4" w:space="0" w:color="000000"/>
              <w:bottom w:val="single" w:sz="4" w:space="0" w:color="000000"/>
              <w:right w:val="single" w:sz="4" w:space="0" w:color="000000"/>
            </w:tcBorders>
          </w:tcPr>
          <w:p w14:paraId="5474613E"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0FC36AF5"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56EAEDE7"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596911AF" w14:textId="77777777" w:rsidTr="00A27E26">
        <w:trPr>
          <w:trHeight w:val="322"/>
        </w:trPr>
        <w:tc>
          <w:tcPr>
            <w:tcW w:w="540" w:type="dxa"/>
            <w:tcBorders>
              <w:top w:val="single" w:sz="4" w:space="0" w:color="000000"/>
              <w:left w:val="single" w:sz="4" w:space="0" w:color="000000"/>
              <w:bottom w:val="single" w:sz="4" w:space="0" w:color="000000"/>
              <w:right w:val="single" w:sz="4" w:space="0" w:color="000000"/>
            </w:tcBorders>
          </w:tcPr>
          <w:p w14:paraId="0ADDE460"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10 </w:t>
            </w:r>
          </w:p>
        </w:tc>
        <w:tc>
          <w:tcPr>
            <w:tcW w:w="5682" w:type="dxa"/>
            <w:tcBorders>
              <w:top w:val="single" w:sz="4" w:space="0" w:color="000000"/>
              <w:left w:val="single" w:sz="4" w:space="0" w:color="000000"/>
              <w:bottom w:val="single" w:sz="4" w:space="0" w:color="000000"/>
              <w:right w:val="single" w:sz="4" w:space="0" w:color="000000"/>
            </w:tcBorders>
          </w:tcPr>
          <w:p w14:paraId="7D8EE5DA"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Financial Management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5305, 5306 and 5315. </w:t>
            </w:r>
          </w:p>
        </w:tc>
        <w:tc>
          <w:tcPr>
            <w:tcW w:w="610" w:type="dxa"/>
            <w:tcBorders>
              <w:top w:val="single" w:sz="4" w:space="0" w:color="000000"/>
              <w:left w:val="single" w:sz="4" w:space="0" w:color="000000"/>
              <w:bottom w:val="single" w:sz="4" w:space="0" w:color="000000"/>
              <w:right w:val="single" w:sz="4" w:space="0" w:color="000000"/>
            </w:tcBorders>
          </w:tcPr>
          <w:p w14:paraId="6E14D820"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30B42E40"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0B5F1303"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4BE573E7" w14:textId="77777777" w:rsidTr="00A27E26">
        <w:trPr>
          <w:trHeight w:val="292"/>
        </w:trPr>
        <w:tc>
          <w:tcPr>
            <w:tcW w:w="540" w:type="dxa"/>
            <w:tcBorders>
              <w:top w:val="single" w:sz="4" w:space="0" w:color="000000"/>
              <w:left w:val="single" w:sz="4" w:space="0" w:color="000000"/>
              <w:bottom w:val="single" w:sz="4" w:space="0" w:color="000000"/>
              <w:right w:val="single" w:sz="4" w:space="0" w:color="000000"/>
            </w:tcBorders>
          </w:tcPr>
          <w:p w14:paraId="2ED85E3C"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11 </w:t>
            </w:r>
          </w:p>
        </w:tc>
        <w:tc>
          <w:tcPr>
            <w:tcW w:w="5682" w:type="dxa"/>
            <w:tcBorders>
              <w:top w:val="single" w:sz="4" w:space="0" w:color="000000"/>
              <w:left w:val="single" w:sz="4" w:space="0" w:color="000000"/>
              <w:bottom w:val="single" w:sz="4" w:space="0" w:color="000000"/>
              <w:right w:val="single" w:sz="4" w:space="0" w:color="000000"/>
            </w:tcBorders>
          </w:tcPr>
          <w:p w14:paraId="3DA400B5"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Health Policy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5337, 5310, 5390 &amp; 5399. </w:t>
            </w:r>
          </w:p>
        </w:tc>
        <w:tc>
          <w:tcPr>
            <w:tcW w:w="610" w:type="dxa"/>
            <w:tcBorders>
              <w:top w:val="single" w:sz="4" w:space="0" w:color="000000"/>
              <w:left w:val="single" w:sz="4" w:space="0" w:color="000000"/>
              <w:bottom w:val="single" w:sz="4" w:space="0" w:color="000000"/>
              <w:right w:val="single" w:sz="4" w:space="0" w:color="000000"/>
            </w:tcBorders>
          </w:tcPr>
          <w:p w14:paraId="57BC0295"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62BBFE5F"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611A6018"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00F9AAEC" w14:textId="77777777" w:rsidTr="00A27E26">
        <w:trPr>
          <w:trHeight w:val="524"/>
        </w:trPr>
        <w:tc>
          <w:tcPr>
            <w:tcW w:w="540" w:type="dxa"/>
            <w:tcBorders>
              <w:top w:val="single" w:sz="4" w:space="0" w:color="000000"/>
              <w:left w:val="single" w:sz="4" w:space="0" w:color="000000"/>
              <w:bottom w:val="single" w:sz="4" w:space="0" w:color="000000"/>
              <w:right w:val="single" w:sz="4" w:space="0" w:color="000000"/>
            </w:tcBorders>
          </w:tcPr>
          <w:p w14:paraId="3C9C3012"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12 </w:t>
            </w:r>
          </w:p>
        </w:tc>
        <w:tc>
          <w:tcPr>
            <w:tcW w:w="5682" w:type="dxa"/>
            <w:tcBorders>
              <w:top w:val="single" w:sz="4" w:space="0" w:color="000000"/>
              <w:left w:val="single" w:sz="4" w:space="0" w:color="000000"/>
              <w:bottom w:val="single" w:sz="4" w:space="0" w:color="000000"/>
              <w:right w:val="single" w:sz="4" w:space="0" w:color="000000"/>
            </w:tcBorders>
          </w:tcPr>
          <w:p w14:paraId="4EED037F"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Health Population Assessment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5305, </w:t>
            </w:r>
          </w:p>
          <w:p w14:paraId="75ABFA9F" w14:textId="77777777" w:rsidR="008F1F78" w:rsidRPr="007126A6" w:rsidRDefault="008F1F78" w:rsidP="0070715D">
            <w:pPr>
              <w:keepNext/>
              <w:keepLines/>
              <w:spacing w:after="17"/>
              <w:ind w:left="22"/>
              <w:rPr>
                <w:sz w:val="22"/>
              </w:rPr>
            </w:pPr>
            <w:r w:rsidRPr="007126A6">
              <w:rPr>
                <w:rFonts w:ascii="Times New Roman" w:hAnsi="Times New Roman" w:cs="Times New Roman"/>
                <w:sz w:val="14"/>
              </w:rPr>
              <w:t>5306, 5310, 5315, 5316, 5330, 5333, 5337, 5350, 5377,</w:t>
            </w:r>
            <w:r w:rsidRPr="007126A6">
              <w:rPr>
                <w:rFonts w:ascii="Times New Roman" w:hAnsi="Times New Roman" w:cs="Times New Roman"/>
                <w:b/>
                <w:sz w:val="18"/>
              </w:rPr>
              <w:t xml:space="preserve"> </w:t>
            </w:r>
            <w:r w:rsidRPr="007126A6">
              <w:rPr>
                <w:rFonts w:ascii="Times New Roman" w:hAnsi="Times New Roman" w:cs="Times New Roman"/>
                <w:sz w:val="14"/>
              </w:rPr>
              <w:t xml:space="preserve">5390 and 5399. </w:t>
            </w:r>
          </w:p>
        </w:tc>
        <w:tc>
          <w:tcPr>
            <w:tcW w:w="610" w:type="dxa"/>
            <w:tcBorders>
              <w:top w:val="single" w:sz="4" w:space="0" w:color="000000"/>
              <w:left w:val="single" w:sz="4" w:space="0" w:color="000000"/>
              <w:bottom w:val="single" w:sz="4" w:space="0" w:color="000000"/>
              <w:right w:val="single" w:sz="4" w:space="0" w:color="000000"/>
            </w:tcBorders>
          </w:tcPr>
          <w:p w14:paraId="61BA9DA5"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4F3EB4C2"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33A94CF2"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6B5BCD1F" w14:textId="77777777" w:rsidTr="00A27E26">
        <w:trPr>
          <w:trHeight w:val="442"/>
        </w:trPr>
        <w:tc>
          <w:tcPr>
            <w:tcW w:w="540" w:type="dxa"/>
            <w:tcBorders>
              <w:top w:val="single" w:sz="4" w:space="0" w:color="000000"/>
              <w:left w:val="single" w:sz="4" w:space="0" w:color="000000"/>
              <w:bottom w:val="single" w:sz="4" w:space="0" w:color="000000"/>
              <w:right w:val="single" w:sz="4" w:space="0" w:color="000000"/>
            </w:tcBorders>
          </w:tcPr>
          <w:p w14:paraId="051ECC65"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13 </w:t>
            </w:r>
          </w:p>
        </w:tc>
        <w:tc>
          <w:tcPr>
            <w:tcW w:w="5682" w:type="dxa"/>
            <w:tcBorders>
              <w:top w:val="single" w:sz="4" w:space="0" w:color="000000"/>
              <w:left w:val="single" w:sz="4" w:space="0" w:color="000000"/>
              <w:bottom w:val="single" w:sz="4" w:space="0" w:color="000000"/>
              <w:right w:val="single" w:sz="4" w:space="0" w:color="000000"/>
            </w:tcBorders>
          </w:tcPr>
          <w:p w14:paraId="0993FC10"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Health Risk Management </w:t>
            </w:r>
            <w:r w:rsidRPr="007126A6">
              <w:rPr>
                <w:rFonts w:ascii="Times New Roman" w:hAnsi="Times New Roman" w:cs="Times New Roman"/>
                <w:b/>
                <w:sz w:val="18"/>
              </w:rPr>
              <w:t>-</w:t>
            </w:r>
            <w:r w:rsidRPr="007126A6">
              <w:rPr>
                <w:rFonts w:ascii="Times New Roman" w:hAnsi="Times New Roman" w:cs="Times New Roman"/>
                <w:sz w:val="14"/>
              </w:rPr>
              <w:t xml:space="preserve"> Courses HCAD 5301, 5305, 5306, </w:t>
            </w:r>
          </w:p>
          <w:p w14:paraId="0D39A7B9" w14:textId="77777777" w:rsidR="008F1F78" w:rsidRPr="007126A6" w:rsidRDefault="008F1F78" w:rsidP="0070715D">
            <w:pPr>
              <w:keepNext/>
              <w:keepLines/>
              <w:ind w:left="22"/>
              <w:rPr>
                <w:sz w:val="22"/>
              </w:rPr>
            </w:pPr>
            <w:r w:rsidRPr="007126A6">
              <w:rPr>
                <w:rFonts w:ascii="Times New Roman" w:hAnsi="Times New Roman" w:cs="Times New Roman"/>
                <w:sz w:val="14"/>
              </w:rPr>
              <w:t>5310, 5316, 5330, 5333, 5337, 5350, 5377,</w:t>
            </w:r>
            <w:r w:rsidRPr="007126A6">
              <w:rPr>
                <w:rFonts w:ascii="Times New Roman" w:hAnsi="Times New Roman" w:cs="Times New Roman"/>
                <w:b/>
                <w:sz w:val="18"/>
              </w:rPr>
              <w:t xml:space="preserve"> </w:t>
            </w:r>
            <w:r w:rsidRPr="007126A6">
              <w:rPr>
                <w:rFonts w:ascii="Times New Roman" w:hAnsi="Times New Roman" w:cs="Times New Roman"/>
                <w:sz w:val="14"/>
              </w:rPr>
              <w:t xml:space="preserve">5390 and 5399. </w:t>
            </w:r>
          </w:p>
        </w:tc>
        <w:tc>
          <w:tcPr>
            <w:tcW w:w="610" w:type="dxa"/>
            <w:tcBorders>
              <w:top w:val="single" w:sz="4" w:space="0" w:color="000000"/>
              <w:left w:val="single" w:sz="4" w:space="0" w:color="000000"/>
              <w:bottom w:val="single" w:sz="4" w:space="0" w:color="000000"/>
              <w:right w:val="single" w:sz="4" w:space="0" w:color="000000"/>
            </w:tcBorders>
          </w:tcPr>
          <w:p w14:paraId="77E4175C"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04612ECD"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1F4D1643"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5C7760B1" w14:textId="77777777" w:rsidTr="00A27E26">
        <w:trPr>
          <w:trHeight w:val="432"/>
        </w:trPr>
        <w:tc>
          <w:tcPr>
            <w:tcW w:w="540" w:type="dxa"/>
            <w:tcBorders>
              <w:top w:val="single" w:sz="4" w:space="0" w:color="000000"/>
              <w:left w:val="single" w:sz="4" w:space="0" w:color="000000"/>
              <w:bottom w:val="single" w:sz="4" w:space="0" w:color="000000"/>
              <w:right w:val="single" w:sz="4" w:space="0" w:color="000000"/>
            </w:tcBorders>
          </w:tcPr>
          <w:p w14:paraId="3BD914B9"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14 </w:t>
            </w:r>
          </w:p>
        </w:tc>
        <w:tc>
          <w:tcPr>
            <w:tcW w:w="5682" w:type="dxa"/>
            <w:tcBorders>
              <w:top w:val="single" w:sz="4" w:space="0" w:color="000000"/>
              <w:left w:val="single" w:sz="4" w:space="0" w:color="000000"/>
              <w:bottom w:val="single" w:sz="4" w:space="0" w:color="000000"/>
              <w:right w:val="single" w:sz="4" w:space="0" w:color="000000"/>
            </w:tcBorders>
          </w:tcPr>
          <w:p w14:paraId="11FCDDCB"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Health System Development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5305, 5306, </w:t>
            </w:r>
          </w:p>
          <w:p w14:paraId="2CD56D65" w14:textId="77777777" w:rsidR="008F1F78" w:rsidRPr="007126A6" w:rsidRDefault="008F1F78" w:rsidP="0070715D">
            <w:pPr>
              <w:keepNext/>
              <w:keepLines/>
              <w:ind w:left="22"/>
              <w:rPr>
                <w:sz w:val="22"/>
              </w:rPr>
            </w:pPr>
            <w:r w:rsidRPr="007126A6">
              <w:rPr>
                <w:rFonts w:ascii="Times New Roman" w:hAnsi="Times New Roman" w:cs="Times New Roman"/>
                <w:sz w:val="14"/>
              </w:rPr>
              <w:t>5310, 5315, 5316, 5330, 5333, 5337, 5350, 5377</w:t>
            </w:r>
            <w:r w:rsidRPr="007126A6">
              <w:rPr>
                <w:rFonts w:ascii="Times New Roman" w:hAnsi="Times New Roman" w:cs="Times New Roman"/>
                <w:b/>
                <w:sz w:val="18"/>
              </w:rPr>
              <w:t xml:space="preserve"> </w:t>
            </w:r>
            <w:r w:rsidRPr="007126A6">
              <w:rPr>
                <w:rFonts w:ascii="Times New Roman" w:hAnsi="Times New Roman" w:cs="Times New Roman"/>
                <w:sz w:val="14"/>
              </w:rPr>
              <w:t xml:space="preserve">5390 and 5399. </w:t>
            </w:r>
          </w:p>
        </w:tc>
        <w:tc>
          <w:tcPr>
            <w:tcW w:w="610" w:type="dxa"/>
            <w:tcBorders>
              <w:top w:val="single" w:sz="4" w:space="0" w:color="000000"/>
              <w:left w:val="single" w:sz="4" w:space="0" w:color="000000"/>
              <w:bottom w:val="single" w:sz="4" w:space="0" w:color="000000"/>
              <w:right w:val="single" w:sz="4" w:space="0" w:color="000000"/>
            </w:tcBorders>
          </w:tcPr>
          <w:p w14:paraId="12D27B75"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2FD70116"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66516AB4"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0A60C30C" w14:textId="77777777" w:rsidTr="00A27E26">
        <w:trPr>
          <w:trHeight w:val="257"/>
        </w:trPr>
        <w:tc>
          <w:tcPr>
            <w:tcW w:w="540" w:type="dxa"/>
            <w:tcBorders>
              <w:top w:val="single" w:sz="4" w:space="0" w:color="000000"/>
              <w:left w:val="single" w:sz="4" w:space="0" w:color="000000"/>
              <w:bottom w:val="single" w:sz="4" w:space="0" w:color="000000"/>
              <w:right w:val="single" w:sz="4" w:space="0" w:color="000000"/>
            </w:tcBorders>
          </w:tcPr>
          <w:p w14:paraId="6AC55651"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15 </w:t>
            </w:r>
          </w:p>
        </w:tc>
        <w:tc>
          <w:tcPr>
            <w:tcW w:w="5682" w:type="dxa"/>
            <w:tcBorders>
              <w:top w:val="single" w:sz="4" w:space="0" w:color="000000"/>
              <w:left w:val="single" w:sz="4" w:space="0" w:color="000000"/>
              <w:bottom w:val="single" w:sz="4" w:space="0" w:color="000000"/>
              <w:right w:val="single" w:sz="4" w:space="0" w:color="000000"/>
            </w:tcBorders>
          </w:tcPr>
          <w:p w14:paraId="2F8D5079"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Information Management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5337, 5310 and 5350. </w:t>
            </w:r>
          </w:p>
        </w:tc>
        <w:tc>
          <w:tcPr>
            <w:tcW w:w="610" w:type="dxa"/>
            <w:tcBorders>
              <w:top w:val="single" w:sz="4" w:space="0" w:color="000000"/>
              <w:left w:val="single" w:sz="4" w:space="0" w:color="000000"/>
              <w:bottom w:val="single" w:sz="4" w:space="0" w:color="000000"/>
              <w:right w:val="single" w:sz="4" w:space="0" w:color="000000"/>
            </w:tcBorders>
          </w:tcPr>
          <w:p w14:paraId="5B54ECED"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64121810"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25320118"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56AD236A" w14:textId="77777777" w:rsidTr="00A27E26">
        <w:trPr>
          <w:trHeight w:val="292"/>
        </w:trPr>
        <w:tc>
          <w:tcPr>
            <w:tcW w:w="540" w:type="dxa"/>
            <w:tcBorders>
              <w:top w:val="single" w:sz="4" w:space="0" w:color="000000"/>
              <w:left w:val="single" w:sz="4" w:space="0" w:color="000000"/>
              <w:bottom w:val="single" w:sz="4" w:space="0" w:color="000000"/>
              <w:right w:val="single" w:sz="4" w:space="0" w:color="000000"/>
            </w:tcBorders>
          </w:tcPr>
          <w:p w14:paraId="3D276838"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16 </w:t>
            </w:r>
          </w:p>
        </w:tc>
        <w:tc>
          <w:tcPr>
            <w:tcW w:w="5682" w:type="dxa"/>
            <w:tcBorders>
              <w:top w:val="single" w:sz="4" w:space="0" w:color="000000"/>
              <w:left w:val="single" w:sz="4" w:space="0" w:color="000000"/>
              <w:bottom w:val="single" w:sz="4" w:space="0" w:color="000000"/>
              <w:right w:val="single" w:sz="4" w:space="0" w:color="000000"/>
            </w:tcBorders>
          </w:tcPr>
          <w:p w14:paraId="2BD60369"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Leadership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5337, 5390 and 5399. </w:t>
            </w:r>
          </w:p>
        </w:tc>
        <w:tc>
          <w:tcPr>
            <w:tcW w:w="610" w:type="dxa"/>
            <w:tcBorders>
              <w:top w:val="single" w:sz="4" w:space="0" w:color="000000"/>
              <w:left w:val="single" w:sz="4" w:space="0" w:color="000000"/>
              <w:bottom w:val="single" w:sz="4" w:space="0" w:color="000000"/>
              <w:right w:val="single" w:sz="4" w:space="0" w:color="000000"/>
            </w:tcBorders>
          </w:tcPr>
          <w:p w14:paraId="4C4DAF88"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5B53CCD2"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38E57B04"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19C693E4" w14:textId="77777777" w:rsidTr="00A27E26">
        <w:trPr>
          <w:trHeight w:val="292"/>
        </w:trPr>
        <w:tc>
          <w:tcPr>
            <w:tcW w:w="540" w:type="dxa"/>
            <w:tcBorders>
              <w:top w:val="single" w:sz="4" w:space="0" w:color="000000"/>
              <w:left w:val="single" w:sz="4" w:space="0" w:color="000000"/>
              <w:bottom w:val="single" w:sz="4" w:space="0" w:color="000000"/>
              <w:right w:val="single" w:sz="4" w:space="0" w:color="000000"/>
            </w:tcBorders>
          </w:tcPr>
          <w:p w14:paraId="4B3486FA"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17 </w:t>
            </w:r>
          </w:p>
        </w:tc>
        <w:tc>
          <w:tcPr>
            <w:tcW w:w="5682" w:type="dxa"/>
            <w:tcBorders>
              <w:top w:val="single" w:sz="4" w:space="0" w:color="000000"/>
              <w:left w:val="single" w:sz="4" w:space="0" w:color="000000"/>
              <w:bottom w:val="single" w:sz="4" w:space="0" w:color="000000"/>
              <w:right w:val="single" w:sz="4" w:space="0" w:color="000000"/>
            </w:tcBorders>
          </w:tcPr>
          <w:p w14:paraId="392B0D1F"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Marketing </w:t>
            </w:r>
            <w:r w:rsidRPr="007126A6">
              <w:rPr>
                <w:rFonts w:ascii="Times New Roman" w:hAnsi="Times New Roman" w:cs="Times New Roman"/>
                <w:b/>
                <w:sz w:val="18"/>
              </w:rPr>
              <w:t xml:space="preserve">- </w:t>
            </w:r>
            <w:r w:rsidRPr="007126A6">
              <w:rPr>
                <w:rFonts w:ascii="Times New Roman" w:hAnsi="Times New Roman" w:cs="Times New Roman"/>
                <w:sz w:val="14"/>
              </w:rPr>
              <w:t>Courses HCAD 5301, 5330 and 5337.</w:t>
            </w:r>
            <w:r w:rsidRPr="007126A6">
              <w:rPr>
                <w:rFonts w:ascii="Times New Roman" w:hAnsi="Times New Roman" w:cs="Times New Roman"/>
                <w:sz w:val="16"/>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43A3321B" w14:textId="77777777" w:rsidR="008F1F78" w:rsidRPr="007126A6" w:rsidRDefault="008F1F78" w:rsidP="0070715D">
            <w:pPr>
              <w:keepNext/>
              <w:keepLines/>
              <w:ind w:left="22"/>
              <w:rPr>
                <w:sz w:val="22"/>
              </w:rPr>
            </w:pPr>
            <w:r w:rsidRPr="007126A6">
              <w:rPr>
                <w:rFonts w:ascii="Times New Roman" w:hAnsi="Times New Roman" w:cs="Times New Roman"/>
                <w:b/>
                <w:color w:val="2F5597"/>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66C61976"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58CBB409" w14:textId="77777777" w:rsidR="008F1F78" w:rsidRPr="007126A6" w:rsidRDefault="008F1F78" w:rsidP="0070715D">
            <w:pPr>
              <w:keepNext/>
              <w:keepLines/>
              <w:ind w:left="24"/>
              <w:rPr>
                <w:sz w:val="22"/>
              </w:rPr>
            </w:pPr>
            <w:r w:rsidRPr="007126A6">
              <w:rPr>
                <w:rFonts w:ascii="Times New Roman" w:hAnsi="Times New Roman" w:cs="Times New Roman"/>
                <w:b/>
                <w:color w:val="2F5597"/>
                <w:sz w:val="22"/>
              </w:rPr>
              <w:t xml:space="preserve"> </w:t>
            </w:r>
          </w:p>
        </w:tc>
      </w:tr>
      <w:tr w:rsidR="008F1F78" w:rsidRPr="007126A6" w14:paraId="3EC829F3" w14:textId="77777777" w:rsidTr="00A27E26">
        <w:trPr>
          <w:trHeight w:val="442"/>
        </w:trPr>
        <w:tc>
          <w:tcPr>
            <w:tcW w:w="540" w:type="dxa"/>
            <w:tcBorders>
              <w:top w:val="single" w:sz="4" w:space="0" w:color="000000"/>
              <w:left w:val="single" w:sz="4" w:space="0" w:color="000000"/>
              <w:bottom w:val="single" w:sz="4" w:space="0" w:color="000000"/>
              <w:right w:val="single" w:sz="4" w:space="0" w:color="000000"/>
            </w:tcBorders>
          </w:tcPr>
          <w:p w14:paraId="72244467"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18 </w:t>
            </w:r>
          </w:p>
        </w:tc>
        <w:tc>
          <w:tcPr>
            <w:tcW w:w="5682" w:type="dxa"/>
            <w:tcBorders>
              <w:top w:val="single" w:sz="4" w:space="0" w:color="000000"/>
              <w:left w:val="single" w:sz="4" w:space="0" w:color="000000"/>
              <w:bottom w:val="single" w:sz="4" w:space="0" w:color="000000"/>
              <w:right w:val="single" w:sz="4" w:space="0" w:color="000000"/>
            </w:tcBorders>
          </w:tcPr>
          <w:p w14:paraId="7461148F"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Outcomes Measurement </w:t>
            </w:r>
            <w:r w:rsidRPr="007126A6">
              <w:rPr>
                <w:rFonts w:ascii="Times New Roman" w:hAnsi="Times New Roman" w:cs="Times New Roman"/>
                <w:b/>
                <w:sz w:val="18"/>
              </w:rPr>
              <w:t xml:space="preserve">- </w:t>
            </w:r>
            <w:r w:rsidRPr="007126A6">
              <w:rPr>
                <w:rFonts w:ascii="Times New Roman" w:hAnsi="Times New Roman" w:cs="Times New Roman"/>
                <w:sz w:val="14"/>
              </w:rPr>
              <w:t xml:space="preserve">Courses HCAD 5301, 5305, 5306, </w:t>
            </w:r>
          </w:p>
          <w:p w14:paraId="4B5E9694" w14:textId="77777777" w:rsidR="008F1F78" w:rsidRPr="007126A6" w:rsidRDefault="008F1F78" w:rsidP="0070715D">
            <w:pPr>
              <w:keepNext/>
              <w:keepLines/>
              <w:ind w:left="22"/>
              <w:rPr>
                <w:sz w:val="22"/>
              </w:rPr>
            </w:pPr>
            <w:r w:rsidRPr="007126A6">
              <w:rPr>
                <w:rFonts w:ascii="Times New Roman" w:hAnsi="Times New Roman" w:cs="Times New Roman"/>
                <w:sz w:val="14"/>
              </w:rPr>
              <w:t>5310, 5315, 5316, 5330, 5333, 5337, 5350, 5377,</w:t>
            </w:r>
            <w:r w:rsidRPr="007126A6">
              <w:rPr>
                <w:rFonts w:ascii="Times New Roman" w:hAnsi="Times New Roman" w:cs="Times New Roman"/>
                <w:b/>
                <w:sz w:val="18"/>
              </w:rPr>
              <w:t xml:space="preserve"> </w:t>
            </w:r>
            <w:r w:rsidRPr="007126A6">
              <w:rPr>
                <w:rFonts w:ascii="Times New Roman" w:hAnsi="Times New Roman" w:cs="Times New Roman"/>
                <w:sz w:val="14"/>
              </w:rPr>
              <w:t xml:space="preserve">5390 and 5399. </w:t>
            </w:r>
          </w:p>
        </w:tc>
        <w:tc>
          <w:tcPr>
            <w:tcW w:w="610" w:type="dxa"/>
            <w:tcBorders>
              <w:top w:val="single" w:sz="4" w:space="0" w:color="000000"/>
              <w:left w:val="single" w:sz="4" w:space="0" w:color="000000"/>
              <w:bottom w:val="single" w:sz="4" w:space="0" w:color="000000"/>
              <w:right w:val="single" w:sz="4" w:space="0" w:color="000000"/>
            </w:tcBorders>
          </w:tcPr>
          <w:p w14:paraId="06C38383" w14:textId="77777777" w:rsidR="008F1F78" w:rsidRPr="007126A6" w:rsidRDefault="008F1F78" w:rsidP="0070715D">
            <w:pPr>
              <w:keepNext/>
              <w:keepLines/>
              <w:ind w:left="22"/>
              <w:rPr>
                <w:sz w:val="22"/>
              </w:rPr>
            </w:pPr>
            <w:r w:rsidRPr="007126A6">
              <w:rPr>
                <w:rFonts w:ascii="Times New Roman" w:hAnsi="Times New Roman" w:cs="Times New Roman"/>
                <w:b/>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1598E09B" w14:textId="77777777" w:rsidR="008F1F78" w:rsidRPr="007126A6" w:rsidRDefault="008F1F78" w:rsidP="0070715D">
            <w:pPr>
              <w:keepNext/>
              <w:keepLines/>
              <w:ind w:left="24"/>
              <w:rPr>
                <w:sz w:val="22"/>
              </w:rPr>
            </w:pPr>
            <w:r w:rsidRPr="007126A6">
              <w:rPr>
                <w:rFonts w:ascii="Times New Roman" w:hAnsi="Times New Roman" w:cs="Times New Roman"/>
                <w:b/>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24ED4DA3" w14:textId="77777777" w:rsidR="008F1F78" w:rsidRPr="007126A6" w:rsidRDefault="008F1F78" w:rsidP="0070715D">
            <w:pPr>
              <w:keepNext/>
              <w:keepLines/>
              <w:ind w:left="24"/>
              <w:rPr>
                <w:sz w:val="22"/>
              </w:rPr>
            </w:pPr>
            <w:r w:rsidRPr="007126A6">
              <w:rPr>
                <w:rFonts w:ascii="Times New Roman" w:hAnsi="Times New Roman" w:cs="Times New Roman"/>
                <w:b/>
                <w:sz w:val="22"/>
              </w:rPr>
              <w:t xml:space="preserve"> </w:t>
            </w:r>
          </w:p>
        </w:tc>
      </w:tr>
      <w:tr w:rsidR="008F1F78" w:rsidRPr="007126A6" w14:paraId="0A0FA5F1" w14:textId="77777777" w:rsidTr="00A27E26">
        <w:trPr>
          <w:trHeight w:val="322"/>
        </w:trPr>
        <w:tc>
          <w:tcPr>
            <w:tcW w:w="540" w:type="dxa"/>
            <w:tcBorders>
              <w:top w:val="single" w:sz="4" w:space="0" w:color="000000"/>
              <w:left w:val="single" w:sz="4" w:space="0" w:color="000000"/>
              <w:bottom w:val="single" w:sz="4" w:space="0" w:color="000000"/>
              <w:right w:val="single" w:sz="4" w:space="0" w:color="000000"/>
            </w:tcBorders>
          </w:tcPr>
          <w:p w14:paraId="1FFE30E9"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19 </w:t>
            </w:r>
          </w:p>
        </w:tc>
        <w:tc>
          <w:tcPr>
            <w:tcW w:w="5682" w:type="dxa"/>
            <w:tcBorders>
              <w:top w:val="single" w:sz="4" w:space="0" w:color="000000"/>
              <w:left w:val="single" w:sz="4" w:space="0" w:color="000000"/>
              <w:bottom w:val="single" w:sz="4" w:space="0" w:color="000000"/>
              <w:right w:val="single" w:sz="4" w:space="0" w:color="000000"/>
            </w:tcBorders>
          </w:tcPr>
          <w:p w14:paraId="75A7281E"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Statistical Analysis</w:t>
            </w:r>
            <w:r w:rsidRPr="007126A6">
              <w:rPr>
                <w:rFonts w:ascii="Times New Roman" w:hAnsi="Times New Roman" w:cs="Times New Roman"/>
                <w:color w:val="2F5597"/>
                <w:sz w:val="14"/>
              </w:rPr>
              <w:t xml:space="preserve"> </w:t>
            </w:r>
            <w:r w:rsidRPr="007126A6">
              <w:rPr>
                <w:rFonts w:ascii="Times New Roman" w:hAnsi="Times New Roman" w:cs="Times New Roman"/>
                <w:sz w:val="14"/>
              </w:rPr>
              <w:t xml:space="preserve">– Courses HCAD 5301, 5315 and 5377. </w:t>
            </w:r>
          </w:p>
        </w:tc>
        <w:tc>
          <w:tcPr>
            <w:tcW w:w="610" w:type="dxa"/>
            <w:tcBorders>
              <w:top w:val="single" w:sz="4" w:space="0" w:color="000000"/>
              <w:left w:val="single" w:sz="4" w:space="0" w:color="000000"/>
              <w:bottom w:val="single" w:sz="4" w:space="0" w:color="000000"/>
              <w:right w:val="single" w:sz="4" w:space="0" w:color="000000"/>
            </w:tcBorders>
          </w:tcPr>
          <w:p w14:paraId="28BB000F" w14:textId="77777777" w:rsidR="008F1F78" w:rsidRPr="007126A6" w:rsidRDefault="008F1F78" w:rsidP="0070715D">
            <w:pPr>
              <w:keepNext/>
              <w:keepLines/>
              <w:ind w:left="22"/>
              <w:rPr>
                <w:sz w:val="22"/>
              </w:rPr>
            </w:pPr>
            <w:r w:rsidRPr="007126A6">
              <w:rPr>
                <w:rFonts w:ascii="Times New Roman" w:hAnsi="Times New Roman" w:cs="Times New Roman"/>
                <w:b/>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28FE0E5A" w14:textId="77777777" w:rsidR="008F1F78" w:rsidRPr="007126A6" w:rsidRDefault="008F1F78" w:rsidP="0070715D">
            <w:pPr>
              <w:keepNext/>
              <w:keepLines/>
              <w:ind w:left="24"/>
              <w:rPr>
                <w:sz w:val="22"/>
              </w:rPr>
            </w:pPr>
            <w:r w:rsidRPr="007126A6">
              <w:rPr>
                <w:rFonts w:ascii="Times New Roman" w:hAnsi="Times New Roman" w:cs="Times New Roman"/>
                <w:b/>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35795070" w14:textId="77777777" w:rsidR="008F1F78" w:rsidRPr="007126A6" w:rsidRDefault="008F1F78" w:rsidP="0070715D">
            <w:pPr>
              <w:keepNext/>
              <w:keepLines/>
              <w:ind w:left="24"/>
              <w:rPr>
                <w:sz w:val="22"/>
              </w:rPr>
            </w:pPr>
            <w:r w:rsidRPr="007126A6">
              <w:rPr>
                <w:rFonts w:ascii="Times New Roman" w:hAnsi="Times New Roman" w:cs="Times New Roman"/>
                <w:b/>
                <w:sz w:val="22"/>
              </w:rPr>
              <w:t xml:space="preserve"> </w:t>
            </w:r>
          </w:p>
        </w:tc>
      </w:tr>
      <w:tr w:rsidR="008F1F78" w:rsidRPr="007126A6" w14:paraId="76EE0D7A" w14:textId="77777777" w:rsidTr="00A27E26">
        <w:trPr>
          <w:trHeight w:val="292"/>
        </w:trPr>
        <w:tc>
          <w:tcPr>
            <w:tcW w:w="540" w:type="dxa"/>
            <w:tcBorders>
              <w:top w:val="single" w:sz="4" w:space="0" w:color="000000"/>
              <w:left w:val="single" w:sz="4" w:space="0" w:color="000000"/>
              <w:bottom w:val="single" w:sz="4" w:space="0" w:color="000000"/>
              <w:right w:val="single" w:sz="4" w:space="0" w:color="000000"/>
            </w:tcBorders>
          </w:tcPr>
          <w:p w14:paraId="155DCC72" w14:textId="77777777" w:rsidR="008F1F78" w:rsidRPr="007126A6" w:rsidRDefault="008F1F78" w:rsidP="0070715D">
            <w:pPr>
              <w:keepNext/>
              <w:keepLines/>
              <w:ind w:left="108"/>
              <w:rPr>
                <w:sz w:val="22"/>
              </w:rPr>
            </w:pPr>
            <w:r w:rsidRPr="007126A6">
              <w:rPr>
                <w:rFonts w:ascii="Times New Roman" w:hAnsi="Times New Roman" w:cs="Times New Roman"/>
                <w:sz w:val="22"/>
              </w:rPr>
              <w:t xml:space="preserve">20 </w:t>
            </w:r>
          </w:p>
        </w:tc>
        <w:tc>
          <w:tcPr>
            <w:tcW w:w="5682" w:type="dxa"/>
            <w:tcBorders>
              <w:top w:val="single" w:sz="4" w:space="0" w:color="000000"/>
              <w:left w:val="single" w:sz="4" w:space="0" w:color="000000"/>
              <w:bottom w:val="single" w:sz="4" w:space="0" w:color="000000"/>
              <w:right w:val="single" w:sz="4" w:space="0" w:color="000000"/>
            </w:tcBorders>
          </w:tcPr>
          <w:p w14:paraId="4A78E63D" w14:textId="77777777" w:rsidR="008F1F78" w:rsidRPr="007126A6" w:rsidRDefault="008F1F78" w:rsidP="0070715D">
            <w:pPr>
              <w:keepNext/>
              <w:keepLines/>
              <w:ind w:left="22"/>
              <w:rPr>
                <w:sz w:val="22"/>
              </w:rPr>
            </w:pPr>
            <w:r w:rsidRPr="007126A6">
              <w:rPr>
                <w:rFonts w:ascii="Times New Roman" w:hAnsi="Times New Roman" w:cs="Times New Roman"/>
                <w:b/>
                <w:color w:val="2F5597"/>
                <w:sz w:val="18"/>
              </w:rPr>
              <w:t xml:space="preserve">Time Log and Evaluations </w:t>
            </w:r>
            <w:r w:rsidRPr="007126A6">
              <w:rPr>
                <w:rFonts w:ascii="Times New Roman" w:hAnsi="Times New Roman" w:cs="Times New Roman"/>
                <w:sz w:val="18"/>
              </w:rPr>
              <w:t>(Student and Preceptor)</w:t>
            </w:r>
            <w:r w:rsidRPr="007126A6">
              <w:rPr>
                <w:rFonts w:ascii="Times New Roman" w:hAnsi="Times New Roman" w:cs="Times New Roman"/>
                <w:b/>
                <w:sz w:val="18"/>
              </w:rPr>
              <w:t xml:space="preserve"> </w:t>
            </w:r>
          </w:p>
        </w:tc>
        <w:tc>
          <w:tcPr>
            <w:tcW w:w="610" w:type="dxa"/>
            <w:tcBorders>
              <w:top w:val="single" w:sz="4" w:space="0" w:color="000000"/>
              <w:left w:val="single" w:sz="4" w:space="0" w:color="000000"/>
              <w:bottom w:val="single" w:sz="4" w:space="0" w:color="000000"/>
              <w:right w:val="single" w:sz="4" w:space="0" w:color="000000"/>
            </w:tcBorders>
          </w:tcPr>
          <w:p w14:paraId="1B258E2D" w14:textId="77777777" w:rsidR="008F1F78" w:rsidRPr="007126A6" w:rsidRDefault="008F1F78" w:rsidP="0070715D">
            <w:pPr>
              <w:keepNext/>
              <w:keepLines/>
              <w:ind w:left="22"/>
              <w:rPr>
                <w:sz w:val="22"/>
              </w:rPr>
            </w:pPr>
            <w:r w:rsidRPr="007126A6">
              <w:rPr>
                <w:rFonts w:ascii="Times New Roman" w:hAnsi="Times New Roman" w:cs="Times New Roman"/>
                <w:b/>
                <w:sz w:val="22"/>
              </w:rPr>
              <w:t xml:space="preserve"> </w:t>
            </w:r>
          </w:p>
        </w:tc>
        <w:tc>
          <w:tcPr>
            <w:tcW w:w="604" w:type="dxa"/>
            <w:tcBorders>
              <w:top w:val="single" w:sz="4" w:space="0" w:color="000000"/>
              <w:left w:val="single" w:sz="4" w:space="0" w:color="000000"/>
              <w:bottom w:val="single" w:sz="4" w:space="0" w:color="000000"/>
              <w:right w:val="single" w:sz="4" w:space="0" w:color="000000"/>
            </w:tcBorders>
          </w:tcPr>
          <w:p w14:paraId="0ACC09ED" w14:textId="77777777" w:rsidR="008F1F78" w:rsidRPr="007126A6" w:rsidRDefault="008F1F78" w:rsidP="0070715D">
            <w:pPr>
              <w:keepNext/>
              <w:keepLines/>
              <w:ind w:left="24"/>
              <w:rPr>
                <w:sz w:val="22"/>
              </w:rPr>
            </w:pPr>
            <w:r w:rsidRPr="007126A6">
              <w:rPr>
                <w:rFonts w:ascii="Times New Roman" w:hAnsi="Times New Roman" w:cs="Times New Roman"/>
                <w:b/>
                <w:sz w:val="22"/>
              </w:rPr>
              <w:t xml:space="preserve"> </w:t>
            </w:r>
          </w:p>
        </w:tc>
        <w:tc>
          <w:tcPr>
            <w:tcW w:w="3197" w:type="dxa"/>
            <w:tcBorders>
              <w:top w:val="single" w:sz="4" w:space="0" w:color="000000"/>
              <w:left w:val="single" w:sz="4" w:space="0" w:color="000000"/>
              <w:bottom w:val="single" w:sz="4" w:space="0" w:color="000000"/>
              <w:right w:val="single" w:sz="4" w:space="0" w:color="000000"/>
            </w:tcBorders>
          </w:tcPr>
          <w:p w14:paraId="50A577B4" w14:textId="77777777" w:rsidR="008F1F78" w:rsidRPr="007126A6" w:rsidRDefault="008F1F78" w:rsidP="0070715D">
            <w:pPr>
              <w:keepNext/>
              <w:keepLines/>
              <w:ind w:left="24"/>
              <w:rPr>
                <w:sz w:val="22"/>
              </w:rPr>
            </w:pPr>
            <w:r w:rsidRPr="007126A6">
              <w:rPr>
                <w:rFonts w:ascii="Times New Roman" w:hAnsi="Times New Roman" w:cs="Times New Roman"/>
                <w:b/>
                <w:sz w:val="22"/>
              </w:rPr>
              <w:t xml:space="preserve"> </w:t>
            </w:r>
          </w:p>
        </w:tc>
      </w:tr>
    </w:tbl>
    <w:p w14:paraId="25880067" w14:textId="77777777" w:rsidR="008F1F78" w:rsidRPr="007126A6" w:rsidRDefault="008F1F78" w:rsidP="0070715D">
      <w:pPr>
        <w:keepNext/>
        <w:keepLines/>
        <w:ind w:left="1512"/>
        <w:rPr>
          <w:sz w:val="22"/>
        </w:rPr>
      </w:pPr>
      <w:r w:rsidRPr="007126A6">
        <w:rPr>
          <w:sz w:val="14"/>
        </w:rPr>
        <w:t xml:space="preserve">               </w:t>
      </w:r>
      <w:r w:rsidR="00CE7DBE">
        <w:rPr>
          <w:sz w:val="14"/>
        </w:rPr>
        <w:tab/>
      </w:r>
      <w:r w:rsidR="00CE7DBE">
        <w:rPr>
          <w:sz w:val="14"/>
        </w:rPr>
        <w:tab/>
      </w:r>
      <w:r w:rsidR="00CE7DBE">
        <w:rPr>
          <w:sz w:val="14"/>
        </w:rPr>
        <w:tab/>
      </w:r>
      <w:r w:rsidR="00CE7DBE">
        <w:rPr>
          <w:sz w:val="14"/>
        </w:rPr>
        <w:tab/>
      </w:r>
      <w:r w:rsidR="00CE7DBE">
        <w:rPr>
          <w:sz w:val="14"/>
        </w:rPr>
        <w:tab/>
      </w:r>
      <w:r w:rsidRPr="007126A6">
        <w:rPr>
          <w:sz w:val="14"/>
        </w:rPr>
        <w:t>Grand Total: _________</w:t>
      </w:r>
      <w:r w:rsidR="00CE7DBE">
        <w:rPr>
          <w:sz w:val="14"/>
        </w:rPr>
        <w:t>________</w:t>
      </w:r>
      <w:r w:rsidRPr="007126A6">
        <w:rPr>
          <w:sz w:val="14"/>
        </w:rPr>
        <w:t>_____</w:t>
      </w:r>
      <w:r w:rsidRPr="007126A6">
        <w:rPr>
          <w:b/>
          <w:color w:val="2F5597"/>
          <w:sz w:val="22"/>
        </w:rPr>
        <w:t xml:space="preserve"> </w:t>
      </w:r>
    </w:p>
    <w:p w14:paraId="6D84254A" w14:textId="77777777" w:rsidR="008F1F78" w:rsidRPr="007126A6" w:rsidRDefault="008F1F78" w:rsidP="0070715D">
      <w:pPr>
        <w:keepNext/>
        <w:keepLines/>
        <w:rPr>
          <w:b/>
          <w:sz w:val="18"/>
        </w:rPr>
      </w:pPr>
      <w:r w:rsidRPr="007126A6">
        <w:rPr>
          <w:b/>
          <w:sz w:val="18"/>
        </w:rPr>
        <w:t xml:space="preserve"> </w:t>
      </w:r>
      <w:r w:rsidR="00CE7DBE">
        <w:rPr>
          <w:b/>
          <w:sz w:val="18"/>
        </w:rPr>
        <w:tab/>
      </w:r>
      <w:r w:rsidR="00CE7DBE">
        <w:rPr>
          <w:b/>
          <w:sz w:val="18"/>
        </w:rPr>
        <w:tab/>
      </w:r>
      <w:r w:rsidR="00CE7DBE">
        <w:rPr>
          <w:b/>
          <w:sz w:val="18"/>
        </w:rPr>
        <w:tab/>
      </w:r>
    </w:p>
    <w:p w14:paraId="019778BB" w14:textId="77777777" w:rsidR="008F1F78" w:rsidRPr="007126A6" w:rsidRDefault="008F1F78" w:rsidP="0070715D">
      <w:pPr>
        <w:keepNext/>
        <w:keepLines/>
        <w:rPr>
          <w:sz w:val="22"/>
        </w:rPr>
      </w:pPr>
    </w:p>
    <w:p w14:paraId="2AFF4054" w14:textId="77777777" w:rsidR="008F1F78" w:rsidRPr="007126A6" w:rsidRDefault="008F1F78" w:rsidP="0070715D">
      <w:pPr>
        <w:keepNext/>
        <w:keepLines/>
        <w:tabs>
          <w:tab w:val="center" w:pos="5761"/>
          <w:tab w:val="center" w:pos="6481"/>
          <w:tab w:val="right" w:pos="9312"/>
        </w:tabs>
        <w:rPr>
          <w:sz w:val="22"/>
        </w:rPr>
      </w:pPr>
      <w:r w:rsidRPr="007126A6">
        <w:rPr>
          <w:b/>
          <w:sz w:val="18"/>
        </w:rPr>
        <w:t xml:space="preserve">       Coordinator Signature</w:t>
      </w:r>
      <w:r w:rsidRPr="007126A6">
        <w:rPr>
          <w:sz w:val="18"/>
        </w:rPr>
        <w:t xml:space="preserve">: _________________________________ </w:t>
      </w:r>
      <w:r w:rsidRPr="007126A6">
        <w:rPr>
          <w:sz w:val="18"/>
        </w:rPr>
        <w:tab/>
        <w:t xml:space="preserve"> </w:t>
      </w:r>
      <w:r w:rsidRPr="007126A6">
        <w:rPr>
          <w:sz w:val="18"/>
        </w:rPr>
        <w:tab/>
        <w:t xml:space="preserve">     </w:t>
      </w:r>
      <w:r w:rsidRPr="007126A6">
        <w:rPr>
          <w:sz w:val="18"/>
        </w:rPr>
        <w:tab/>
      </w:r>
      <w:r w:rsidRPr="007126A6">
        <w:rPr>
          <w:b/>
          <w:sz w:val="18"/>
        </w:rPr>
        <w:t>Date</w:t>
      </w:r>
      <w:r w:rsidRPr="007126A6">
        <w:rPr>
          <w:sz w:val="18"/>
        </w:rPr>
        <w:t>: ____________________</w:t>
      </w:r>
      <w:r w:rsidRPr="007126A6">
        <w:rPr>
          <w:sz w:val="22"/>
        </w:rPr>
        <w:t xml:space="preserve"> </w:t>
      </w:r>
    </w:p>
    <w:p w14:paraId="1D53984E" w14:textId="77777777" w:rsidR="008F1F78" w:rsidRPr="005957B4" w:rsidRDefault="008F1F78" w:rsidP="0070715D">
      <w:pPr>
        <w:keepNext/>
        <w:keepLines/>
        <w:tabs>
          <w:tab w:val="center" w:pos="5761"/>
          <w:tab w:val="center" w:pos="6481"/>
          <w:tab w:val="right" w:pos="9312"/>
        </w:tabs>
        <w:rPr>
          <w:color w:val="D9D9D9" w:themeColor="background1" w:themeShade="D9"/>
          <w:sz w:val="16"/>
          <w:szCs w:val="16"/>
        </w:rPr>
      </w:pPr>
      <w:r w:rsidRPr="005957B4">
        <w:rPr>
          <w:color w:val="D9D9D9" w:themeColor="background1" w:themeShade="D9"/>
          <w:sz w:val="16"/>
          <w:szCs w:val="16"/>
        </w:rPr>
        <w:t>RV 8.8.18</w:t>
      </w:r>
    </w:p>
    <w:p w14:paraId="2B06B9BF" w14:textId="77777777" w:rsidR="00592773" w:rsidRDefault="00592773" w:rsidP="0070715D">
      <w:pPr>
        <w:keepNext/>
        <w:keepLines/>
        <w:jc w:val="center"/>
      </w:pPr>
    </w:p>
    <w:p w14:paraId="3C10A892" w14:textId="77777777" w:rsidR="008F1F78" w:rsidRDefault="00B30ABD" w:rsidP="0070715D">
      <w:pPr>
        <w:keepNext/>
        <w:keepLines/>
        <w:jc w:val="center"/>
      </w:pPr>
      <w:r>
        <w:lastRenderedPageBreak/>
        <w:t xml:space="preserve">University of Texas at Arlington </w:t>
      </w:r>
    </w:p>
    <w:p w14:paraId="661FB281" w14:textId="77777777" w:rsidR="008F1F78" w:rsidRDefault="008F1F78" w:rsidP="0070715D">
      <w:pPr>
        <w:keepNext/>
        <w:keepLines/>
        <w:jc w:val="center"/>
      </w:pPr>
      <w:r>
        <w:t>College of Business Administration</w:t>
      </w:r>
    </w:p>
    <w:p w14:paraId="690FEFB4" w14:textId="77777777" w:rsidR="008F1F78" w:rsidRDefault="008F1F78" w:rsidP="0070715D">
      <w:pPr>
        <w:keepNext/>
        <w:keepLines/>
        <w:jc w:val="center"/>
      </w:pPr>
      <w:r>
        <w:rPr>
          <w:noProof/>
        </w:rPr>
        <mc:AlternateContent>
          <mc:Choice Requires="wps">
            <w:drawing>
              <wp:inline distT="0" distB="0" distL="0" distR="0" wp14:anchorId="2560B0E9" wp14:editId="096FA7C0">
                <wp:extent cx="5280660" cy="335280"/>
                <wp:effectExtent l="9525" t="9525" r="38100" b="2857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0660" cy="335280"/>
                        </a:xfrm>
                        <a:prstGeom prst="rect">
                          <a:avLst/>
                        </a:prstGeom>
                      </wps:spPr>
                      <wps:txbx>
                        <w:txbxContent>
                          <w:p w14:paraId="45A9455D" w14:textId="77777777" w:rsidR="00BD6222" w:rsidRPr="000D519C" w:rsidRDefault="00BD6222" w:rsidP="008F1F78">
                            <w:pPr>
                              <w:pStyle w:val="NormalWeb"/>
                              <w:spacing w:before="0" w:beforeAutospacing="0" w:after="0" w:afterAutospacing="0"/>
                              <w:jc w:val="center"/>
                              <w:rPr>
                                <w:sz w:val="36"/>
                                <w:szCs w:val="36"/>
                              </w:rPr>
                            </w:pPr>
                            <w:r w:rsidRPr="008F1F78">
                              <w:rPr>
                                <w:b/>
                                <w:bCs/>
                                <w:color w:val="E36C0A" w:themeColor="accent6" w:themeShade="BF"/>
                                <w:sz w:val="36"/>
                                <w:szCs w:val="36"/>
                                <w14:shadow w14:blurRad="0" w14:dist="45847" w14:dir="2021404" w14:sx="100000" w14:sy="100000" w14:kx="0" w14:ky="0" w14:algn="ctr">
                                  <w14:srgbClr w14:val="B2B2B2">
                                    <w14:alpha w14:val="20000"/>
                                  </w14:srgbClr>
                                </w14:shadow>
                                <w14:textOutline w14:w="9525" w14:cap="flat" w14:cmpd="sng" w14:algn="ctr">
                                  <w14:solidFill>
                                    <w14:schemeClr w14:val="tx2">
                                      <w14:lumMod w14:val="60000"/>
                                      <w14:lumOff w14:val="40000"/>
                                    </w14:schemeClr>
                                  </w14:solidFill>
                                  <w14:prstDash w14:val="solid"/>
                                  <w14:round/>
                                </w14:textOutline>
                              </w:rPr>
                              <w:t>HCAD 5399 Health Care Administration Internship</w:t>
                            </w:r>
                          </w:p>
                        </w:txbxContent>
                      </wps:txbx>
                      <wps:bodyPr wrap="square" numCol="1" fromWordArt="1">
                        <a:prstTxWarp prst="textPlain">
                          <a:avLst>
                            <a:gd name="adj" fmla="val 50000"/>
                          </a:avLst>
                        </a:prstTxWarp>
                        <a:spAutoFit/>
                      </wps:bodyPr>
                    </wps:wsp>
                  </a:graphicData>
                </a:graphic>
              </wp:inline>
            </w:drawing>
          </mc:Choice>
          <mc:Fallback>
            <w:pict>
              <v:shapetype w14:anchorId="2560B0E9" id="_x0000_t202" coordsize="21600,21600" o:spt="202" path="m,l,21600r21600,l21600,xe">
                <v:stroke joinstyle="miter"/>
                <v:path gradientshapeok="t" o:connecttype="rect"/>
              </v:shapetype>
              <v:shape id="WordArt 1" o:spid="_x0000_s1039" type="#_x0000_t202" style="width:415.8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" filled="f" stroked="f">
                <o:lock v:ext="edit" shapetype="t"/>
                <v:textbox style="mso-fit-shape-to-text:t">
                  <w:txbxContent>
                    <w:p w:rsidR="00BD6222" w:rsidRPr="000D519C" w:rsidRDefault="00BD6222" w:rsidP="008F1F78">
                      <w:pPr>
                        <w:pStyle w:val="NormalWeb"/>
                        <w:spacing w:before="0" w:beforeAutospacing="0" w:after="0" w:afterAutospacing="0"/>
                        <w:jc w:val="center"/>
                        <w:rPr>
                          <w:sz w:val="36"/>
                          <w:szCs w:val="36"/>
                        </w:rPr>
                      </w:pPr>
                      <w:r w:rsidRPr="008F1F78">
                        <w:rPr>
                          <w:b/>
                          <w:bCs/>
                          <w:color w:val="E36C0A" w:themeColor="accent6" w:themeShade="BF"/>
                          <w:sz w:val="36"/>
                          <w:szCs w:val="36"/>
                          <w14:shadow w14:blurRad="0" w14:dist="45847" w14:dir="2021404" w14:sx="100000" w14:sy="100000" w14:kx="0" w14:ky="0" w14:algn="ctr">
                            <w14:srgbClr w14:val="B2B2B2">
                              <w14:alpha w14:val="20000"/>
                            </w14:srgbClr>
                          </w14:shadow>
                          <w14:textOutline w14:w="9525" w14:cap="flat" w14:cmpd="sng" w14:algn="ctr">
                            <w14:solidFill>
                              <w14:schemeClr w14:val="tx2">
                                <w14:lumMod w14:val="60000"/>
                                <w14:lumOff w14:val="40000"/>
                              </w14:schemeClr>
                            </w14:solidFill>
                            <w14:prstDash w14:val="solid"/>
                            <w14:round/>
                          </w14:textOutline>
                        </w:rPr>
                        <w:t>HCAD 5399 Health Care Administration Internship</w:t>
                      </w:r>
                    </w:p>
                  </w:txbxContent>
                </v:textbox>
                <w10:anchorlock/>
              </v:shape>
            </w:pict>
          </mc:Fallback>
        </mc:AlternateContent>
      </w:r>
      <w:r>
        <w:t xml:space="preserve"> </w:t>
      </w:r>
    </w:p>
    <w:p w14:paraId="09D6EC03" w14:textId="77777777" w:rsidR="008F1F78" w:rsidRPr="00CC3C40" w:rsidRDefault="008F1F78" w:rsidP="0070715D">
      <w:pPr>
        <w:keepNext/>
        <w:keepLines/>
        <w:jc w:val="center"/>
        <w:rPr>
          <w:rFonts w:ascii="Plantagenet Cherokee" w:hAnsi="Plantagenet Cherokee" w:cs="Lucida Sans Unicode"/>
          <w:color w:val="1F497D" w:themeColor="text2"/>
        </w:rPr>
      </w:pPr>
      <w:r w:rsidRPr="00CC3C40">
        <w:rPr>
          <w:rFonts w:ascii="Plantagenet Cherokee" w:hAnsi="Plantagenet Cherokee" w:cs="Lucida Sans Unicode"/>
          <w:b/>
          <w:color w:val="1F497D" w:themeColor="text2"/>
        </w:rPr>
        <w:t xml:space="preserve">EVALUATION OF INTERNSHIP STUDENT </w:t>
      </w:r>
    </w:p>
    <w:p w14:paraId="1528DFCC" w14:textId="77777777" w:rsidR="008F1F78" w:rsidRPr="00966196" w:rsidRDefault="008F1F78" w:rsidP="0070715D">
      <w:pPr>
        <w:keepNext/>
        <w:keepLines/>
        <w:jc w:val="center"/>
        <w:rPr>
          <w:rFonts w:ascii="Ebrima" w:hAnsi="Ebrima"/>
          <w:color w:val="1F497D" w:themeColor="text2"/>
        </w:rPr>
      </w:pPr>
    </w:p>
    <w:p w14:paraId="5C1E4B22" w14:textId="77777777" w:rsidR="008F1F78" w:rsidRDefault="008F1F78" w:rsidP="0070715D">
      <w:pPr>
        <w:keepNext/>
        <w:keepLines/>
      </w:pPr>
      <w:r>
        <w:t>Student:</w:t>
      </w:r>
      <w:r w:rsidR="00480D75">
        <w:t xml:space="preserve">  </w:t>
      </w:r>
      <w:r>
        <w:t>_________</w:t>
      </w:r>
      <w:r w:rsidR="00480D75">
        <w:t>___</w:t>
      </w:r>
      <w:r>
        <w:t>___________</w:t>
      </w:r>
      <w:r w:rsidR="00607F58">
        <w:t>___________________________   ID#:__________________</w:t>
      </w:r>
    </w:p>
    <w:p w14:paraId="11352FC5" w14:textId="77777777" w:rsidR="008F1F78" w:rsidRDefault="008F1F78" w:rsidP="0070715D">
      <w:pPr>
        <w:keepNext/>
        <w:keepLines/>
      </w:pPr>
    </w:p>
    <w:p w14:paraId="407658EE" w14:textId="77777777" w:rsidR="008F1F78" w:rsidRDefault="00480D75" w:rsidP="0070715D">
      <w:pPr>
        <w:keepNext/>
        <w:keepLines/>
      </w:pPr>
      <w:r>
        <w:t xml:space="preserve">Internship </w:t>
      </w:r>
      <w:r w:rsidR="008F1F78">
        <w:t>Site:</w:t>
      </w:r>
      <w:r>
        <w:t xml:space="preserve">  </w:t>
      </w:r>
      <w:r w:rsidR="008F1F78">
        <w:t>____________________________________________________________________</w:t>
      </w:r>
    </w:p>
    <w:p w14:paraId="173E7D6D" w14:textId="77777777" w:rsidR="008F1F78" w:rsidRDefault="008F1F78" w:rsidP="0070715D">
      <w:pPr>
        <w:keepNext/>
        <w:keepLines/>
      </w:pPr>
    </w:p>
    <w:p w14:paraId="535E85B4" w14:textId="77777777" w:rsidR="008F1F78" w:rsidRDefault="008F1F78" w:rsidP="0070715D">
      <w:pPr>
        <w:keepNext/>
        <w:keepLines/>
      </w:pPr>
      <w:r>
        <w:t>Preceptor:</w:t>
      </w:r>
      <w:r w:rsidR="00480D75">
        <w:t xml:space="preserve">  </w:t>
      </w:r>
      <w:r>
        <w:t>___________</w:t>
      </w:r>
      <w:r w:rsidR="00480D75">
        <w:t>___</w:t>
      </w:r>
      <w:r>
        <w:t>__________________________________________________________</w:t>
      </w:r>
    </w:p>
    <w:p w14:paraId="6C3C32B0" w14:textId="77777777" w:rsidR="008F1F78" w:rsidRDefault="008F1F78" w:rsidP="0070715D">
      <w:pPr>
        <w:keepNext/>
        <w:keepLines/>
      </w:pPr>
    </w:p>
    <w:p w14:paraId="5C718425" w14:textId="77777777" w:rsidR="008F1F78" w:rsidRDefault="008F1F78" w:rsidP="0070715D">
      <w:pPr>
        <w:keepNext/>
        <w:keepLines/>
      </w:pPr>
      <w:r>
        <w:t>Dates of Assignment:</w:t>
      </w:r>
      <w:r w:rsidR="00480D75">
        <w:t xml:space="preserve"> </w:t>
      </w:r>
      <w:r>
        <w:t>___</w:t>
      </w:r>
      <w:r w:rsidR="00480D75">
        <w:t>_</w:t>
      </w:r>
      <w:r>
        <w:t>______</w:t>
      </w:r>
      <w:r w:rsidR="00480D75">
        <w:t>__________</w:t>
      </w:r>
      <w:r>
        <w:t>_</w:t>
      </w:r>
      <w:r w:rsidR="00607F58">
        <w:t>___</w:t>
      </w:r>
      <w:r>
        <w:t>_</w:t>
      </w:r>
      <w:r w:rsidR="00480D75">
        <w:t xml:space="preserve">    Semester: ____________________________</w:t>
      </w:r>
    </w:p>
    <w:p w14:paraId="09E7632D" w14:textId="77777777" w:rsidR="008F1F78" w:rsidRDefault="008F1F78" w:rsidP="0070715D">
      <w:pPr>
        <w:keepNext/>
        <w:keepLines/>
      </w:pPr>
    </w:p>
    <w:p w14:paraId="0CD45FC3" w14:textId="77777777" w:rsidR="008F1F78" w:rsidRDefault="008F1F78" w:rsidP="0070715D">
      <w:pPr>
        <w:keepNext/>
        <w:keepLines/>
        <w:rPr>
          <w:rFonts w:ascii="Arial Narrow" w:hAnsi="Arial Narrow"/>
          <w:sz w:val="20"/>
          <w:szCs w:val="20"/>
        </w:rPr>
      </w:pPr>
      <w:r w:rsidRPr="008A49E4">
        <w:rPr>
          <w:rFonts w:ascii="Arial Narrow" w:hAnsi="Arial Narrow"/>
          <w:sz w:val="20"/>
          <w:szCs w:val="20"/>
        </w:rPr>
        <w:t>Indicate your judgment of the site on a scale of 1 (disagree) to 4 (agree) by checking the appropriate number in the box provided.</w:t>
      </w:r>
    </w:p>
    <w:p w14:paraId="4A6A67F9" w14:textId="77777777" w:rsidR="008F1F78" w:rsidRPr="002D09CA" w:rsidRDefault="008F1F78" w:rsidP="0070715D">
      <w:pPr>
        <w:keepNext/>
        <w:keepLines/>
        <w:rPr>
          <w:rFonts w:ascii="Arial Narrow" w:hAnsi="Arial Narrow"/>
          <w:sz w:val="16"/>
          <w:szCs w:val="16"/>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D09CA">
        <w:rPr>
          <w:rFonts w:ascii="Arial Narrow" w:hAnsi="Arial Narrow"/>
          <w:sz w:val="16"/>
          <w:szCs w:val="16"/>
        </w:rPr>
        <w:t xml:space="preserve">            </w:t>
      </w:r>
      <w:r>
        <w:rPr>
          <w:rFonts w:ascii="Arial Narrow" w:hAnsi="Arial Narrow"/>
          <w:sz w:val="16"/>
          <w:szCs w:val="16"/>
        </w:rPr>
        <w:t xml:space="preserve">         </w:t>
      </w:r>
      <w:r w:rsidRPr="002D09CA">
        <w:rPr>
          <w:rFonts w:ascii="Arial Narrow" w:hAnsi="Arial Narrow"/>
          <w:sz w:val="16"/>
          <w:szCs w:val="16"/>
        </w:rPr>
        <w:t xml:space="preserve">      </w:t>
      </w:r>
      <w:r w:rsidR="00480D75">
        <w:rPr>
          <w:rFonts w:ascii="Arial Narrow" w:hAnsi="Arial Narrow"/>
          <w:sz w:val="16"/>
          <w:szCs w:val="16"/>
        </w:rPr>
        <w:t xml:space="preserve">         </w:t>
      </w:r>
      <w:r w:rsidRPr="002D09CA">
        <w:rPr>
          <w:rFonts w:ascii="Arial Narrow" w:hAnsi="Arial Narrow"/>
          <w:sz w:val="16"/>
          <w:szCs w:val="16"/>
        </w:rPr>
        <w:t xml:space="preserve"> </w:t>
      </w:r>
      <w:r w:rsidR="00607F58">
        <w:rPr>
          <w:rFonts w:ascii="Arial Narrow" w:hAnsi="Arial Narrow"/>
          <w:sz w:val="16"/>
          <w:szCs w:val="16"/>
        </w:rPr>
        <w:t xml:space="preserve">  </w:t>
      </w:r>
      <w:r w:rsidRPr="002D09CA">
        <w:rPr>
          <w:rFonts w:ascii="Arial Narrow" w:hAnsi="Arial Narrow"/>
          <w:sz w:val="16"/>
          <w:szCs w:val="16"/>
        </w:rPr>
        <w:t xml:space="preserve">DISAGREE         </w:t>
      </w:r>
      <w:r>
        <w:rPr>
          <w:rFonts w:ascii="Arial Narrow" w:hAnsi="Arial Narrow"/>
          <w:sz w:val="16"/>
          <w:szCs w:val="16"/>
        </w:rPr>
        <w:t xml:space="preserve"> </w:t>
      </w:r>
      <w:r w:rsidRPr="002D09CA">
        <w:rPr>
          <w:rFonts w:ascii="Arial Narrow" w:hAnsi="Arial Narrow"/>
          <w:sz w:val="16"/>
          <w:szCs w:val="16"/>
        </w:rPr>
        <w:t xml:space="preserve">   AGREE</w:t>
      </w:r>
    </w:p>
    <w:tbl>
      <w:tblPr>
        <w:tblStyle w:val="LightGrid"/>
        <w:tblW w:w="0" w:type="auto"/>
        <w:tblLook w:val="04A0" w:firstRow="1" w:lastRow="0" w:firstColumn="1" w:lastColumn="0" w:noHBand="0" w:noVBand="1"/>
      </w:tblPr>
      <w:tblGrid>
        <w:gridCol w:w="7668"/>
        <w:gridCol w:w="602"/>
        <w:gridCol w:w="540"/>
        <w:gridCol w:w="450"/>
        <w:gridCol w:w="630"/>
      </w:tblGrid>
      <w:tr w:rsidR="008F1F78" w14:paraId="31197839" w14:textId="77777777" w:rsidTr="00607F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6F2394C5" w14:textId="77777777" w:rsidR="008F1F78" w:rsidRPr="004F2298" w:rsidRDefault="008F1F78" w:rsidP="0070715D">
            <w:pPr>
              <w:keepNext/>
              <w:keepLines/>
              <w:jc w:val="center"/>
              <w:rPr>
                <w:rFonts w:ascii="Times New Roman" w:hAnsi="Times New Roman" w:cs="Times New Roman"/>
              </w:rPr>
            </w:pPr>
            <w:r w:rsidRPr="004F2298">
              <w:rPr>
                <w:rFonts w:ascii="Times New Roman" w:hAnsi="Times New Roman" w:cs="Times New Roman"/>
              </w:rPr>
              <w:t>TOPIC</w:t>
            </w:r>
          </w:p>
        </w:tc>
        <w:tc>
          <w:tcPr>
            <w:tcW w:w="602" w:type="dxa"/>
          </w:tcPr>
          <w:p w14:paraId="430F3730"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w:t>
            </w:r>
          </w:p>
        </w:tc>
        <w:tc>
          <w:tcPr>
            <w:tcW w:w="540" w:type="dxa"/>
          </w:tcPr>
          <w:p w14:paraId="39C4FC63"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w:t>
            </w:r>
          </w:p>
        </w:tc>
        <w:tc>
          <w:tcPr>
            <w:tcW w:w="450" w:type="dxa"/>
          </w:tcPr>
          <w:p w14:paraId="55133489"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3</w:t>
            </w:r>
          </w:p>
        </w:tc>
        <w:tc>
          <w:tcPr>
            <w:tcW w:w="630" w:type="dxa"/>
          </w:tcPr>
          <w:p w14:paraId="5CD34C0D"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4</w:t>
            </w:r>
          </w:p>
        </w:tc>
      </w:tr>
      <w:tr w:rsidR="008F1F78" w:rsidRPr="002D09CA" w14:paraId="194A887C"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3925F2F5" w14:textId="77777777" w:rsidR="008F1F78" w:rsidRPr="00037259" w:rsidRDefault="008F1F78" w:rsidP="0070715D">
            <w:pPr>
              <w:keepNext/>
              <w:keepLines/>
              <w:rPr>
                <w:rFonts w:ascii="Times New Roman" w:hAnsi="Times New Roman" w:cs="Times New Roman"/>
                <w:b w:val="0"/>
              </w:rPr>
            </w:pPr>
          </w:p>
        </w:tc>
        <w:tc>
          <w:tcPr>
            <w:tcW w:w="602" w:type="dxa"/>
            <w:shd w:val="clear" w:color="auto" w:fill="7F7F7F" w:themeFill="text1" w:themeFillTint="80"/>
          </w:tcPr>
          <w:p w14:paraId="7FE6691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455A40C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3274707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380B01A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EDA34C6"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B62AE59"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plan a project effectively</w:t>
            </w:r>
          </w:p>
        </w:tc>
        <w:tc>
          <w:tcPr>
            <w:tcW w:w="602" w:type="dxa"/>
          </w:tcPr>
          <w:p w14:paraId="73C77A1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46A4154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1FD0485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1473F06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78E28984"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42760DA"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Demonstrated ability to follow-through</w:t>
            </w:r>
          </w:p>
        </w:tc>
        <w:tc>
          <w:tcPr>
            <w:tcW w:w="602" w:type="dxa"/>
          </w:tcPr>
          <w:p w14:paraId="05BB6BA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21CD09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2679EC5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2E6BCEA0"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1DE925DC"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25C29267"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Assignments were of managerial quality</w:t>
            </w:r>
          </w:p>
        </w:tc>
        <w:tc>
          <w:tcPr>
            <w:tcW w:w="602" w:type="dxa"/>
          </w:tcPr>
          <w:p w14:paraId="3477403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5DE7BD7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1E5D957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073BD86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3A669B21"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145E1EE0"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conceptualize solutions to problems</w:t>
            </w:r>
          </w:p>
        </w:tc>
        <w:tc>
          <w:tcPr>
            <w:tcW w:w="602" w:type="dxa"/>
          </w:tcPr>
          <w:p w14:paraId="79D3227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33DDCD5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5F1BD06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49180AE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179FA729"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0D5A13B6"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through in completing projects</w:t>
            </w:r>
          </w:p>
        </w:tc>
        <w:tc>
          <w:tcPr>
            <w:tcW w:w="602" w:type="dxa"/>
          </w:tcPr>
          <w:p w14:paraId="53B2F4F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36CD5B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514F9E7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767F95B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6D6685C1"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62DC9859"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Demonstrated appropriate knowledge</w:t>
            </w:r>
          </w:p>
        </w:tc>
        <w:tc>
          <w:tcPr>
            <w:tcW w:w="602" w:type="dxa"/>
          </w:tcPr>
          <w:p w14:paraId="43CD80F9"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3DD9A6D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61E2BD3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5282579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2D5C2D95"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112637C6" w14:textId="77777777" w:rsidR="008F1F78" w:rsidRPr="002D09CA" w:rsidRDefault="008F1F78" w:rsidP="0070715D">
            <w:pPr>
              <w:keepNext/>
              <w:keepLines/>
              <w:rPr>
                <w:rFonts w:ascii="Times New Roman" w:hAnsi="Times New Roman" w:cs="Times New Roman"/>
              </w:rPr>
            </w:pPr>
          </w:p>
        </w:tc>
        <w:tc>
          <w:tcPr>
            <w:tcW w:w="602" w:type="dxa"/>
            <w:shd w:val="clear" w:color="auto" w:fill="7F7F7F" w:themeFill="text1" w:themeFillTint="80"/>
          </w:tcPr>
          <w:p w14:paraId="023667B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7C36C26E"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5BCDF112"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06A61AB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037259" w14:paraId="1645C3DF"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444D8911"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cooperative with personnel</w:t>
            </w:r>
          </w:p>
        </w:tc>
        <w:tc>
          <w:tcPr>
            <w:tcW w:w="602" w:type="dxa"/>
          </w:tcPr>
          <w:p w14:paraId="6D90262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4E14328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77E3643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6987B55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04D07E1"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0D780AFF"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participative with management team</w:t>
            </w:r>
          </w:p>
        </w:tc>
        <w:tc>
          <w:tcPr>
            <w:tcW w:w="602" w:type="dxa"/>
          </w:tcPr>
          <w:p w14:paraId="514A88F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33754BA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35E3993D"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777A77A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3D67F261"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1633FDDC"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 xml:space="preserve">Interacted appropriately with </w:t>
            </w:r>
            <w:r w:rsidRPr="00037259">
              <w:rPr>
                <w:rFonts w:ascii="Times New Roman" w:hAnsi="Times New Roman" w:cs="Times New Roman"/>
                <w:b w:val="0"/>
              </w:rPr>
              <w:t xml:space="preserve"> </w:t>
            </w:r>
            <w:r>
              <w:rPr>
                <w:rFonts w:ascii="Times New Roman" w:hAnsi="Times New Roman" w:cs="Times New Roman"/>
                <w:b w:val="0"/>
              </w:rPr>
              <w:t>multiple levels of personnel</w:t>
            </w:r>
          </w:p>
        </w:tc>
        <w:tc>
          <w:tcPr>
            <w:tcW w:w="602" w:type="dxa"/>
          </w:tcPr>
          <w:p w14:paraId="639EA07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577EA9E7"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3148F75C"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5746423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6D65F4A9"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57CA535F" w14:textId="77777777" w:rsidR="008F1F78" w:rsidRPr="00DA625D" w:rsidRDefault="008F1F78" w:rsidP="0070715D">
            <w:pPr>
              <w:keepNext/>
              <w:keepLines/>
              <w:rPr>
                <w:rFonts w:ascii="Times New Roman" w:hAnsi="Times New Roman" w:cs="Times New Roman"/>
              </w:rPr>
            </w:pPr>
          </w:p>
        </w:tc>
        <w:tc>
          <w:tcPr>
            <w:tcW w:w="602" w:type="dxa"/>
            <w:shd w:val="clear" w:color="auto" w:fill="7F7F7F" w:themeFill="text1" w:themeFillTint="80"/>
          </w:tcPr>
          <w:p w14:paraId="07ED3F1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3399946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25DEAE0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6AC6F30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31F48F5A"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7B67DC52"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express him/her self effectively verbally</w:t>
            </w:r>
          </w:p>
        </w:tc>
        <w:tc>
          <w:tcPr>
            <w:tcW w:w="602" w:type="dxa"/>
          </w:tcPr>
          <w:p w14:paraId="5A7C2967"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684D38B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7586D98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5154816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66E3AD9D"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0E2C481D"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express him/herself effectively in writing</w:t>
            </w:r>
          </w:p>
        </w:tc>
        <w:tc>
          <w:tcPr>
            <w:tcW w:w="602" w:type="dxa"/>
          </w:tcPr>
          <w:p w14:paraId="53D740E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3E1928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7FBEBF6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53C27A8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638E461F"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478843B1"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Offered contributions when appropriate</w:t>
            </w:r>
          </w:p>
        </w:tc>
        <w:tc>
          <w:tcPr>
            <w:tcW w:w="602" w:type="dxa"/>
          </w:tcPr>
          <w:p w14:paraId="5199A71B"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EAC8D6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0CBA678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6622E3E9"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E870112"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6425035A" w14:textId="77777777" w:rsidR="008F1F78" w:rsidRPr="00DA625D" w:rsidRDefault="008F1F78" w:rsidP="0070715D">
            <w:pPr>
              <w:keepNext/>
              <w:keepLines/>
              <w:rPr>
                <w:rFonts w:ascii="Times New Roman" w:hAnsi="Times New Roman" w:cs="Times New Roman"/>
              </w:rPr>
            </w:pPr>
          </w:p>
        </w:tc>
        <w:tc>
          <w:tcPr>
            <w:tcW w:w="602" w:type="dxa"/>
            <w:shd w:val="clear" w:color="auto" w:fill="7F7F7F" w:themeFill="text1" w:themeFillTint="80"/>
          </w:tcPr>
          <w:p w14:paraId="7AFE89B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11F5C1D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1C19397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0EBEF343"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0D76A8CF"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2C40DE11"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Able to accept criticism</w:t>
            </w:r>
          </w:p>
        </w:tc>
        <w:tc>
          <w:tcPr>
            <w:tcW w:w="602" w:type="dxa"/>
          </w:tcPr>
          <w:p w14:paraId="4F93F370"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79EEF18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5EB543E0"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6AF9D53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05B01148"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1C36B54A"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Demonstrated self-confidence</w:t>
            </w:r>
          </w:p>
        </w:tc>
        <w:tc>
          <w:tcPr>
            <w:tcW w:w="602" w:type="dxa"/>
          </w:tcPr>
          <w:p w14:paraId="79D5922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155AE5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1F0D883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653036B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12BF5115"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4E93A1DD"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resourceful</w:t>
            </w:r>
          </w:p>
        </w:tc>
        <w:tc>
          <w:tcPr>
            <w:tcW w:w="602" w:type="dxa"/>
          </w:tcPr>
          <w:p w14:paraId="10B589A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1F6EBAD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7603790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7E475CC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13C2BBDD"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0963FCF"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flexible</w:t>
            </w:r>
          </w:p>
        </w:tc>
        <w:tc>
          <w:tcPr>
            <w:tcW w:w="602" w:type="dxa"/>
          </w:tcPr>
          <w:p w14:paraId="2F1AD65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339DC842"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4718611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0D51BCC0"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7017979A"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30ADC3E9"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Physical appearance was appropriate</w:t>
            </w:r>
          </w:p>
        </w:tc>
        <w:tc>
          <w:tcPr>
            <w:tcW w:w="602" w:type="dxa"/>
          </w:tcPr>
          <w:p w14:paraId="1541851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D9B3C6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17687FE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1F00786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0E6AA73B"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41FD1C6"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dependable and punctual</w:t>
            </w:r>
          </w:p>
        </w:tc>
        <w:tc>
          <w:tcPr>
            <w:tcW w:w="602" w:type="dxa"/>
          </w:tcPr>
          <w:p w14:paraId="63BF893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46011A7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336031C0"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0C615E4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683EC17A"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2C9E4951" w14:textId="77777777" w:rsidR="008F1F78" w:rsidRDefault="008F1F78" w:rsidP="0070715D">
            <w:pPr>
              <w:keepNext/>
              <w:keepLines/>
              <w:rPr>
                <w:rFonts w:ascii="Times New Roman" w:hAnsi="Times New Roman" w:cs="Times New Roman"/>
                <w:b w:val="0"/>
              </w:rPr>
            </w:pPr>
            <w:r>
              <w:rPr>
                <w:rFonts w:ascii="Times New Roman" w:hAnsi="Times New Roman" w:cs="Times New Roman"/>
                <w:b w:val="0"/>
              </w:rPr>
              <w:t>Demonstrated maturity and professionalism</w:t>
            </w:r>
          </w:p>
        </w:tc>
        <w:tc>
          <w:tcPr>
            <w:tcW w:w="602" w:type="dxa"/>
          </w:tcPr>
          <w:p w14:paraId="4F6F7BD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2EE0780"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00A275AC"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7388F57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0B0C9B4A"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4A9142E8" w14:textId="77777777" w:rsidR="008F1F78" w:rsidRDefault="008F1F78" w:rsidP="0070715D">
            <w:pPr>
              <w:keepNext/>
              <w:keepLines/>
              <w:rPr>
                <w:rFonts w:ascii="Times New Roman" w:hAnsi="Times New Roman" w:cs="Times New Roman"/>
                <w:b w:val="0"/>
              </w:rPr>
            </w:pPr>
            <w:r>
              <w:rPr>
                <w:rFonts w:ascii="Times New Roman" w:hAnsi="Times New Roman" w:cs="Times New Roman"/>
                <w:b w:val="0"/>
              </w:rPr>
              <w:t>Modeled ethical behavior</w:t>
            </w:r>
          </w:p>
        </w:tc>
        <w:tc>
          <w:tcPr>
            <w:tcW w:w="602" w:type="dxa"/>
          </w:tcPr>
          <w:p w14:paraId="41C0931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3D8179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640E298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0E5C6EA0"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6497718B"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7DAE0AF8" w14:textId="77777777" w:rsidR="008F1F78" w:rsidRDefault="008F1F78" w:rsidP="0070715D">
            <w:pPr>
              <w:keepNext/>
              <w:keepLines/>
              <w:rPr>
                <w:rFonts w:ascii="Times New Roman" w:hAnsi="Times New Roman" w:cs="Times New Roman"/>
                <w:b w:val="0"/>
              </w:rPr>
            </w:pPr>
            <w:r>
              <w:rPr>
                <w:rFonts w:ascii="Times New Roman" w:hAnsi="Times New Roman" w:cs="Times New Roman"/>
                <w:b w:val="0"/>
              </w:rPr>
              <w:t>I would recommend this intern for a position.</w:t>
            </w:r>
          </w:p>
        </w:tc>
        <w:tc>
          <w:tcPr>
            <w:tcW w:w="602" w:type="dxa"/>
          </w:tcPr>
          <w:p w14:paraId="18E7C8E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F13F74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0C01333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251653B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tbl>
      <w:tblPr>
        <w:tblStyle w:val="TableGrid"/>
        <w:tblW w:w="0" w:type="auto"/>
        <w:tblLook w:val="04A0" w:firstRow="1" w:lastRow="0" w:firstColumn="1" w:lastColumn="0" w:noHBand="0" w:noVBand="1"/>
      </w:tblPr>
      <w:tblGrid>
        <w:gridCol w:w="9895"/>
      </w:tblGrid>
      <w:tr w:rsidR="008F1F78" w14:paraId="03677E6A" w14:textId="77777777" w:rsidTr="00A27E26">
        <w:tc>
          <w:tcPr>
            <w:tcW w:w="9895" w:type="dxa"/>
          </w:tcPr>
          <w:p w14:paraId="20EBD350" w14:textId="77777777" w:rsidR="008F1F78" w:rsidRDefault="008F1F78" w:rsidP="0070715D">
            <w:pPr>
              <w:keepNext/>
              <w:keepLines/>
            </w:pPr>
            <w:r>
              <w:t>COMMENTS:</w:t>
            </w:r>
          </w:p>
          <w:p w14:paraId="12167A88" w14:textId="77777777" w:rsidR="008F1F78" w:rsidRPr="00037259" w:rsidRDefault="008F1F78" w:rsidP="0070715D">
            <w:pPr>
              <w:keepNext/>
              <w:keepLines/>
            </w:pPr>
          </w:p>
        </w:tc>
      </w:tr>
    </w:tbl>
    <w:p w14:paraId="3469552B" w14:textId="77777777" w:rsidR="00A27E26" w:rsidRDefault="00A27E26" w:rsidP="0070715D">
      <w:pPr>
        <w:keepNext/>
        <w:keepLines/>
      </w:pPr>
    </w:p>
    <w:p w14:paraId="47F50FFD" w14:textId="77777777" w:rsidR="008F1F78" w:rsidRDefault="008F1F78" w:rsidP="0070715D">
      <w:pPr>
        <w:keepNext/>
        <w:keepLines/>
      </w:pPr>
      <w:r>
        <w:t>Student’s Signature_____________________________</w:t>
      </w:r>
      <w:r w:rsidR="00480D75">
        <w:t>__</w:t>
      </w:r>
      <w:r>
        <w:t>________      Date:</w:t>
      </w:r>
      <w:r w:rsidR="00480D75">
        <w:t xml:space="preserve"> </w:t>
      </w:r>
      <w:r>
        <w:t>__________________</w:t>
      </w:r>
    </w:p>
    <w:p w14:paraId="1F732DAF" w14:textId="77777777" w:rsidR="008F1F78" w:rsidRDefault="008F1F78" w:rsidP="0070715D">
      <w:pPr>
        <w:keepNext/>
        <w:keepLines/>
      </w:pPr>
      <w:r>
        <w:t>Preceptor’s Signature:</w:t>
      </w:r>
      <w:r w:rsidR="00480D75">
        <w:t xml:space="preserve"> </w:t>
      </w:r>
      <w:r>
        <w:t>_________________________</w:t>
      </w:r>
      <w:r w:rsidR="00480D75">
        <w:t>_</w:t>
      </w:r>
      <w:r>
        <w:t>__</w:t>
      </w:r>
      <w:r w:rsidR="00480D75">
        <w:t>_</w:t>
      </w:r>
      <w:r>
        <w:t>________     Date:</w:t>
      </w:r>
      <w:r w:rsidR="00480D75">
        <w:t xml:space="preserve"> </w:t>
      </w:r>
      <w:r>
        <w:t>__________________</w:t>
      </w:r>
    </w:p>
    <w:p w14:paraId="20AC6513" w14:textId="77777777" w:rsidR="008F1F78" w:rsidRDefault="008F1F78" w:rsidP="00702C2E">
      <w:pPr>
        <w:keepNext/>
        <w:keepLines/>
      </w:pPr>
    </w:p>
    <w:p w14:paraId="10AE3CDB" w14:textId="77777777" w:rsidR="008F1F78" w:rsidRDefault="00B30ABD" w:rsidP="0070715D">
      <w:pPr>
        <w:keepNext/>
        <w:keepLines/>
        <w:jc w:val="center"/>
      </w:pPr>
      <w:r>
        <w:t>University of Texas at Arlington</w:t>
      </w:r>
    </w:p>
    <w:p w14:paraId="076164D2" w14:textId="77777777" w:rsidR="008F1F78" w:rsidRDefault="008F1F78" w:rsidP="0070715D">
      <w:pPr>
        <w:keepNext/>
        <w:keepLines/>
        <w:jc w:val="center"/>
      </w:pPr>
      <w:r>
        <w:t>College of Business Administration</w:t>
      </w:r>
    </w:p>
    <w:p w14:paraId="3E6575CD" w14:textId="77777777" w:rsidR="008F1F78" w:rsidRDefault="008F1F78" w:rsidP="0070715D">
      <w:pPr>
        <w:keepNext/>
        <w:keepLines/>
        <w:jc w:val="center"/>
      </w:pPr>
      <w:r>
        <w:rPr>
          <w:noProof/>
        </w:rPr>
        <mc:AlternateContent>
          <mc:Choice Requires="wps">
            <w:drawing>
              <wp:inline distT="0" distB="0" distL="0" distR="0" wp14:anchorId="1B8320B5" wp14:editId="108A7CD3">
                <wp:extent cx="6339840" cy="708660"/>
                <wp:effectExtent l="0" t="0" r="0" b="0"/>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39840" cy="708660"/>
                        </a:xfrm>
                        <a:prstGeom prst="rect">
                          <a:avLst/>
                        </a:prstGeom>
                      </wps:spPr>
                      <wps:txbx>
                        <w:txbxContent>
                          <w:p w14:paraId="21E02F76" w14:textId="77777777" w:rsidR="00BD6222" w:rsidRPr="000D519C" w:rsidRDefault="00BD6222" w:rsidP="008F1F78">
                            <w:pPr>
                              <w:pStyle w:val="NormalWeb"/>
                              <w:spacing w:before="0" w:beforeAutospacing="0" w:after="0" w:afterAutospacing="0"/>
                              <w:jc w:val="center"/>
                              <w:rPr>
                                <w:sz w:val="40"/>
                                <w:szCs w:val="40"/>
                              </w:rPr>
                            </w:pPr>
                            <w:r w:rsidRPr="008F1F78">
                              <w:rPr>
                                <w:b/>
                                <w:bCs/>
                                <w:color w:val="E36C0A" w:themeColor="accent6" w:themeShade="BF"/>
                                <w:sz w:val="40"/>
                                <w:szCs w:val="40"/>
                                <w14:shadow w14:blurRad="0" w14:dist="45847" w14:dir="2021404" w14:sx="100000" w14:sy="100000" w14:kx="0" w14:ky="0" w14:algn="ctr">
                                  <w14:srgbClr w14:val="B2B2B2">
                                    <w14:alpha w14:val="20000"/>
                                  </w14:srgbClr>
                                </w14:shadow>
                                <w14:textOutline w14:w="9525" w14:cap="flat" w14:cmpd="sng" w14:algn="ctr">
                                  <w14:solidFill>
                                    <w14:schemeClr w14:val="tx2">
                                      <w14:lumMod w14:val="60000"/>
                                      <w14:lumOff w14:val="40000"/>
                                    </w14:schemeClr>
                                  </w14:solidFill>
                                  <w14:prstDash w14:val="solid"/>
                                  <w14:round/>
                                </w14:textOutline>
                              </w:rPr>
                              <w:t>HCAD 5399 Health Care Administration Internship</w:t>
                            </w:r>
                          </w:p>
                        </w:txbxContent>
                      </wps:txbx>
                      <wps:bodyPr wrap="square" numCol="1" fromWordArt="1">
                        <a:prstTxWarp prst="textPlain">
                          <a:avLst>
                            <a:gd name="adj" fmla="val 50000"/>
                          </a:avLst>
                        </a:prstTxWarp>
                        <a:spAutoFit/>
                      </wps:bodyPr>
                    </wps:wsp>
                  </a:graphicData>
                </a:graphic>
              </wp:inline>
            </w:drawing>
          </mc:Choice>
          <mc:Fallback>
            <w:pict>
              <v:shape w14:anchorId="1B8320B5" id="WordArt 2" o:spid="_x0000_s1040" type="#_x0000_t202" style="width:499.2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" filled="f" stroked="f">
                <o:lock v:ext="edit" shapetype="t"/>
                <v:textbox style="mso-fit-shape-to-text:t">
                  <w:txbxContent>
                    <w:p w:rsidR="00BD6222" w:rsidRPr="000D519C" w:rsidRDefault="00BD6222" w:rsidP="008F1F78">
                      <w:pPr>
                        <w:pStyle w:val="NormalWeb"/>
                        <w:spacing w:before="0" w:beforeAutospacing="0" w:after="0" w:afterAutospacing="0"/>
                        <w:jc w:val="center"/>
                        <w:rPr>
                          <w:sz w:val="40"/>
                          <w:szCs w:val="40"/>
                        </w:rPr>
                      </w:pPr>
                      <w:r w:rsidRPr="008F1F78">
                        <w:rPr>
                          <w:b/>
                          <w:bCs/>
                          <w:color w:val="E36C0A" w:themeColor="accent6" w:themeShade="BF"/>
                          <w:sz w:val="40"/>
                          <w:szCs w:val="40"/>
                          <w14:shadow w14:blurRad="0" w14:dist="45847" w14:dir="2021404" w14:sx="100000" w14:sy="100000" w14:kx="0" w14:ky="0" w14:algn="ctr">
                            <w14:srgbClr w14:val="B2B2B2">
                              <w14:alpha w14:val="20000"/>
                            </w14:srgbClr>
                          </w14:shadow>
                          <w14:textOutline w14:w="9525" w14:cap="flat" w14:cmpd="sng" w14:algn="ctr">
                            <w14:solidFill>
                              <w14:schemeClr w14:val="tx2">
                                <w14:lumMod w14:val="60000"/>
                                <w14:lumOff w14:val="40000"/>
                              </w14:schemeClr>
                            </w14:solidFill>
                            <w14:prstDash w14:val="solid"/>
                            <w14:round/>
                          </w14:textOutline>
                        </w:rPr>
                        <w:t>HCAD 5399 Health Care Administration Internship</w:t>
                      </w:r>
                    </w:p>
                  </w:txbxContent>
                </v:textbox>
                <w10:anchorlock/>
              </v:shape>
            </w:pict>
          </mc:Fallback>
        </mc:AlternateContent>
      </w:r>
      <w:r>
        <w:t xml:space="preserve"> </w:t>
      </w:r>
    </w:p>
    <w:p w14:paraId="308995A3" w14:textId="77777777" w:rsidR="008F1F78" w:rsidRPr="00CC3C40" w:rsidRDefault="008F1F78" w:rsidP="0070715D">
      <w:pPr>
        <w:keepNext/>
        <w:keepLines/>
        <w:jc w:val="center"/>
        <w:rPr>
          <w:rFonts w:ascii="Plantagenet Cherokee" w:hAnsi="Plantagenet Cherokee" w:cstheme="minorHAnsi"/>
          <w:color w:val="1F497D" w:themeColor="text2"/>
        </w:rPr>
      </w:pPr>
      <w:r w:rsidRPr="00CC3C40">
        <w:rPr>
          <w:rFonts w:ascii="Plantagenet Cherokee" w:hAnsi="Plantagenet Cherokee" w:cstheme="minorHAnsi"/>
          <w:b/>
          <w:color w:val="1F497D" w:themeColor="text2"/>
        </w:rPr>
        <w:t xml:space="preserve">EVALUATION OF INTERNSHIP EXPERIENCE  </w:t>
      </w:r>
    </w:p>
    <w:p w14:paraId="293E6AE7" w14:textId="77777777" w:rsidR="008F1F78" w:rsidRPr="00966196" w:rsidRDefault="008F1F78" w:rsidP="0070715D">
      <w:pPr>
        <w:keepNext/>
        <w:keepLines/>
        <w:jc w:val="center"/>
        <w:rPr>
          <w:rFonts w:ascii="Ebrima" w:hAnsi="Ebrima"/>
          <w:color w:val="1F497D" w:themeColor="text2"/>
        </w:rPr>
      </w:pPr>
    </w:p>
    <w:p w14:paraId="5A97EDD8" w14:textId="77777777" w:rsidR="008F1F78" w:rsidRDefault="008F1F78" w:rsidP="0070715D">
      <w:pPr>
        <w:keepNext/>
        <w:keepLines/>
      </w:pPr>
      <w:r>
        <w:t>Student:</w:t>
      </w:r>
      <w:r w:rsidR="00480D75">
        <w:t xml:space="preserve"> </w:t>
      </w:r>
      <w:r>
        <w:t>____________________________________</w:t>
      </w:r>
      <w:r w:rsidR="00607F58">
        <w:t>____</w:t>
      </w:r>
      <w:r>
        <w:t>_</w:t>
      </w:r>
      <w:r w:rsidR="00607F58">
        <w:t xml:space="preserve">   ID#: _____________________________</w:t>
      </w:r>
    </w:p>
    <w:p w14:paraId="118C4DB7" w14:textId="77777777" w:rsidR="008F1F78" w:rsidRDefault="008F1F78" w:rsidP="0070715D">
      <w:pPr>
        <w:keepNext/>
        <w:keepLines/>
      </w:pPr>
    </w:p>
    <w:p w14:paraId="4E8E1B94" w14:textId="77777777" w:rsidR="008F1F78" w:rsidRDefault="008F1F78" w:rsidP="0070715D">
      <w:pPr>
        <w:keepNext/>
        <w:keepLines/>
      </w:pPr>
      <w:r>
        <w:t>Site:</w:t>
      </w:r>
      <w:r w:rsidR="00480D75">
        <w:t xml:space="preserve"> </w:t>
      </w:r>
      <w:r>
        <w:t>___________________________________</w:t>
      </w:r>
      <w:r w:rsidR="00607F58">
        <w:t>____</w:t>
      </w:r>
      <w:r>
        <w:t>____________________________</w:t>
      </w:r>
      <w:r w:rsidR="00480D75">
        <w:t>__</w:t>
      </w:r>
      <w:r>
        <w:t>__________</w:t>
      </w:r>
    </w:p>
    <w:p w14:paraId="3CC4DC26" w14:textId="77777777" w:rsidR="008F1F78" w:rsidRDefault="008F1F78" w:rsidP="0070715D">
      <w:pPr>
        <w:keepNext/>
        <w:keepLines/>
      </w:pPr>
    </w:p>
    <w:p w14:paraId="673E8069" w14:textId="77777777" w:rsidR="008F1F78" w:rsidRDefault="008F1F78" w:rsidP="0070715D">
      <w:pPr>
        <w:keepNext/>
        <w:keepLines/>
      </w:pPr>
      <w:r>
        <w:t>Preceptor:</w:t>
      </w:r>
      <w:r w:rsidR="00480D75">
        <w:t xml:space="preserve"> </w:t>
      </w:r>
      <w:r>
        <w:t>__________________________</w:t>
      </w:r>
      <w:r w:rsidR="00607F58">
        <w:t>_</w:t>
      </w:r>
      <w:r>
        <w:t>_______________________________</w:t>
      </w:r>
      <w:r w:rsidR="00480D75">
        <w:t>_</w:t>
      </w:r>
      <w:r>
        <w:t>____________</w:t>
      </w:r>
      <w:r w:rsidR="00607F58">
        <w:t>___</w:t>
      </w:r>
    </w:p>
    <w:p w14:paraId="63D1177B" w14:textId="77777777" w:rsidR="008F1F78" w:rsidRDefault="008F1F78" w:rsidP="0070715D">
      <w:pPr>
        <w:keepNext/>
        <w:keepLines/>
      </w:pPr>
    </w:p>
    <w:p w14:paraId="677EB3A1" w14:textId="77777777" w:rsidR="008F1F78" w:rsidRDefault="008F1F78" w:rsidP="0070715D">
      <w:pPr>
        <w:keepNext/>
        <w:keepLines/>
      </w:pPr>
      <w:r>
        <w:t>Dates of Assignment:</w:t>
      </w:r>
      <w:r w:rsidR="00480D75">
        <w:t xml:space="preserve"> </w:t>
      </w:r>
      <w:r>
        <w:t>_________</w:t>
      </w:r>
      <w:r w:rsidR="00480D75">
        <w:t>_________</w:t>
      </w:r>
      <w:r>
        <w:t>____</w:t>
      </w:r>
      <w:r w:rsidR="00480D75">
        <w:t xml:space="preserve">   Semester: _____________________________</w:t>
      </w:r>
      <w:r w:rsidR="00607F58">
        <w:t>____</w:t>
      </w:r>
      <w:r w:rsidR="00480D75">
        <w:t xml:space="preserve"> </w:t>
      </w:r>
    </w:p>
    <w:p w14:paraId="02BE218D" w14:textId="77777777" w:rsidR="008F1F78" w:rsidRDefault="008F1F78" w:rsidP="0070715D">
      <w:pPr>
        <w:keepNext/>
        <w:keepLines/>
      </w:pPr>
    </w:p>
    <w:p w14:paraId="5319CD94" w14:textId="77777777" w:rsidR="008F1F78" w:rsidRDefault="008F1F78" w:rsidP="0070715D">
      <w:pPr>
        <w:keepNext/>
        <w:keepLines/>
        <w:rPr>
          <w:rFonts w:ascii="Arial Narrow" w:hAnsi="Arial Narrow"/>
          <w:sz w:val="20"/>
          <w:szCs w:val="20"/>
        </w:rPr>
      </w:pPr>
      <w:r w:rsidRPr="008A49E4">
        <w:rPr>
          <w:rFonts w:ascii="Arial Narrow" w:hAnsi="Arial Narrow"/>
          <w:sz w:val="20"/>
          <w:szCs w:val="20"/>
        </w:rPr>
        <w:t>Indicate your judgment of the site on a scale of 1 (disagree) to 4 (agree) by checking the appropriate number in the box provided.</w:t>
      </w:r>
    </w:p>
    <w:p w14:paraId="1FF078D1" w14:textId="77777777" w:rsidR="008F1F78" w:rsidRPr="002D09CA" w:rsidRDefault="008F1F78" w:rsidP="0070715D">
      <w:pPr>
        <w:keepNext/>
        <w:keepLines/>
        <w:rPr>
          <w:rFonts w:ascii="Arial Narrow" w:hAnsi="Arial Narrow"/>
          <w:sz w:val="16"/>
          <w:szCs w:val="16"/>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D09CA">
        <w:rPr>
          <w:rFonts w:ascii="Arial Narrow" w:hAnsi="Arial Narrow"/>
          <w:sz w:val="16"/>
          <w:szCs w:val="16"/>
        </w:rPr>
        <w:t xml:space="preserve">            </w:t>
      </w:r>
      <w:r>
        <w:rPr>
          <w:rFonts w:ascii="Arial Narrow" w:hAnsi="Arial Narrow"/>
          <w:sz w:val="16"/>
          <w:szCs w:val="16"/>
        </w:rPr>
        <w:t xml:space="preserve">         </w:t>
      </w:r>
      <w:r w:rsidRPr="002D09CA">
        <w:rPr>
          <w:rFonts w:ascii="Arial Narrow" w:hAnsi="Arial Narrow"/>
          <w:sz w:val="16"/>
          <w:szCs w:val="16"/>
        </w:rPr>
        <w:t xml:space="preserve">      </w:t>
      </w:r>
      <w:r w:rsidR="00480D75">
        <w:rPr>
          <w:rFonts w:ascii="Arial Narrow" w:hAnsi="Arial Narrow"/>
          <w:sz w:val="16"/>
          <w:szCs w:val="16"/>
        </w:rPr>
        <w:t xml:space="preserve">     </w:t>
      </w:r>
      <w:r w:rsidRPr="002D09CA">
        <w:rPr>
          <w:rFonts w:ascii="Arial Narrow" w:hAnsi="Arial Narrow"/>
          <w:sz w:val="16"/>
          <w:szCs w:val="16"/>
        </w:rPr>
        <w:t xml:space="preserve"> </w:t>
      </w:r>
      <w:r w:rsidR="00480D75">
        <w:rPr>
          <w:rFonts w:ascii="Arial Narrow" w:hAnsi="Arial Narrow"/>
          <w:sz w:val="16"/>
          <w:szCs w:val="16"/>
        </w:rPr>
        <w:t xml:space="preserve">  </w:t>
      </w:r>
      <w:r w:rsidR="00607F58">
        <w:rPr>
          <w:rFonts w:ascii="Arial Narrow" w:hAnsi="Arial Narrow"/>
          <w:sz w:val="16"/>
          <w:szCs w:val="16"/>
        </w:rPr>
        <w:t xml:space="preserve">       </w:t>
      </w:r>
      <w:r w:rsidRPr="002D09CA">
        <w:rPr>
          <w:rFonts w:ascii="Arial Narrow" w:hAnsi="Arial Narrow"/>
          <w:sz w:val="16"/>
          <w:szCs w:val="16"/>
        </w:rPr>
        <w:t xml:space="preserve">DISAGREE         </w:t>
      </w:r>
      <w:r>
        <w:rPr>
          <w:rFonts w:ascii="Arial Narrow" w:hAnsi="Arial Narrow"/>
          <w:sz w:val="16"/>
          <w:szCs w:val="16"/>
        </w:rPr>
        <w:t xml:space="preserve">  </w:t>
      </w:r>
      <w:r w:rsidRPr="002D09CA">
        <w:rPr>
          <w:rFonts w:ascii="Arial Narrow" w:hAnsi="Arial Narrow"/>
          <w:sz w:val="16"/>
          <w:szCs w:val="16"/>
        </w:rPr>
        <w:t xml:space="preserve"> </w:t>
      </w:r>
      <w:r w:rsidR="00607F58">
        <w:rPr>
          <w:rFonts w:ascii="Arial Narrow" w:hAnsi="Arial Narrow"/>
          <w:sz w:val="16"/>
          <w:szCs w:val="16"/>
        </w:rPr>
        <w:t xml:space="preserve"> </w:t>
      </w:r>
      <w:r w:rsidRPr="002D09CA">
        <w:rPr>
          <w:rFonts w:ascii="Arial Narrow" w:hAnsi="Arial Narrow"/>
          <w:sz w:val="16"/>
          <w:szCs w:val="16"/>
        </w:rPr>
        <w:t>AGREE</w:t>
      </w:r>
    </w:p>
    <w:tbl>
      <w:tblPr>
        <w:tblStyle w:val="LightGrid"/>
        <w:tblW w:w="0" w:type="auto"/>
        <w:tblLook w:val="04A0" w:firstRow="1" w:lastRow="0" w:firstColumn="1" w:lastColumn="0" w:noHBand="0" w:noVBand="1"/>
      </w:tblPr>
      <w:tblGrid>
        <w:gridCol w:w="7820"/>
        <w:gridCol w:w="578"/>
        <w:gridCol w:w="540"/>
        <w:gridCol w:w="540"/>
        <w:gridCol w:w="502"/>
      </w:tblGrid>
      <w:tr w:rsidR="008F1F78" w14:paraId="5988B398" w14:textId="77777777" w:rsidTr="00607F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6757B06E" w14:textId="77777777" w:rsidR="008F1F78" w:rsidRPr="004F2298" w:rsidRDefault="008F1F78" w:rsidP="0070715D">
            <w:pPr>
              <w:keepNext/>
              <w:keepLines/>
              <w:jc w:val="center"/>
              <w:rPr>
                <w:rFonts w:ascii="Times New Roman" w:hAnsi="Times New Roman" w:cs="Times New Roman"/>
              </w:rPr>
            </w:pPr>
            <w:r w:rsidRPr="004F2298">
              <w:rPr>
                <w:rFonts w:ascii="Times New Roman" w:hAnsi="Times New Roman" w:cs="Times New Roman"/>
              </w:rPr>
              <w:t>TOPIC</w:t>
            </w:r>
          </w:p>
        </w:tc>
        <w:tc>
          <w:tcPr>
            <w:tcW w:w="578" w:type="dxa"/>
          </w:tcPr>
          <w:p w14:paraId="2A18693E"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w:t>
            </w:r>
          </w:p>
        </w:tc>
        <w:tc>
          <w:tcPr>
            <w:tcW w:w="540" w:type="dxa"/>
          </w:tcPr>
          <w:p w14:paraId="058A3DFA"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w:t>
            </w:r>
          </w:p>
        </w:tc>
        <w:tc>
          <w:tcPr>
            <w:tcW w:w="540" w:type="dxa"/>
          </w:tcPr>
          <w:p w14:paraId="23785A1E"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3</w:t>
            </w:r>
          </w:p>
        </w:tc>
        <w:tc>
          <w:tcPr>
            <w:tcW w:w="502" w:type="dxa"/>
          </w:tcPr>
          <w:p w14:paraId="5B25F083"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4</w:t>
            </w:r>
          </w:p>
        </w:tc>
      </w:tr>
      <w:tr w:rsidR="008F1F78" w:rsidRPr="002D09CA" w14:paraId="1C09974E"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shd w:val="clear" w:color="auto" w:fill="7F7F7F" w:themeFill="text1" w:themeFillTint="80"/>
          </w:tcPr>
          <w:p w14:paraId="6C5EBE89" w14:textId="77777777" w:rsidR="008F1F78" w:rsidRPr="00037259" w:rsidRDefault="008F1F78" w:rsidP="0070715D">
            <w:pPr>
              <w:keepNext/>
              <w:keepLines/>
              <w:rPr>
                <w:rFonts w:ascii="Times New Roman" w:hAnsi="Times New Roman" w:cs="Times New Roman"/>
                <w:b w:val="0"/>
              </w:rPr>
            </w:pPr>
          </w:p>
        </w:tc>
        <w:tc>
          <w:tcPr>
            <w:tcW w:w="578" w:type="dxa"/>
            <w:shd w:val="clear" w:color="auto" w:fill="7F7F7F" w:themeFill="text1" w:themeFillTint="80"/>
          </w:tcPr>
          <w:p w14:paraId="09C0725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36EEAB00"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7D22F87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shd w:val="clear" w:color="auto" w:fill="7F7F7F" w:themeFill="text1" w:themeFillTint="80"/>
          </w:tcPr>
          <w:p w14:paraId="41A2C26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001EECE"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36FE5EA8"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Related to Health Care Administration Competencies</w:t>
            </w:r>
          </w:p>
        </w:tc>
        <w:tc>
          <w:tcPr>
            <w:tcW w:w="578" w:type="dxa"/>
          </w:tcPr>
          <w:p w14:paraId="57822C4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37E939B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9581BD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1430D25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256CA2C1"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55332C34"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Provided broad overview of HCA responsibilities</w:t>
            </w:r>
          </w:p>
        </w:tc>
        <w:tc>
          <w:tcPr>
            <w:tcW w:w="578" w:type="dxa"/>
          </w:tcPr>
          <w:p w14:paraId="273398C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179455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2464F64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504941C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44B370C"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53AC9E3A"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 xml:space="preserve">Followed the proposed objectives </w:t>
            </w:r>
          </w:p>
        </w:tc>
        <w:tc>
          <w:tcPr>
            <w:tcW w:w="578" w:type="dxa"/>
          </w:tcPr>
          <w:p w14:paraId="203F084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2D2DC3F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4FC3C6B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24AAB76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350DBF78"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148BA386"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Reinforced coursework</w:t>
            </w:r>
          </w:p>
        </w:tc>
        <w:tc>
          <w:tcPr>
            <w:tcW w:w="578" w:type="dxa"/>
          </w:tcPr>
          <w:p w14:paraId="4C0D0F3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2C0C9787"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7A1DEFE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698882C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A4D2212"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6B773AC1"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I was included in administrative level work</w:t>
            </w:r>
          </w:p>
        </w:tc>
        <w:tc>
          <w:tcPr>
            <w:tcW w:w="578" w:type="dxa"/>
          </w:tcPr>
          <w:p w14:paraId="5815E7F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5B71A1B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3155A3ED"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3D7E88A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473DADB4"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3C20D73E"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Assignments were appropriately challenging</w:t>
            </w:r>
          </w:p>
        </w:tc>
        <w:tc>
          <w:tcPr>
            <w:tcW w:w="578" w:type="dxa"/>
          </w:tcPr>
          <w:p w14:paraId="52EE430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198E7E1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A893A8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4D977A5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0FD3022D"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243DB885"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Assignments were beneficial for the site</w:t>
            </w:r>
          </w:p>
        </w:tc>
        <w:tc>
          <w:tcPr>
            <w:tcW w:w="578" w:type="dxa"/>
          </w:tcPr>
          <w:p w14:paraId="6EDC8FE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E892C4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F74121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72E68040"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1723A99E"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2D07339E"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Helpful in my professional development</w:t>
            </w:r>
          </w:p>
        </w:tc>
        <w:tc>
          <w:tcPr>
            <w:tcW w:w="578" w:type="dxa"/>
          </w:tcPr>
          <w:p w14:paraId="085401E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19D8C12C"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2B7783C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2308795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A09F49B"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shd w:val="clear" w:color="auto" w:fill="7F7F7F" w:themeFill="text1" w:themeFillTint="80"/>
          </w:tcPr>
          <w:p w14:paraId="4E2ECFEA" w14:textId="77777777" w:rsidR="008F1F78" w:rsidRPr="002D09CA" w:rsidRDefault="008F1F78" w:rsidP="0070715D">
            <w:pPr>
              <w:keepNext/>
              <w:keepLines/>
              <w:rPr>
                <w:rFonts w:ascii="Times New Roman" w:hAnsi="Times New Roman" w:cs="Times New Roman"/>
              </w:rPr>
            </w:pPr>
          </w:p>
        </w:tc>
        <w:tc>
          <w:tcPr>
            <w:tcW w:w="578" w:type="dxa"/>
            <w:shd w:val="clear" w:color="auto" w:fill="7F7F7F" w:themeFill="text1" w:themeFillTint="80"/>
          </w:tcPr>
          <w:p w14:paraId="74EB22B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7B9FB71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3940143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shd w:val="clear" w:color="auto" w:fill="7F7F7F" w:themeFill="text1" w:themeFillTint="80"/>
          </w:tcPr>
          <w:p w14:paraId="6A5495F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037259" w14:paraId="2DB5B009"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7AF9A9E8"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Adequate physical facilities</w:t>
            </w:r>
          </w:p>
        </w:tc>
        <w:tc>
          <w:tcPr>
            <w:tcW w:w="578" w:type="dxa"/>
          </w:tcPr>
          <w:p w14:paraId="56F8340C"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AF1997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7199FDD0"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3BAB179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6FC9C8B7"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2E2F267B"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Organizational structure easy to understand</w:t>
            </w:r>
          </w:p>
        </w:tc>
        <w:tc>
          <w:tcPr>
            <w:tcW w:w="578" w:type="dxa"/>
          </w:tcPr>
          <w:p w14:paraId="61E4150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60766F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6504E44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07B6182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07ED4859"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2B25FCEF"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 xml:space="preserve">Personnel easy to work with </w:t>
            </w:r>
          </w:p>
        </w:tc>
        <w:tc>
          <w:tcPr>
            <w:tcW w:w="578" w:type="dxa"/>
          </w:tcPr>
          <w:p w14:paraId="6B65186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20659DA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755EDEAB"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53914AB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0D4E9FD"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34FD3255"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Role models were visible</w:t>
            </w:r>
          </w:p>
        </w:tc>
        <w:tc>
          <w:tcPr>
            <w:tcW w:w="578" w:type="dxa"/>
          </w:tcPr>
          <w:p w14:paraId="7080C2F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6C460A3"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6BC1E1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79DA254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7C52196F"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shd w:val="clear" w:color="auto" w:fill="7F7F7F" w:themeFill="text1" w:themeFillTint="80"/>
          </w:tcPr>
          <w:p w14:paraId="4321569E" w14:textId="77777777" w:rsidR="008F1F78" w:rsidRPr="00DA625D" w:rsidRDefault="008F1F78" w:rsidP="0070715D">
            <w:pPr>
              <w:keepNext/>
              <w:keepLines/>
              <w:rPr>
                <w:rFonts w:ascii="Times New Roman" w:hAnsi="Times New Roman" w:cs="Times New Roman"/>
              </w:rPr>
            </w:pPr>
          </w:p>
        </w:tc>
        <w:tc>
          <w:tcPr>
            <w:tcW w:w="578" w:type="dxa"/>
            <w:shd w:val="clear" w:color="auto" w:fill="7F7F7F" w:themeFill="text1" w:themeFillTint="80"/>
          </w:tcPr>
          <w:p w14:paraId="7104BEB7"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5E15721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77C6765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shd w:val="clear" w:color="auto" w:fill="7F7F7F" w:themeFill="text1" w:themeFillTint="80"/>
          </w:tcPr>
          <w:p w14:paraId="13B75C0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2AA3D5F"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74A6AD8F"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Provided effective supervision</w:t>
            </w:r>
          </w:p>
        </w:tc>
        <w:tc>
          <w:tcPr>
            <w:tcW w:w="578" w:type="dxa"/>
          </w:tcPr>
          <w:p w14:paraId="395D391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48630D3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AFF51E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4FF69B22"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6AE54B57"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18012D12"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Was accessible and available</w:t>
            </w:r>
          </w:p>
        </w:tc>
        <w:tc>
          <w:tcPr>
            <w:tcW w:w="578" w:type="dxa"/>
          </w:tcPr>
          <w:p w14:paraId="002AD0E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59DCF3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122356E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70C9058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399D271"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79883B9E"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Was knowledgeable of HCA roles and responsibilities</w:t>
            </w:r>
          </w:p>
        </w:tc>
        <w:tc>
          <w:tcPr>
            <w:tcW w:w="578" w:type="dxa"/>
          </w:tcPr>
          <w:p w14:paraId="7A6415B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6CA19D9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F2785C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7A4491C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29EA1C72"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shd w:val="clear" w:color="auto" w:fill="7F7F7F" w:themeFill="text1" w:themeFillTint="80"/>
          </w:tcPr>
          <w:p w14:paraId="2F2B0DCC" w14:textId="77777777" w:rsidR="008F1F78" w:rsidRPr="00DA625D" w:rsidRDefault="008F1F78" w:rsidP="0070715D">
            <w:pPr>
              <w:keepNext/>
              <w:keepLines/>
              <w:rPr>
                <w:rFonts w:ascii="Times New Roman" w:hAnsi="Times New Roman" w:cs="Times New Roman"/>
              </w:rPr>
            </w:pPr>
          </w:p>
        </w:tc>
        <w:tc>
          <w:tcPr>
            <w:tcW w:w="578" w:type="dxa"/>
            <w:shd w:val="clear" w:color="auto" w:fill="7F7F7F" w:themeFill="text1" w:themeFillTint="80"/>
          </w:tcPr>
          <w:p w14:paraId="21BD0F4C"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6D00955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shd w:val="clear" w:color="auto" w:fill="7F7F7F" w:themeFill="text1" w:themeFillTint="80"/>
          </w:tcPr>
          <w:p w14:paraId="4A6D6C4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shd w:val="clear" w:color="auto" w:fill="7F7F7F" w:themeFill="text1" w:themeFillTint="80"/>
          </w:tcPr>
          <w:p w14:paraId="62DF41B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219AA0BC"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15521603"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Coursework provided adequate preparation for this experience</w:t>
            </w:r>
          </w:p>
        </w:tc>
        <w:tc>
          <w:tcPr>
            <w:tcW w:w="578" w:type="dxa"/>
          </w:tcPr>
          <w:p w14:paraId="0923275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24A8FB9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1C79DAE"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61F8D1E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51E906D0"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44150DC9"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Orientation for Internship was adequate</w:t>
            </w:r>
          </w:p>
        </w:tc>
        <w:tc>
          <w:tcPr>
            <w:tcW w:w="578" w:type="dxa"/>
          </w:tcPr>
          <w:p w14:paraId="76BEA86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0B4FE6E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1359806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6B9F1B59"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6F6E8634"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73B73F89"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Requirements were clearly defined</w:t>
            </w:r>
          </w:p>
        </w:tc>
        <w:tc>
          <w:tcPr>
            <w:tcW w:w="578" w:type="dxa"/>
          </w:tcPr>
          <w:p w14:paraId="580D7323"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706F60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0119757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48BC009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32D37844" w14:textId="77777777" w:rsidTr="00607F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7E1F61C9"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Pre-Assignment procedures were adequate</w:t>
            </w:r>
          </w:p>
        </w:tc>
        <w:tc>
          <w:tcPr>
            <w:tcW w:w="578" w:type="dxa"/>
          </w:tcPr>
          <w:p w14:paraId="14F7679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724EB4CB"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0" w:type="dxa"/>
          </w:tcPr>
          <w:p w14:paraId="507AC9E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02" w:type="dxa"/>
          </w:tcPr>
          <w:p w14:paraId="119F999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238A25D" w14:textId="77777777" w:rsidTr="00607F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0" w:type="dxa"/>
          </w:tcPr>
          <w:p w14:paraId="75B996B3" w14:textId="77777777" w:rsidR="008F1F78" w:rsidRPr="00037259" w:rsidRDefault="008F1F78" w:rsidP="0070715D">
            <w:pPr>
              <w:keepNext/>
              <w:keepLines/>
              <w:rPr>
                <w:rFonts w:ascii="Times New Roman" w:hAnsi="Times New Roman" w:cs="Times New Roman"/>
                <w:b w:val="0"/>
              </w:rPr>
            </w:pPr>
            <w:r w:rsidRPr="00037259">
              <w:rPr>
                <w:rFonts w:ascii="Times New Roman" w:hAnsi="Times New Roman" w:cs="Times New Roman"/>
                <w:b w:val="0"/>
              </w:rPr>
              <w:t>I would recommend this site to future interns</w:t>
            </w:r>
          </w:p>
        </w:tc>
        <w:tc>
          <w:tcPr>
            <w:tcW w:w="578" w:type="dxa"/>
          </w:tcPr>
          <w:p w14:paraId="6BD7549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3ED5704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40" w:type="dxa"/>
          </w:tcPr>
          <w:p w14:paraId="1D41805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502" w:type="dxa"/>
          </w:tcPr>
          <w:p w14:paraId="74E5E2B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bl>
    <w:tbl>
      <w:tblPr>
        <w:tblStyle w:val="TableGrid"/>
        <w:tblW w:w="0" w:type="auto"/>
        <w:tblLook w:val="04A0" w:firstRow="1" w:lastRow="0" w:firstColumn="1" w:lastColumn="0" w:noHBand="0" w:noVBand="1"/>
      </w:tblPr>
      <w:tblGrid>
        <w:gridCol w:w="9998"/>
      </w:tblGrid>
      <w:tr w:rsidR="008F1F78" w14:paraId="1D991E96" w14:textId="77777777" w:rsidTr="00A27E26">
        <w:tc>
          <w:tcPr>
            <w:tcW w:w="9998" w:type="dxa"/>
          </w:tcPr>
          <w:p w14:paraId="41B98FB2" w14:textId="77777777" w:rsidR="008F1F78" w:rsidRDefault="008F1F78" w:rsidP="0070715D">
            <w:pPr>
              <w:keepNext/>
              <w:keepLines/>
            </w:pPr>
            <w:r>
              <w:t>COMMENTS:</w:t>
            </w:r>
          </w:p>
          <w:p w14:paraId="06CA6534" w14:textId="77777777" w:rsidR="008F1F78" w:rsidRPr="00037259" w:rsidRDefault="008F1F78" w:rsidP="0070715D">
            <w:pPr>
              <w:keepNext/>
              <w:keepLines/>
            </w:pPr>
          </w:p>
        </w:tc>
      </w:tr>
    </w:tbl>
    <w:p w14:paraId="163717CB" w14:textId="77777777" w:rsidR="00A27E26" w:rsidRDefault="00A27E26" w:rsidP="0070715D">
      <w:pPr>
        <w:keepNext/>
        <w:keepLines/>
      </w:pPr>
    </w:p>
    <w:p w14:paraId="5A987C2B" w14:textId="77777777" w:rsidR="008F1F78" w:rsidRDefault="008F1F78" w:rsidP="0070715D">
      <w:pPr>
        <w:keepNext/>
        <w:keepLines/>
      </w:pPr>
      <w:r>
        <w:t>Student’s Signature:</w:t>
      </w:r>
      <w:r w:rsidR="00607F58">
        <w:t xml:space="preserve"> </w:t>
      </w:r>
      <w:r>
        <w:t>_____________________________________      Date:</w:t>
      </w:r>
      <w:r w:rsidR="00D234E6">
        <w:t xml:space="preserve"> </w:t>
      </w:r>
      <w:r>
        <w:t>__________________</w:t>
      </w:r>
    </w:p>
    <w:p w14:paraId="26E06B05" w14:textId="77777777" w:rsidR="008F1F78" w:rsidRDefault="008F1F78" w:rsidP="0070715D">
      <w:pPr>
        <w:keepNext/>
        <w:keepLines/>
        <w:jc w:val="center"/>
      </w:pPr>
    </w:p>
    <w:p w14:paraId="0A7659CA" w14:textId="77777777" w:rsidR="008F1F78" w:rsidRDefault="00B30ABD" w:rsidP="0070715D">
      <w:pPr>
        <w:keepNext/>
        <w:keepLines/>
        <w:jc w:val="center"/>
      </w:pPr>
      <w:r>
        <w:lastRenderedPageBreak/>
        <w:t>University of Texas at Arlington</w:t>
      </w:r>
    </w:p>
    <w:p w14:paraId="795F4BFB" w14:textId="77777777" w:rsidR="008F1F78" w:rsidRDefault="008F1F78" w:rsidP="0070715D">
      <w:pPr>
        <w:keepNext/>
        <w:keepLines/>
        <w:jc w:val="center"/>
      </w:pPr>
      <w:r>
        <w:t>College of Business Administration</w:t>
      </w:r>
    </w:p>
    <w:p w14:paraId="57F2E5D3" w14:textId="77777777" w:rsidR="008F1F78" w:rsidRDefault="008F1F78" w:rsidP="0070715D">
      <w:pPr>
        <w:keepNext/>
        <w:keepLines/>
        <w:jc w:val="center"/>
      </w:pPr>
      <w:r>
        <w:rPr>
          <w:noProof/>
        </w:rPr>
        <mc:AlternateContent>
          <mc:Choice Requires="wps">
            <w:drawing>
              <wp:inline distT="0" distB="0" distL="0" distR="0" wp14:anchorId="2BE35F8E" wp14:editId="4CD58734">
                <wp:extent cx="6461760" cy="335280"/>
                <wp:effectExtent l="0" t="0" r="0" b="0"/>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1760" cy="335280"/>
                        </a:xfrm>
                        <a:prstGeom prst="rect">
                          <a:avLst/>
                        </a:prstGeom>
                      </wps:spPr>
                      <wps:txbx>
                        <w:txbxContent>
                          <w:p w14:paraId="2187C4FA" w14:textId="77777777" w:rsidR="00BD6222" w:rsidRPr="000D519C" w:rsidRDefault="00BD6222" w:rsidP="008F1F78">
                            <w:pPr>
                              <w:pStyle w:val="NormalWeb"/>
                              <w:spacing w:before="0" w:beforeAutospacing="0" w:after="0" w:afterAutospacing="0"/>
                              <w:jc w:val="center"/>
                              <w:rPr>
                                <w:sz w:val="40"/>
                                <w:szCs w:val="40"/>
                              </w:rPr>
                            </w:pPr>
                            <w:r w:rsidRPr="008F1F78">
                              <w:rPr>
                                <w:b/>
                                <w:bCs/>
                                <w:color w:val="E36C0A" w:themeColor="accent6" w:themeShade="BF"/>
                                <w:sz w:val="40"/>
                                <w:szCs w:val="40"/>
                                <w14:shadow w14:blurRad="0" w14:dist="45847" w14:dir="2021404" w14:sx="100000" w14:sy="100000" w14:kx="0" w14:ky="0" w14:algn="ctr">
                                  <w14:srgbClr w14:val="B2B2B2">
                                    <w14:alpha w14:val="20000"/>
                                  </w14:srgbClr>
                                </w14:shadow>
                                <w14:textOutline w14:w="9525" w14:cap="flat" w14:cmpd="sng" w14:algn="ctr">
                                  <w14:solidFill>
                                    <w14:schemeClr w14:val="tx2">
                                      <w14:lumMod w14:val="60000"/>
                                      <w14:lumOff w14:val="40000"/>
                                    </w14:schemeClr>
                                  </w14:solidFill>
                                  <w14:prstDash w14:val="solid"/>
                                  <w14:round/>
                                </w14:textOutline>
                              </w:rPr>
                              <w:t>HCAD 5399 Health Care Administration Internship</w:t>
                            </w:r>
                          </w:p>
                        </w:txbxContent>
                      </wps:txbx>
                      <wps:bodyPr wrap="square" numCol="1" fromWordArt="1">
                        <a:prstTxWarp prst="textPlain">
                          <a:avLst>
                            <a:gd name="adj" fmla="val 50000"/>
                          </a:avLst>
                        </a:prstTxWarp>
                        <a:spAutoFit/>
                      </wps:bodyPr>
                    </wps:wsp>
                  </a:graphicData>
                </a:graphic>
              </wp:inline>
            </w:drawing>
          </mc:Choice>
          <mc:Fallback>
            <w:pict>
              <v:shape w14:anchorId="2BE35F8E" id="WordArt 3" o:spid="_x0000_s1041" type="#_x0000_t202" style="width:508.8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" filled="f" stroked="f">
                <o:lock v:ext="edit" shapetype="t"/>
                <v:textbox style="mso-fit-shape-to-text:t">
                  <w:txbxContent>
                    <w:p w:rsidR="00BD6222" w:rsidRPr="000D519C" w:rsidRDefault="00BD6222" w:rsidP="008F1F78">
                      <w:pPr>
                        <w:pStyle w:val="NormalWeb"/>
                        <w:spacing w:before="0" w:beforeAutospacing="0" w:after="0" w:afterAutospacing="0"/>
                        <w:jc w:val="center"/>
                        <w:rPr>
                          <w:sz w:val="40"/>
                          <w:szCs w:val="40"/>
                        </w:rPr>
                      </w:pPr>
                      <w:r w:rsidRPr="008F1F78">
                        <w:rPr>
                          <w:b/>
                          <w:bCs/>
                          <w:color w:val="E36C0A" w:themeColor="accent6" w:themeShade="BF"/>
                          <w:sz w:val="40"/>
                          <w:szCs w:val="40"/>
                          <w14:shadow w14:blurRad="0" w14:dist="45847" w14:dir="2021404" w14:sx="100000" w14:sy="100000" w14:kx="0" w14:ky="0" w14:algn="ctr">
                            <w14:srgbClr w14:val="B2B2B2">
                              <w14:alpha w14:val="20000"/>
                            </w14:srgbClr>
                          </w14:shadow>
                          <w14:textOutline w14:w="9525" w14:cap="flat" w14:cmpd="sng" w14:algn="ctr">
                            <w14:solidFill>
                              <w14:schemeClr w14:val="tx2">
                                <w14:lumMod w14:val="60000"/>
                                <w14:lumOff w14:val="40000"/>
                              </w14:schemeClr>
                            </w14:solidFill>
                            <w14:prstDash w14:val="solid"/>
                            <w14:round/>
                          </w14:textOutline>
                        </w:rPr>
                        <w:t>HCAD 5399 Health Care Administration Internship</w:t>
                      </w:r>
                    </w:p>
                  </w:txbxContent>
                </v:textbox>
                <w10:anchorlock/>
              </v:shape>
            </w:pict>
          </mc:Fallback>
        </mc:AlternateContent>
      </w:r>
      <w:r>
        <w:t xml:space="preserve"> </w:t>
      </w:r>
    </w:p>
    <w:p w14:paraId="709C6137" w14:textId="77777777" w:rsidR="008F1F78" w:rsidRPr="00CC3C40" w:rsidRDefault="008F1F78" w:rsidP="0070715D">
      <w:pPr>
        <w:keepNext/>
        <w:keepLines/>
        <w:jc w:val="center"/>
        <w:rPr>
          <w:rFonts w:ascii="Plantagenet Cherokee" w:hAnsi="Plantagenet Cherokee"/>
          <w:color w:val="1F497D" w:themeColor="text2"/>
        </w:rPr>
      </w:pPr>
      <w:r w:rsidRPr="00CC3C40">
        <w:rPr>
          <w:rFonts w:ascii="Plantagenet Cherokee" w:hAnsi="Plantagenet Cherokee"/>
          <w:b/>
          <w:color w:val="1F497D" w:themeColor="text2"/>
        </w:rPr>
        <w:t xml:space="preserve">SELF-EVALUATION BY INTERNSHIP STUDENT  </w:t>
      </w:r>
    </w:p>
    <w:p w14:paraId="3A4A763D" w14:textId="77777777" w:rsidR="008F1F78" w:rsidRPr="00966196" w:rsidRDefault="008F1F78" w:rsidP="0070715D">
      <w:pPr>
        <w:keepNext/>
        <w:keepLines/>
        <w:jc w:val="center"/>
        <w:rPr>
          <w:rFonts w:ascii="Ebrima" w:hAnsi="Ebrima"/>
          <w:color w:val="1F497D" w:themeColor="text2"/>
        </w:rPr>
      </w:pPr>
    </w:p>
    <w:p w14:paraId="55A6D45B" w14:textId="77777777" w:rsidR="008F1F78" w:rsidRDefault="008F1F78" w:rsidP="0070715D">
      <w:pPr>
        <w:keepNext/>
        <w:keepLines/>
      </w:pPr>
      <w:r>
        <w:t>Student:  ___________________________________________</w:t>
      </w:r>
      <w:r w:rsidR="00607F58">
        <w:t xml:space="preserve"> ID#: ___________________________</w:t>
      </w:r>
    </w:p>
    <w:p w14:paraId="7C2D8ADC" w14:textId="77777777" w:rsidR="008F1F78" w:rsidRDefault="008F1F78" w:rsidP="0070715D">
      <w:pPr>
        <w:keepNext/>
        <w:keepLines/>
      </w:pPr>
      <w:r>
        <w:t xml:space="preserve">     </w:t>
      </w:r>
    </w:p>
    <w:p w14:paraId="7A351806" w14:textId="77777777" w:rsidR="008F1F78" w:rsidRDefault="00480D75" w:rsidP="0070715D">
      <w:pPr>
        <w:keepNext/>
        <w:keepLines/>
      </w:pPr>
      <w:r>
        <w:t xml:space="preserve">Internship </w:t>
      </w:r>
      <w:r w:rsidR="008F1F78">
        <w:t>Site: _____________________________________________________________________</w:t>
      </w:r>
    </w:p>
    <w:p w14:paraId="61E792FE" w14:textId="77777777" w:rsidR="008F1F78" w:rsidRDefault="008F1F78" w:rsidP="0070715D">
      <w:pPr>
        <w:keepNext/>
        <w:keepLines/>
      </w:pPr>
    </w:p>
    <w:p w14:paraId="0BFEFB02" w14:textId="77777777" w:rsidR="008F1F78" w:rsidRDefault="008F1F78" w:rsidP="0070715D">
      <w:pPr>
        <w:keepNext/>
        <w:keepLines/>
      </w:pPr>
      <w:r>
        <w:t>Preceptor:</w:t>
      </w:r>
      <w:r w:rsidR="00480D75">
        <w:t xml:space="preserve"> </w:t>
      </w:r>
      <w:r>
        <w:t>__________________________________________________________________</w:t>
      </w:r>
      <w:r w:rsidR="00480D75">
        <w:t>____</w:t>
      </w:r>
      <w:r>
        <w:t>___</w:t>
      </w:r>
    </w:p>
    <w:p w14:paraId="4FF0424F" w14:textId="77777777" w:rsidR="008F1F78" w:rsidRDefault="008F1F78" w:rsidP="0070715D">
      <w:pPr>
        <w:keepNext/>
        <w:keepLines/>
      </w:pPr>
    </w:p>
    <w:p w14:paraId="4F2CAE95" w14:textId="77777777" w:rsidR="008F1F78" w:rsidRDefault="008F1F78" w:rsidP="0070715D">
      <w:pPr>
        <w:keepNext/>
        <w:keepLines/>
      </w:pPr>
      <w:r>
        <w:t>Dates of Assignment:</w:t>
      </w:r>
      <w:r w:rsidR="00480D75">
        <w:t xml:space="preserve"> </w:t>
      </w:r>
      <w:r>
        <w:t>______</w:t>
      </w:r>
      <w:r w:rsidR="00480D75">
        <w:t>__</w:t>
      </w:r>
      <w:r>
        <w:t>______</w:t>
      </w:r>
      <w:r w:rsidR="00607F58">
        <w:t>____________________   Semester: ____________________</w:t>
      </w:r>
    </w:p>
    <w:p w14:paraId="00327AD3" w14:textId="77777777" w:rsidR="008F1F78" w:rsidRDefault="008F1F78" w:rsidP="0070715D">
      <w:pPr>
        <w:keepNext/>
        <w:keepLines/>
      </w:pPr>
    </w:p>
    <w:p w14:paraId="2B9EAB53" w14:textId="77777777" w:rsidR="008F1F78" w:rsidRDefault="008F1F78" w:rsidP="0070715D">
      <w:pPr>
        <w:keepNext/>
        <w:keepLines/>
        <w:rPr>
          <w:rFonts w:ascii="Arial Narrow" w:hAnsi="Arial Narrow"/>
          <w:sz w:val="20"/>
          <w:szCs w:val="20"/>
        </w:rPr>
      </w:pPr>
      <w:r w:rsidRPr="008A49E4">
        <w:rPr>
          <w:rFonts w:ascii="Arial Narrow" w:hAnsi="Arial Narrow"/>
          <w:sz w:val="20"/>
          <w:szCs w:val="20"/>
        </w:rPr>
        <w:t>Indicate your judgment of the site on a scale of 1 (disagree) to 4 (agree) by checking the appropriate number in the box provided.</w:t>
      </w:r>
    </w:p>
    <w:p w14:paraId="011F4B40" w14:textId="77777777" w:rsidR="008F1F78" w:rsidRPr="002D09CA" w:rsidRDefault="008F1F78" w:rsidP="0070715D">
      <w:pPr>
        <w:keepNext/>
        <w:keepLines/>
        <w:rPr>
          <w:rFonts w:ascii="Arial Narrow" w:hAnsi="Arial Narrow"/>
          <w:sz w:val="16"/>
          <w:szCs w:val="16"/>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2D09CA">
        <w:rPr>
          <w:rFonts w:ascii="Arial Narrow" w:hAnsi="Arial Narrow"/>
          <w:sz w:val="16"/>
          <w:szCs w:val="16"/>
        </w:rPr>
        <w:t xml:space="preserve">            </w:t>
      </w:r>
      <w:r>
        <w:rPr>
          <w:rFonts w:ascii="Arial Narrow" w:hAnsi="Arial Narrow"/>
          <w:sz w:val="16"/>
          <w:szCs w:val="16"/>
        </w:rPr>
        <w:t xml:space="preserve">         </w:t>
      </w:r>
      <w:r w:rsidRPr="002D09CA">
        <w:rPr>
          <w:rFonts w:ascii="Arial Narrow" w:hAnsi="Arial Narrow"/>
          <w:sz w:val="16"/>
          <w:szCs w:val="16"/>
        </w:rPr>
        <w:t xml:space="preserve">       DISAGREE         </w:t>
      </w:r>
      <w:r>
        <w:rPr>
          <w:rFonts w:ascii="Arial Narrow" w:hAnsi="Arial Narrow"/>
          <w:sz w:val="16"/>
          <w:szCs w:val="16"/>
        </w:rPr>
        <w:t xml:space="preserve">    </w:t>
      </w:r>
      <w:r w:rsidRPr="002D09CA">
        <w:rPr>
          <w:rFonts w:ascii="Arial Narrow" w:hAnsi="Arial Narrow"/>
          <w:sz w:val="16"/>
          <w:szCs w:val="16"/>
        </w:rPr>
        <w:t xml:space="preserve">    AGREE</w:t>
      </w:r>
    </w:p>
    <w:tbl>
      <w:tblPr>
        <w:tblStyle w:val="LightGrid"/>
        <w:tblW w:w="0" w:type="auto"/>
        <w:tblLook w:val="04A0" w:firstRow="1" w:lastRow="0" w:firstColumn="1" w:lastColumn="0" w:noHBand="0" w:noVBand="1"/>
      </w:tblPr>
      <w:tblGrid>
        <w:gridCol w:w="7668"/>
        <w:gridCol w:w="692"/>
        <w:gridCol w:w="450"/>
        <w:gridCol w:w="450"/>
        <w:gridCol w:w="630"/>
      </w:tblGrid>
      <w:tr w:rsidR="008F1F78" w14:paraId="68F060D3" w14:textId="77777777" w:rsidTr="008F1F78">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7668" w:type="dxa"/>
          </w:tcPr>
          <w:p w14:paraId="28968BAD" w14:textId="77777777" w:rsidR="008F1F78" w:rsidRPr="004F2298" w:rsidRDefault="008F1F78" w:rsidP="0070715D">
            <w:pPr>
              <w:keepNext/>
              <w:keepLines/>
              <w:jc w:val="center"/>
              <w:rPr>
                <w:rFonts w:ascii="Times New Roman" w:hAnsi="Times New Roman" w:cs="Times New Roman"/>
              </w:rPr>
            </w:pPr>
            <w:r w:rsidRPr="004F2298">
              <w:rPr>
                <w:rFonts w:ascii="Times New Roman" w:hAnsi="Times New Roman" w:cs="Times New Roman"/>
              </w:rPr>
              <w:t>TOPIC</w:t>
            </w:r>
          </w:p>
        </w:tc>
        <w:tc>
          <w:tcPr>
            <w:tcW w:w="692" w:type="dxa"/>
          </w:tcPr>
          <w:p w14:paraId="327932E2"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w:t>
            </w:r>
          </w:p>
        </w:tc>
        <w:tc>
          <w:tcPr>
            <w:tcW w:w="450" w:type="dxa"/>
          </w:tcPr>
          <w:p w14:paraId="6EA1CE92"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w:t>
            </w:r>
          </w:p>
        </w:tc>
        <w:tc>
          <w:tcPr>
            <w:tcW w:w="450" w:type="dxa"/>
          </w:tcPr>
          <w:p w14:paraId="507E9DA7"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3</w:t>
            </w:r>
          </w:p>
        </w:tc>
        <w:tc>
          <w:tcPr>
            <w:tcW w:w="630" w:type="dxa"/>
          </w:tcPr>
          <w:p w14:paraId="2472F366" w14:textId="77777777" w:rsidR="008F1F78"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4</w:t>
            </w:r>
          </w:p>
        </w:tc>
      </w:tr>
    </w:tbl>
    <w:p w14:paraId="68BF7782" w14:textId="77777777" w:rsidR="00480D75" w:rsidRDefault="008F1F78" w:rsidP="0070715D">
      <w:pPr>
        <w:keepNext/>
        <w:keepLines/>
        <w:rPr>
          <w:sz w:val="16"/>
          <w:szCs w:val="16"/>
        </w:rPr>
      </w:pPr>
      <w:r w:rsidRPr="008F1F78">
        <w:rPr>
          <w:sz w:val="16"/>
          <w:szCs w:val="16"/>
        </w:rPr>
        <w:t xml:space="preserve">Coursework adequately prepared me for this assignment </w:t>
      </w:r>
    </w:p>
    <w:p w14:paraId="1458B5E8" w14:textId="77777777" w:rsidR="00480D75" w:rsidRDefault="008F1F78" w:rsidP="0070715D">
      <w:pPr>
        <w:keepNext/>
        <w:keepLines/>
        <w:rPr>
          <w:sz w:val="16"/>
          <w:szCs w:val="16"/>
        </w:rPr>
      </w:pPr>
      <w:r w:rsidRPr="008F1F78">
        <w:rPr>
          <w:sz w:val="16"/>
          <w:szCs w:val="16"/>
        </w:rPr>
        <w:t xml:space="preserve">UTA provided adequate information for internship </w:t>
      </w:r>
    </w:p>
    <w:p w14:paraId="2A474C8A" w14:textId="77777777" w:rsidR="008F1F78" w:rsidRPr="008F1F78" w:rsidRDefault="008F1F78" w:rsidP="0070715D">
      <w:pPr>
        <w:keepNext/>
        <w:keepLines/>
        <w:rPr>
          <w:sz w:val="16"/>
          <w:szCs w:val="16"/>
        </w:rPr>
      </w:pPr>
      <w:r>
        <w:rPr>
          <w:sz w:val="16"/>
          <w:szCs w:val="16"/>
        </w:rPr>
        <w:t>The</w:t>
      </w:r>
      <w:r w:rsidRPr="008F1F78">
        <w:rPr>
          <w:sz w:val="16"/>
          <w:szCs w:val="16"/>
        </w:rPr>
        <w:t xml:space="preserve"> objectives provided for synthesis of didactic training</w:t>
      </w:r>
    </w:p>
    <w:tbl>
      <w:tblPr>
        <w:tblStyle w:val="LightGrid"/>
        <w:tblW w:w="0" w:type="auto"/>
        <w:tblLook w:val="04A0" w:firstRow="1" w:lastRow="0" w:firstColumn="1" w:lastColumn="0" w:noHBand="0" w:noVBand="1"/>
      </w:tblPr>
      <w:tblGrid>
        <w:gridCol w:w="7668"/>
        <w:gridCol w:w="692"/>
        <w:gridCol w:w="450"/>
        <w:gridCol w:w="450"/>
        <w:gridCol w:w="630"/>
      </w:tblGrid>
      <w:tr w:rsidR="008F1F78" w:rsidRPr="007E1F69" w14:paraId="2D155BF8" w14:textId="77777777" w:rsidTr="008F1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0C501A03" w14:textId="77777777" w:rsidR="008F1F78" w:rsidRPr="007E1F69" w:rsidRDefault="008F1F78" w:rsidP="0070715D">
            <w:pPr>
              <w:keepNext/>
              <w:keepLines/>
              <w:jc w:val="center"/>
              <w:rPr>
                <w:rFonts w:ascii="Times New Roman" w:hAnsi="Times New Roman" w:cs="Times New Roman"/>
                <w:b w:val="0"/>
              </w:rPr>
            </w:pPr>
          </w:p>
        </w:tc>
        <w:tc>
          <w:tcPr>
            <w:tcW w:w="692" w:type="dxa"/>
            <w:shd w:val="clear" w:color="auto" w:fill="7F7F7F" w:themeFill="text1" w:themeFillTint="80"/>
          </w:tcPr>
          <w:p w14:paraId="78028A53" w14:textId="77777777" w:rsidR="008F1F78" w:rsidRPr="007E1F69"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14819CEC" w14:textId="77777777" w:rsidR="008F1F78" w:rsidRPr="007E1F69"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4B6DCC7F" w14:textId="77777777" w:rsidR="008F1F78" w:rsidRPr="007E1F69"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4E4AF7E8" w14:textId="77777777" w:rsidR="008F1F78" w:rsidRPr="007E1F69" w:rsidRDefault="008F1F78" w:rsidP="0070715D">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F1F78" w:rsidRPr="002D09CA" w14:paraId="0E0E45ED"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27760705" w14:textId="77777777" w:rsidR="008F1F78" w:rsidRPr="007E1F69" w:rsidRDefault="008F1F78" w:rsidP="0070715D">
            <w:pPr>
              <w:keepNext/>
              <w:keepLines/>
              <w:rPr>
                <w:rFonts w:ascii="Times New Roman" w:hAnsi="Times New Roman" w:cs="Times New Roman"/>
                <w:b w:val="0"/>
                <w:color w:val="000000" w:themeColor="text1"/>
              </w:rPr>
            </w:pPr>
            <w:r w:rsidRPr="007E1F69">
              <w:rPr>
                <w:rFonts w:ascii="Times New Roman" w:hAnsi="Times New Roman" w:cs="Times New Roman"/>
                <w:b w:val="0"/>
                <w:color w:val="000000" w:themeColor="text1"/>
              </w:rPr>
              <w:t>Was able to plan a project effectively</w:t>
            </w:r>
          </w:p>
        </w:tc>
        <w:tc>
          <w:tcPr>
            <w:tcW w:w="692" w:type="dxa"/>
          </w:tcPr>
          <w:p w14:paraId="75F8210E" w14:textId="77777777" w:rsidR="008F1F78" w:rsidRPr="007E1F69"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450" w:type="dxa"/>
          </w:tcPr>
          <w:p w14:paraId="4B1918E9" w14:textId="77777777" w:rsidR="008F1F78" w:rsidRPr="007E1F69"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450" w:type="dxa"/>
          </w:tcPr>
          <w:p w14:paraId="1CDD822E" w14:textId="77777777" w:rsidR="008F1F78" w:rsidRPr="007E1F69"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630" w:type="dxa"/>
          </w:tcPr>
          <w:p w14:paraId="78D7E8E3" w14:textId="77777777" w:rsidR="008F1F78" w:rsidRPr="007E1F69"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8F1F78" w:rsidRPr="002D09CA" w14:paraId="45752A06"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49D5982"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follow-through with assignments</w:t>
            </w:r>
          </w:p>
        </w:tc>
        <w:tc>
          <w:tcPr>
            <w:tcW w:w="692" w:type="dxa"/>
          </w:tcPr>
          <w:p w14:paraId="337FA3D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42BD8A9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7C7A4C4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7ACDD51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595B565C"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3ADA1174"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Assignments were of managerial quality</w:t>
            </w:r>
          </w:p>
        </w:tc>
        <w:tc>
          <w:tcPr>
            <w:tcW w:w="692" w:type="dxa"/>
          </w:tcPr>
          <w:p w14:paraId="5ADC70D9"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55E2094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5B8AB777"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73AD45CA"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2EC81C82"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200CEA8E"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conceptualize solutions to problems</w:t>
            </w:r>
          </w:p>
        </w:tc>
        <w:tc>
          <w:tcPr>
            <w:tcW w:w="692" w:type="dxa"/>
          </w:tcPr>
          <w:p w14:paraId="2A8F08F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4C582BE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6D99D30D"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41427D2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10F84E89"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4DFA6AD0"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through in completing projects</w:t>
            </w:r>
          </w:p>
        </w:tc>
        <w:tc>
          <w:tcPr>
            <w:tcW w:w="692" w:type="dxa"/>
          </w:tcPr>
          <w:p w14:paraId="1AE0814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31CB96B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6A60FCB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25CBA7F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7AF9F672"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20E98509"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Demonstrated appropriate knowledge</w:t>
            </w:r>
          </w:p>
        </w:tc>
        <w:tc>
          <w:tcPr>
            <w:tcW w:w="692" w:type="dxa"/>
          </w:tcPr>
          <w:p w14:paraId="39A164A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7F9EAE2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058C38C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6F6B1B0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465B8C09"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6270781C"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I met my objectives</w:t>
            </w:r>
          </w:p>
        </w:tc>
        <w:tc>
          <w:tcPr>
            <w:tcW w:w="692" w:type="dxa"/>
          </w:tcPr>
          <w:p w14:paraId="0FBCBE64"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56E0AB3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041623B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60660F0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E13CB3A"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4117FED9" w14:textId="77777777" w:rsidR="008F1F78" w:rsidRPr="002D09CA" w:rsidRDefault="008F1F78" w:rsidP="0070715D">
            <w:pPr>
              <w:keepNext/>
              <w:keepLines/>
              <w:rPr>
                <w:rFonts w:ascii="Times New Roman" w:hAnsi="Times New Roman" w:cs="Times New Roman"/>
              </w:rPr>
            </w:pPr>
          </w:p>
        </w:tc>
        <w:tc>
          <w:tcPr>
            <w:tcW w:w="692" w:type="dxa"/>
            <w:shd w:val="clear" w:color="auto" w:fill="7F7F7F" w:themeFill="text1" w:themeFillTint="80"/>
          </w:tcPr>
          <w:p w14:paraId="5098B2E8"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0D14539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5FD76B2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6636597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037259" w14:paraId="21CA288D"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68686076"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cooperative with personnel</w:t>
            </w:r>
          </w:p>
        </w:tc>
        <w:tc>
          <w:tcPr>
            <w:tcW w:w="692" w:type="dxa"/>
          </w:tcPr>
          <w:p w14:paraId="07497A6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28E91AE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11BA0230"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27F29EF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9F11986"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63827E7D"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participative with management team</w:t>
            </w:r>
          </w:p>
        </w:tc>
        <w:tc>
          <w:tcPr>
            <w:tcW w:w="692" w:type="dxa"/>
          </w:tcPr>
          <w:p w14:paraId="203B7660"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2439091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3B1F2E8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36496D4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3AC80E67"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716D0B62"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Interacted appropriately with multiple levels of personnel</w:t>
            </w:r>
          </w:p>
        </w:tc>
        <w:tc>
          <w:tcPr>
            <w:tcW w:w="692" w:type="dxa"/>
          </w:tcPr>
          <w:p w14:paraId="7F5AA96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5421EFE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34FCFA6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682050C9"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B6704F1"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27DD6807" w14:textId="77777777" w:rsidR="008F1F78" w:rsidRPr="00DA625D" w:rsidRDefault="008F1F78" w:rsidP="0070715D">
            <w:pPr>
              <w:keepNext/>
              <w:keepLines/>
              <w:rPr>
                <w:rFonts w:ascii="Times New Roman" w:hAnsi="Times New Roman" w:cs="Times New Roman"/>
              </w:rPr>
            </w:pPr>
          </w:p>
        </w:tc>
        <w:tc>
          <w:tcPr>
            <w:tcW w:w="692" w:type="dxa"/>
            <w:shd w:val="clear" w:color="auto" w:fill="7F7F7F" w:themeFill="text1" w:themeFillTint="80"/>
          </w:tcPr>
          <w:p w14:paraId="73EC898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546476E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2D324FC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7E2ACF7E"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3B254067"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4A35683E"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express myself effectively verbally</w:t>
            </w:r>
          </w:p>
        </w:tc>
        <w:tc>
          <w:tcPr>
            <w:tcW w:w="692" w:type="dxa"/>
          </w:tcPr>
          <w:p w14:paraId="7DECF26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061D52FC"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2E054C1D"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1C45C1B7"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39009347"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1F248EBB"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able to express myself effectively in writing</w:t>
            </w:r>
          </w:p>
        </w:tc>
        <w:tc>
          <w:tcPr>
            <w:tcW w:w="692" w:type="dxa"/>
          </w:tcPr>
          <w:p w14:paraId="5884513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672C3DB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274858B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1D7F558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2470EE70"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661EDAF7"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Offered contributions when appropriate</w:t>
            </w:r>
          </w:p>
        </w:tc>
        <w:tc>
          <w:tcPr>
            <w:tcW w:w="692" w:type="dxa"/>
          </w:tcPr>
          <w:p w14:paraId="48C31D35"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00444E2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5777D89B"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2BBD9E5C"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272DA87F"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shd w:val="clear" w:color="auto" w:fill="7F7F7F" w:themeFill="text1" w:themeFillTint="80"/>
          </w:tcPr>
          <w:p w14:paraId="1B780F50" w14:textId="77777777" w:rsidR="008F1F78" w:rsidRPr="00DA625D" w:rsidRDefault="008F1F78" w:rsidP="0070715D">
            <w:pPr>
              <w:keepNext/>
              <w:keepLines/>
              <w:rPr>
                <w:rFonts w:ascii="Times New Roman" w:hAnsi="Times New Roman" w:cs="Times New Roman"/>
              </w:rPr>
            </w:pPr>
          </w:p>
        </w:tc>
        <w:tc>
          <w:tcPr>
            <w:tcW w:w="692" w:type="dxa"/>
            <w:shd w:val="clear" w:color="auto" w:fill="7F7F7F" w:themeFill="text1" w:themeFillTint="80"/>
          </w:tcPr>
          <w:p w14:paraId="67F0349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051F9953"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shd w:val="clear" w:color="auto" w:fill="7F7F7F" w:themeFill="text1" w:themeFillTint="80"/>
          </w:tcPr>
          <w:p w14:paraId="2849A54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shd w:val="clear" w:color="auto" w:fill="7F7F7F" w:themeFill="text1" w:themeFillTint="80"/>
          </w:tcPr>
          <w:p w14:paraId="2C572B8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198921D7"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1DA5CA6F"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Able to accept criticism</w:t>
            </w:r>
          </w:p>
        </w:tc>
        <w:tc>
          <w:tcPr>
            <w:tcW w:w="692" w:type="dxa"/>
          </w:tcPr>
          <w:p w14:paraId="7C53C3E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3490B03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2DC4381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5BA9BB7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4DA797EA"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3CE400A2"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Demonstrated self-confidence</w:t>
            </w:r>
          </w:p>
        </w:tc>
        <w:tc>
          <w:tcPr>
            <w:tcW w:w="692" w:type="dxa"/>
          </w:tcPr>
          <w:p w14:paraId="11F9244A"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1DF1F1C4"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65D4BF99"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2DC730CB"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7F954699"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317BC061"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resourceful</w:t>
            </w:r>
          </w:p>
        </w:tc>
        <w:tc>
          <w:tcPr>
            <w:tcW w:w="692" w:type="dxa"/>
          </w:tcPr>
          <w:p w14:paraId="739010F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78E6E73B"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4D41C209"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6EBDB9FE"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07E37088"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1CC24934"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flexible</w:t>
            </w:r>
          </w:p>
        </w:tc>
        <w:tc>
          <w:tcPr>
            <w:tcW w:w="692" w:type="dxa"/>
          </w:tcPr>
          <w:p w14:paraId="647F1FD6"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7BF54DA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0CB1C622"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1B0AC991"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5205B1A6"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3B60D55E"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Physical appearance was appropriate</w:t>
            </w:r>
          </w:p>
        </w:tc>
        <w:tc>
          <w:tcPr>
            <w:tcW w:w="692" w:type="dxa"/>
          </w:tcPr>
          <w:p w14:paraId="0CE6475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794AFC43"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4CBC909F"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79050E62"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071F55A1"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3F7D0472" w14:textId="77777777" w:rsidR="008F1F78" w:rsidRPr="00037259" w:rsidRDefault="008F1F78" w:rsidP="0070715D">
            <w:pPr>
              <w:keepNext/>
              <w:keepLines/>
              <w:rPr>
                <w:rFonts w:ascii="Times New Roman" w:hAnsi="Times New Roman" w:cs="Times New Roman"/>
                <w:b w:val="0"/>
              </w:rPr>
            </w:pPr>
            <w:r>
              <w:rPr>
                <w:rFonts w:ascii="Times New Roman" w:hAnsi="Times New Roman" w:cs="Times New Roman"/>
                <w:b w:val="0"/>
              </w:rPr>
              <w:t>Was dependable and punctual</w:t>
            </w:r>
          </w:p>
        </w:tc>
        <w:tc>
          <w:tcPr>
            <w:tcW w:w="692" w:type="dxa"/>
          </w:tcPr>
          <w:p w14:paraId="3A206CC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08F995DD"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69F70005"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43C8BD9F"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8F1F78" w:rsidRPr="002D09CA" w14:paraId="4A33DB47" w14:textId="77777777" w:rsidTr="008F1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5824C54C" w14:textId="77777777" w:rsidR="008F1F78" w:rsidRDefault="008F1F78" w:rsidP="0070715D">
            <w:pPr>
              <w:keepNext/>
              <w:keepLines/>
              <w:rPr>
                <w:rFonts w:ascii="Times New Roman" w:hAnsi="Times New Roman" w:cs="Times New Roman"/>
                <w:b w:val="0"/>
              </w:rPr>
            </w:pPr>
            <w:r>
              <w:rPr>
                <w:rFonts w:ascii="Times New Roman" w:hAnsi="Times New Roman" w:cs="Times New Roman"/>
                <w:b w:val="0"/>
              </w:rPr>
              <w:t>Demonstrated maturity and professionalism</w:t>
            </w:r>
          </w:p>
        </w:tc>
        <w:tc>
          <w:tcPr>
            <w:tcW w:w="692" w:type="dxa"/>
          </w:tcPr>
          <w:p w14:paraId="15B1DD36"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638029F8"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0" w:type="dxa"/>
          </w:tcPr>
          <w:p w14:paraId="46D708A1"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630" w:type="dxa"/>
          </w:tcPr>
          <w:p w14:paraId="4272D3CB" w14:textId="77777777" w:rsidR="008F1F78" w:rsidRPr="002D09CA" w:rsidRDefault="008F1F78" w:rsidP="0070715D">
            <w:pPr>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F1F78" w:rsidRPr="002D09CA" w14:paraId="7D539F36" w14:textId="77777777" w:rsidTr="008F1F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8" w:type="dxa"/>
          </w:tcPr>
          <w:p w14:paraId="4270060A" w14:textId="77777777" w:rsidR="008F1F78" w:rsidRDefault="008F1F78" w:rsidP="0070715D">
            <w:pPr>
              <w:keepNext/>
              <w:keepLines/>
              <w:rPr>
                <w:rFonts w:ascii="Times New Roman" w:hAnsi="Times New Roman" w:cs="Times New Roman"/>
                <w:b w:val="0"/>
              </w:rPr>
            </w:pPr>
            <w:r>
              <w:rPr>
                <w:rFonts w:ascii="Times New Roman" w:hAnsi="Times New Roman" w:cs="Times New Roman"/>
                <w:b w:val="0"/>
              </w:rPr>
              <w:t>Modeled ethical behavior</w:t>
            </w:r>
          </w:p>
        </w:tc>
        <w:tc>
          <w:tcPr>
            <w:tcW w:w="692" w:type="dxa"/>
          </w:tcPr>
          <w:p w14:paraId="5EA47FE7"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67CBABB0"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450" w:type="dxa"/>
          </w:tcPr>
          <w:p w14:paraId="0B8678ED"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630" w:type="dxa"/>
          </w:tcPr>
          <w:p w14:paraId="40D9C47C" w14:textId="77777777" w:rsidR="008F1F78" w:rsidRPr="002D09CA" w:rsidRDefault="008F1F78" w:rsidP="0070715D">
            <w:pPr>
              <w:keepNext/>
              <w:keepLine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bl>
    <w:p w14:paraId="0C0FD67A" w14:textId="77777777" w:rsidR="008F1F78" w:rsidRPr="006B1ADF" w:rsidRDefault="008F1F78" w:rsidP="0070715D">
      <w:pPr>
        <w:keepNext/>
        <w:keepLines/>
        <w:jc w:val="center"/>
        <w:rPr>
          <w:rFonts w:ascii="Arial Narrow" w:hAnsi="Arial Narrow"/>
          <w:i/>
          <w:sz w:val="20"/>
          <w:szCs w:val="20"/>
        </w:rPr>
      </w:pPr>
      <w:r w:rsidRPr="006B1ADF">
        <w:rPr>
          <w:rFonts w:ascii="Arial Narrow" w:hAnsi="Arial Narrow"/>
          <w:i/>
          <w:sz w:val="20"/>
          <w:szCs w:val="20"/>
        </w:rPr>
        <w:t>Use the back or additional sheets for narrative evaluating yourself in the internship.</w:t>
      </w:r>
    </w:p>
    <w:tbl>
      <w:tblPr>
        <w:tblStyle w:val="TableGrid"/>
        <w:tblW w:w="0" w:type="auto"/>
        <w:tblLook w:val="04A0" w:firstRow="1" w:lastRow="0" w:firstColumn="1" w:lastColumn="0" w:noHBand="0" w:noVBand="1"/>
      </w:tblPr>
      <w:tblGrid>
        <w:gridCol w:w="9576"/>
      </w:tblGrid>
      <w:tr w:rsidR="008F1F78" w14:paraId="639147F8" w14:textId="77777777" w:rsidTr="008F1F78">
        <w:trPr>
          <w:trHeight w:val="440"/>
        </w:trPr>
        <w:tc>
          <w:tcPr>
            <w:tcW w:w="9576" w:type="dxa"/>
          </w:tcPr>
          <w:p w14:paraId="56A3C389" w14:textId="77777777" w:rsidR="008F1F78" w:rsidRPr="00037259" w:rsidRDefault="008F1F78" w:rsidP="0070715D">
            <w:pPr>
              <w:keepNext/>
              <w:keepLines/>
            </w:pPr>
            <w:r>
              <w:t>COMMENTS:</w:t>
            </w:r>
          </w:p>
        </w:tc>
      </w:tr>
    </w:tbl>
    <w:p w14:paraId="5782CFD5" w14:textId="77777777" w:rsidR="008F1F78" w:rsidRPr="00037259" w:rsidRDefault="008F1F78" w:rsidP="0070715D">
      <w:pPr>
        <w:keepNext/>
        <w:keepLines/>
      </w:pPr>
      <w:r>
        <w:t>Student’s Signature:</w:t>
      </w:r>
      <w:r w:rsidR="00480D75">
        <w:t xml:space="preserve"> </w:t>
      </w:r>
      <w:r>
        <w:t>_____________________________________      Date:</w:t>
      </w:r>
      <w:r w:rsidR="00607F58">
        <w:t xml:space="preserve"> </w:t>
      </w:r>
      <w:r>
        <w:t xml:space="preserve">__________________ </w:t>
      </w:r>
    </w:p>
    <w:p w14:paraId="506BF6F2" w14:textId="77777777" w:rsidR="00A27E26" w:rsidRPr="00592773" w:rsidRDefault="00A27E26" w:rsidP="00966B94">
      <w:pPr>
        <w:keepNext/>
        <w:keepLines/>
        <w:jc w:val="center"/>
        <w:rPr>
          <w:sz w:val="28"/>
          <w:szCs w:val="28"/>
        </w:rPr>
      </w:pPr>
      <w:r w:rsidRPr="00592773">
        <w:rPr>
          <w:sz w:val="28"/>
          <w:szCs w:val="28"/>
        </w:rPr>
        <w:lastRenderedPageBreak/>
        <w:t>UT Arlington * MS Health Care Administration Program</w:t>
      </w:r>
    </w:p>
    <w:p w14:paraId="58ED7037" w14:textId="77777777" w:rsidR="00A27E26" w:rsidRPr="00702C2E" w:rsidRDefault="00A27E26" w:rsidP="00966B94">
      <w:pPr>
        <w:keepNext/>
        <w:keepLines/>
        <w:jc w:val="center"/>
        <w:rPr>
          <w:b/>
          <w:color w:val="002060"/>
          <w:sz w:val="36"/>
          <w:szCs w:val="36"/>
        </w:rPr>
      </w:pPr>
      <w:r w:rsidRPr="00702C2E">
        <w:rPr>
          <w:b/>
          <w:color w:val="002060"/>
          <w:sz w:val="36"/>
          <w:szCs w:val="36"/>
        </w:rPr>
        <w:t>HCAD 5399 Internship Time Log</w:t>
      </w:r>
    </w:p>
    <w:p w14:paraId="27F6C0B4" w14:textId="77777777" w:rsidR="00A27E26" w:rsidRDefault="00A27E26" w:rsidP="00966B94">
      <w:pPr>
        <w:keepNext/>
        <w:keepLines/>
        <w:jc w:val="center"/>
      </w:pPr>
    </w:p>
    <w:p w14:paraId="404B813F" w14:textId="77777777" w:rsidR="00A27E26" w:rsidRDefault="00A27E26" w:rsidP="00966B94">
      <w:pPr>
        <w:keepNext/>
        <w:keepLines/>
      </w:pPr>
      <w:r>
        <w:t xml:space="preserve">Name: _____________________________________________________________________________   </w:t>
      </w:r>
    </w:p>
    <w:p w14:paraId="2BAA2F25" w14:textId="77777777" w:rsidR="00A27E26" w:rsidRDefault="00A27E26" w:rsidP="00966B94">
      <w:pPr>
        <w:keepNext/>
        <w:keepLines/>
      </w:pPr>
      <w:r>
        <w:t xml:space="preserve">    </w:t>
      </w:r>
    </w:p>
    <w:p w14:paraId="3ADF6F71" w14:textId="77777777" w:rsidR="00A27E26" w:rsidRPr="00A7391E" w:rsidRDefault="00A27E26" w:rsidP="00966B94">
      <w:pPr>
        <w:keepNext/>
        <w:keepLines/>
      </w:pPr>
      <w:r>
        <w:t xml:space="preserve">   </w:t>
      </w:r>
      <w:r w:rsidRPr="00A7391E">
        <w:t>ID#: _________________   Cohort Group: ____</w:t>
      </w:r>
      <w:r>
        <w:t>__</w:t>
      </w:r>
      <w:r w:rsidRPr="00A7391E">
        <w:t xml:space="preserve">_____    </w:t>
      </w:r>
      <w:r w:rsidRPr="00286BAC">
        <w:t>Internship Semester: _______________</w:t>
      </w:r>
    </w:p>
    <w:p w14:paraId="28C30317" w14:textId="77777777" w:rsidR="00A27E26" w:rsidRDefault="00A27E26" w:rsidP="00966B94">
      <w:pPr>
        <w:keepNext/>
        <w:keepLines/>
      </w:pPr>
    </w:p>
    <w:p w14:paraId="5C5A564E" w14:textId="77777777" w:rsidR="00A27E26" w:rsidRDefault="00A27E26" w:rsidP="00966B94">
      <w:pPr>
        <w:keepNext/>
        <w:keepLines/>
      </w:pPr>
      <w:r>
        <w:t>Internship Location: ____________________________   Preceptor’s Name: _____________________</w:t>
      </w:r>
    </w:p>
    <w:p w14:paraId="10ADDD15" w14:textId="77777777" w:rsidR="00A27E26" w:rsidRDefault="00A27E26" w:rsidP="00966B94">
      <w:pPr>
        <w:keepNext/>
        <w:keepLines/>
      </w:pPr>
    </w:p>
    <w:tbl>
      <w:tblPr>
        <w:tblStyle w:val="TableGrid"/>
        <w:tblW w:w="0" w:type="auto"/>
        <w:tblInd w:w="265" w:type="dxa"/>
        <w:tblLook w:val="04A0" w:firstRow="1" w:lastRow="0" w:firstColumn="1" w:lastColumn="0" w:noHBand="0" w:noVBand="1"/>
      </w:tblPr>
      <w:tblGrid>
        <w:gridCol w:w="9090"/>
      </w:tblGrid>
      <w:tr w:rsidR="00A27E26" w:rsidRPr="00915D2F" w14:paraId="246058B4" w14:textId="77777777" w:rsidTr="001C39DE">
        <w:tc>
          <w:tcPr>
            <w:tcW w:w="9090" w:type="dxa"/>
          </w:tcPr>
          <w:p w14:paraId="790733EF" w14:textId="77777777" w:rsidR="00A27E26" w:rsidRPr="00592DE3" w:rsidRDefault="00A27E26" w:rsidP="00966B94">
            <w:pPr>
              <w:keepNext/>
              <w:keepLines/>
              <w:rPr>
                <w:rFonts w:ascii="Centaur" w:hAnsi="Centaur"/>
                <w:b/>
                <w:sz w:val="18"/>
                <w:szCs w:val="18"/>
              </w:rPr>
            </w:pPr>
            <w:r w:rsidRPr="00592DE3">
              <w:rPr>
                <w:rFonts w:ascii="Centaur" w:hAnsi="Centaur"/>
                <w:b/>
                <w:sz w:val="18"/>
                <w:szCs w:val="18"/>
              </w:rPr>
              <w:t>Each student is required to document a minimum of 240 hours of practical experience at the assigned affiliation site. The completed log will be submitted with the portfolio at the end of the semester.  It also should be available for review during visits by the instructor.</w:t>
            </w:r>
          </w:p>
        </w:tc>
      </w:tr>
    </w:tbl>
    <w:p w14:paraId="1F37B50E" w14:textId="77777777" w:rsidR="00A27E26" w:rsidRDefault="00A27E26" w:rsidP="00966B94">
      <w:pPr>
        <w:keepNext/>
        <w:keepLines/>
        <w:rPr>
          <w:sz w:val="18"/>
          <w:szCs w:val="18"/>
        </w:rPr>
      </w:pPr>
    </w:p>
    <w:tbl>
      <w:tblPr>
        <w:tblStyle w:val="TableGrid"/>
        <w:tblW w:w="10800" w:type="dxa"/>
        <w:tblInd w:w="-365" w:type="dxa"/>
        <w:tblLook w:val="04A0" w:firstRow="1" w:lastRow="0" w:firstColumn="1" w:lastColumn="0" w:noHBand="0" w:noVBand="1"/>
      </w:tblPr>
      <w:tblGrid>
        <w:gridCol w:w="810"/>
        <w:gridCol w:w="720"/>
        <w:gridCol w:w="720"/>
        <w:gridCol w:w="5400"/>
        <w:gridCol w:w="720"/>
        <w:gridCol w:w="2430"/>
      </w:tblGrid>
      <w:tr w:rsidR="00A27E26" w14:paraId="55E466C4" w14:textId="77777777" w:rsidTr="0070715D">
        <w:tc>
          <w:tcPr>
            <w:tcW w:w="810" w:type="dxa"/>
          </w:tcPr>
          <w:p w14:paraId="37298E63" w14:textId="77777777" w:rsidR="00A27E26" w:rsidRPr="00AF77C1" w:rsidRDefault="00A27E26" w:rsidP="00966B94">
            <w:pPr>
              <w:keepNext/>
              <w:keepLines/>
              <w:jc w:val="center"/>
              <w:rPr>
                <w:rFonts w:ascii="Times New Roman" w:hAnsi="Times New Roman"/>
                <w:b/>
                <w:sz w:val="14"/>
                <w:szCs w:val="14"/>
              </w:rPr>
            </w:pPr>
            <w:r w:rsidRPr="00AF77C1">
              <w:rPr>
                <w:rFonts w:ascii="Times New Roman" w:hAnsi="Times New Roman"/>
                <w:b/>
                <w:sz w:val="14"/>
                <w:szCs w:val="14"/>
              </w:rPr>
              <w:t>DATE</w:t>
            </w:r>
          </w:p>
        </w:tc>
        <w:tc>
          <w:tcPr>
            <w:tcW w:w="720" w:type="dxa"/>
          </w:tcPr>
          <w:p w14:paraId="50483D90" w14:textId="77777777" w:rsidR="00A27E26" w:rsidRPr="00AF77C1" w:rsidRDefault="00A27E26" w:rsidP="00966B94">
            <w:pPr>
              <w:keepNext/>
              <w:keepLines/>
              <w:jc w:val="center"/>
              <w:rPr>
                <w:rFonts w:ascii="Times New Roman" w:hAnsi="Times New Roman"/>
                <w:b/>
                <w:sz w:val="14"/>
                <w:szCs w:val="14"/>
              </w:rPr>
            </w:pPr>
            <w:r w:rsidRPr="00AF77C1">
              <w:rPr>
                <w:rFonts w:ascii="Times New Roman" w:hAnsi="Times New Roman"/>
                <w:b/>
                <w:sz w:val="14"/>
                <w:szCs w:val="14"/>
              </w:rPr>
              <w:t>TIME IN</w:t>
            </w:r>
          </w:p>
        </w:tc>
        <w:tc>
          <w:tcPr>
            <w:tcW w:w="720" w:type="dxa"/>
          </w:tcPr>
          <w:p w14:paraId="7E6E8FBB" w14:textId="77777777" w:rsidR="00A27E26" w:rsidRPr="00AF77C1" w:rsidRDefault="00A27E26" w:rsidP="00966B94">
            <w:pPr>
              <w:keepNext/>
              <w:keepLines/>
              <w:jc w:val="center"/>
              <w:rPr>
                <w:rFonts w:ascii="Times New Roman" w:hAnsi="Times New Roman"/>
                <w:b/>
                <w:sz w:val="14"/>
                <w:szCs w:val="14"/>
              </w:rPr>
            </w:pPr>
            <w:r w:rsidRPr="00AF77C1">
              <w:rPr>
                <w:rFonts w:ascii="Times New Roman" w:hAnsi="Times New Roman"/>
                <w:b/>
                <w:sz w:val="14"/>
                <w:szCs w:val="14"/>
              </w:rPr>
              <w:t>TIME OUT</w:t>
            </w:r>
          </w:p>
        </w:tc>
        <w:tc>
          <w:tcPr>
            <w:tcW w:w="5400" w:type="dxa"/>
          </w:tcPr>
          <w:p w14:paraId="728CF1A4" w14:textId="77777777" w:rsidR="00A27E26" w:rsidRPr="00AF77C1" w:rsidRDefault="00A27E26" w:rsidP="00966B94">
            <w:pPr>
              <w:keepNext/>
              <w:keepLines/>
              <w:jc w:val="center"/>
              <w:rPr>
                <w:rFonts w:ascii="Times New Roman" w:hAnsi="Times New Roman"/>
                <w:b/>
                <w:sz w:val="14"/>
                <w:szCs w:val="14"/>
              </w:rPr>
            </w:pPr>
            <w:r w:rsidRPr="00AF77C1">
              <w:rPr>
                <w:rFonts w:ascii="Times New Roman" w:hAnsi="Times New Roman"/>
                <w:b/>
                <w:sz w:val="14"/>
                <w:szCs w:val="14"/>
              </w:rPr>
              <w:t>ACTIVITIES</w:t>
            </w:r>
          </w:p>
        </w:tc>
        <w:tc>
          <w:tcPr>
            <w:tcW w:w="720" w:type="dxa"/>
          </w:tcPr>
          <w:p w14:paraId="241F1265" w14:textId="77777777" w:rsidR="00A27E26" w:rsidRPr="00AF77C1" w:rsidRDefault="00A27E26" w:rsidP="00966B94">
            <w:pPr>
              <w:keepNext/>
              <w:keepLines/>
              <w:jc w:val="center"/>
              <w:rPr>
                <w:rFonts w:ascii="Times New Roman" w:hAnsi="Times New Roman"/>
                <w:b/>
                <w:sz w:val="14"/>
                <w:szCs w:val="14"/>
              </w:rPr>
            </w:pPr>
            <w:r w:rsidRPr="00AF77C1">
              <w:rPr>
                <w:rFonts w:ascii="Times New Roman" w:hAnsi="Times New Roman"/>
                <w:b/>
                <w:sz w:val="14"/>
                <w:szCs w:val="14"/>
              </w:rPr>
              <w:t>TOTAL TIME</w:t>
            </w:r>
          </w:p>
        </w:tc>
        <w:tc>
          <w:tcPr>
            <w:tcW w:w="2430" w:type="dxa"/>
          </w:tcPr>
          <w:p w14:paraId="5711833C" w14:textId="77777777" w:rsidR="00A27E26" w:rsidRPr="00AF77C1" w:rsidRDefault="00A27E26" w:rsidP="00966B94">
            <w:pPr>
              <w:keepNext/>
              <w:keepLines/>
              <w:jc w:val="center"/>
              <w:rPr>
                <w:rFonts w:ascii="Times New Roman" w:hAnsi="Times New Roman"/>
                <w:b/>
                <w:sz w:val="14"/>
                <w:szCs w:val="14"/>
              </w:rPr>
            </w:pPr>
            <w:r w:rsidRPr="00AF77C1">
              <w:rPr>
                <w:rFonts w:ascii="Times New Roman" w:hAnsi="Times New Roman"/>
                <w:b/>
                <w:sz w:val="14"/>
                <w:szCs w:val="14"/>
              </w:rPr>
              <w:t>COMMENTS</w:t>
            </w:r>
          </w:p>
        </w:tc>
      </w:tr>
      <w:tr w:rsidR="00A27E26" w14:paraId="6F8BC7CF" w14:textId="77777777" w:rsidTr="0070715D">
        <w:tc>
          <w:tcPr>
            <w:tcW w:w="810" w:type="dxa"/>
          </w:tcPr>
          <w:p w14:paraId="36476278" w14:textId="77777777" w:rsidR="00A27E26" w:rsidRDefault="00A27E26" w:rsidP="00966B94">
            <w:pPr>
              <w:keepNext/>
              <w:keepLines/>
              <w:rPr>
                <w:rFonts w:ascii="Times New Roman" w:hAnsi="Times New Roman"/>
                <w:sz w:val="18"/>
                <w:szCs w:val="18"/>
              </w:rPr>
            </w:pPr>
          </w:p>
          <w:p w14:paraId="6B995355" w14:textId="77777777" w:rsidR="00A27E26" w:rsidRDefault="00A27E26" w:rsidP="00966B94">
            <w:pPr>
              <w:keepNext/>
              <w:keepLines/>
              <w:rPr>
                <w:rFonts w:ascii="Times New Roman" w:hAnsi="Times New Roman"/>
                <w:sz w:val="18"/>
                <w:szCs w:val="18"/>
              </w:rPr>
            </w:pPr>
          </w:p>
        </w:tc>
        <w:tc>
          <w:tcPr>
            <w:tcW w:w="720" w:type="dxa"/>
          </w:tcPr>
          <w:p w14:paraId="741ED77E" w14:textId="77777777" w:rsidR="00A27E26" w:rsidRDefault="00A27E26" w:rsidP="00966B94">
            <w:pPr>
              <w:keepNext/>
              <w:keepLines/>
              <w:rPr>
                <w:rFonts w:ascii="Times New Roman" w:hAnsi="Times New Roman"/>
                <w:sz w:val="18"/>
                <w:szCs w:val="18"/>
              </w:rPr>
            </w:pPr>
          </w:p>
        </w:tc>
        <w:tc>
          <w:tcPr>
            <w:tcW w:w="720" w:type="dxa"/>
          </w:tcPr>
          <w:p w14:paraId="5E3DE11A" w14:textId="77777777" w:rsidR="00A27E26" w:rsidRDefault="00A27E26" w:rsidP="00966B94">
            <w:pPr>
              <w:keepNext/>
              <w:keepLines/>
              <w:rPr>
                <w:rFonts w:ascii="Times New Roman" w:hAnsi="Times New Roman"/>
                <w:sz w:val="18"/>
                <w:szCs w:val="18"/>
              </w:rPr>
            </w:pPr>
          </w:p>
        </w:tc>
        <w:tc>
          <w:tcPr>
            <w:tcW w:w="5400" w:type="dxa"/>
          </w:tcPr>
          <w:p w14:paraId="06F184AE" w14:textId="77777777" w:rsidR="00A27E26" w:rsidRDefault="00A27E26" w:rsidP="00966B94">
            <w:pPr>
              <w:keepNext/>
              <w:keepLines/>
              <w:rPr>
                <w:rFonts w:ascii="Times New Roman" w:hAnsi="Times New Roman"/>
                <w:sz w:val="18"/>
                <w:szCs w:val="18"/>
              </w:rPr>
            </w:pPr>
          </w:p>
        </w:tc>
        <w:tc>
          <w:tcPr>
            <w:tcW w:w="720" w:type="dxa"/>
          </w:tcPr>
          <w:p w14:paraId="7A7BBFB4" w14:textId="77777777" w:rsidR="00A27E26" w:rsidRDefault="00A27E26" w:rsidP="00966B94">
            <w:pPr>
              <w:keepNext/>
              <w:keepLines/>
              <w:rPr>
                <w:rFonts w:ascii="Times New Roman" w:hAnsi="Times New Roman"/>
                <w:sz w:val="18"/>
                <w:szCs w:val="18"/>
              </w:rPr>
            </w:pPr>
          </w:p>
        </w:tc>
        <w:tc>
          <w:tcPr>
            <w:tcW w:w="2430" w:type="dxa"/>
          </w:tcPr>
          <w:p w14:paraId="78765AF1" w14:textId="77777777" w:rsidR="00A27E26" w:rsidRDefault="00A27E26" w:rsidP="00966B94">
            <w:pPr>
              <w:keepNext/>
              <w:keepLines/>
              <w:rPr>
                <w:rFonts w:ascii="Times New Roman" w:hAnsi="Times New Roman"/>
                <w:sz w:val="18"/>
                <w:szCs w:val="18"/>
              </w:rPr>
            </w:pPr>
          </w:p>
        </w:tc>
      </w:tr>
      <w:tr w:rsidR="00A27E26" w14:paraId="55098B4F" w14:textId="77777777" w:rsidTr="0070715D">
        <w:tc>
          <w:tcPr>
            <w:tcW w:w="810" w:type="dxa"/>
          </w:tcPr>
          <w:p w14:paraId="607D3E91" w14:textId="77777777" w:rsidR="00A27E26" w:rsidRDefault="00A27E26" w:rsidP="00966B94">
            <w:pPr>
              <w:keepNext/>
              <w:keepLines/>
              <w:rPr>
                <w:rFonts w:ascii="Times New Roman" w:hAnsi="Times New Roman"/>
                <w:sz w:val="18"/>
                <w:szCs w:val="18"/>
              </w:rPr>
            </w:pPr>
          </w:p>
          <w:p w14:paraId="3FD62FF2" w14:textId="77777777" w:rsidR="00A27E26" w:rsidRDefault="00A27E26" w:rsidP="00966B94">
            <w:pPr>
              <w:keepNext/>
              <w:keepLines/>
              <w:rPr>
                <w:rFonts w:ascii="Times New Roman" w:hAnsi="Times New Roman"/>
                <w:sz w:val="18"/>
                <w:szCs w:val="18"/>
              </w:rPr>
            </w:pPr>
          </w:p>
        </w:tc>
        <w:tc>
          <w:tcPr>
            <w:tcW w:w="720" w:type="dxa"/>
          </w:tcPr>
          <w:p w14:paraId="16FA26A4" w14:textId="77777777" w:rsidR="00A27E26" w:rsidRDefault="00A27E26" w:rsidP="00966B94">
            <w:pPr>
              <w:keepNext/>
              <w:keepLines/>
              <w:rPr>
                <w:rFonts w:ascii="Times New Roman" w:hAnsi="Times New Roman"/>
                <w:sz w:val="18"/>
                <w:szCs w:val="18"/>
              </w:rPr>
            </w:pPr>
          </w:p>
        </w:tc>
        <w:tc>
          <w:tcPr>
            <w:tcW w:w="720" w:type="dxa"/>
          </w:tcPr>
          <w:p w14:paraId="15A91F3F" w14:textId="77777777" w:rsidR="00A27E26" w:rsidRDefault="00A27E26" w:rsidP="00966B94">
            <w:pPr>
              <w:keepNext/>
              <w:keepLines/>
              <w:rPr>
                <w:rFonts w:ascii="Times New Roman" w:hAnsi="Times New Roman"/>
                <w:sz w:val="18"/>
                <w:szCs w:val="18"/>
              </w:rPr>
            </w:pPr>
          </w:p>
        </w:tc>
        <w:tc>
          <w:tcPr>
            <w:tcW w:w="5400" w:type="dxa"/>
          </w:tcPr>
          <w:p w14:paraId="14207A2C" w14:textId="77777777" w:rsidR="00A27E26" w:rsidRDefault="00A27E26" w:rsidP="00966B94">
            <w:pPr>
              <w:keepNext/>
              <w:keepLines/>
              <w:rPr>
                <w:rFonts w:ascii="Times New Roman" w:hAnsi="Times New Roman"/>
                <w:sz w:val="18"/>
                <w:szCs w:val="18"/>
              </w:rPr>
            </w:pPr>
          </w:p>
        </w:tc>
        <w:tc>
          <w:tcPr>
            <w:tcW w:w="720" w:type="dxa"/>
          </w:tcPr>
          <w:p w14:paraId="3CFBABFF" w14:textId="77777777" w:rsidR="00A27E26" w:rsidRDefault="00A27E26" w:rsidP="00966B94">
            <w:pPr>
              <w:keepNext/>
              <w:keepLines/>
              <w:rPr>
                <w:rFonts w:ascii="Times New Roman" w:hAnsi="Times New Roman"/>
                <w:sz w:val="18"/>
                <w:szCs w:val="18"/>
              </w:rPr>
            </w:pPr>
          </w:p>
        </w:tc>
        <w:tc>
          <w:tcPr>
            <w:tcW w:w="2430" w:type="dxa"/>
          </w:tcPr>
          <w:p w14:paraId="1E023074" w14:textId="77777777" w:rsidR="00A27E26" w:rsidRDefault="00A27E26" w:rsidP="00966B94">
            <w:pPr>
              <w:keepNext/>
              <w:keepLines/>
              <w:rPr>
                <w:rFonts w:ascii="Times New Roman" w:hAnsi="Times New Roman"/>
                <w:sz w:val="18"/>
                <w:szCs w:val="18"/>
              </w:rPr>
            </w:pPr>
          </w:p>
        </w:tc>
      </w:tr>
      <w:tr w:rsidR="00A27E26" w14:paraId="4693BCA2" w14:textId="77777777" w:rsidTr="0070715D">
        <w:tc>
          <w:tcPr>
            <w:tcW w:w="810" w:type="dxa"/>
          </w:tcPr>
          <w:p w14:paraId="6A32463D" w14:textId="77777777" w:rsidR="00A27E26" w:rsidRDefault="00A27E26" w:rsidP="00966B94">
            <w:pPr>
              <w:keepNext/>
              <w:keepLines/>
              <w:rPr>
                <w:rFonts w:ascii="Times New Roman" w:hAnsi="Times New Roman"/>
                <w:sz w:val="18"/>
                <w:szCs w:val="18"/>
              </w:rPr>
            </w:pPr>
          </w:p>
          <w:p w14:paraId="25BD8B9F" w14:textId="77777777" w:rsidR="00A27E26" w:rsidRDefault="00A27E26" w:rsidP="00966B94">
            <w:pPr>
              <w:keepNext/>
              <w:keepLines/>
              <w:rPr>
                <w:rFonts w:ascii="Times New Roman" w:hAnsi="Times New Roman"/>
                <w:sz w:val="18"/>
                <w:szCs w:val="18"/>
              </w:rPr>
            </w:pPr>
          </w:p>
        </w:tc>
        <w:tc>
          <w:tcPr>
            <w:tcW w:w="720" w:type="dxa"/>
          </w:tcPr>
          <w:p w14:paraId="73A21718" w14:textId="77777777" w:rsidR="00A27E26" w:rsidRDefault="00A27E26" w:rsidP="00966B94">
            <w:pPr>
              <w:keepNext/>
              <w:keepLines/>
              <w:rPr>
                <w:rFonts w:ascii="Times New Roman" w:hAnsi="Times New Roman"/>
                <w:sz w:val="18"/>
                <w:szCs w:val="18"/>
              </w:rPr>
            </w:pPr>
          </w:p>
        </w:tc>
        <w:tc>
          <w:tcPr>
            <w:tcW w:w="720" w:type="dxa"/>
          </w:tcPr>
          <w:p w14:paraId="2C5CE6BC" w14:textId="77777777" w:rsidR="00A27E26" w:rsidRDefault="00A27E26" w:rsidP="00966B94">
            <w:pPr>
              <w:keepNext/>
              <w:keepLines/>
              <w:rPr>
                <w:rFonts w:ascii="Times New Roman" w:hAnsi="Times New Roman"/>
                <w:sz w:val="18"/>
                <w:szCs w:val="18"/>
              </w:rPr>
            </w:pPr>
          </w:p>
        </w:tc>
        <w:tc>
          <w:tcPr>
            <w:tcW w:w="5400" w:type="dxa"/>
          </w:tcPr>
          <w:p w14:paraId="030C8D3F" w14:textId="77777777" w:rsidR="00A27E26" w:rsidRDefault="00A27E26" w:rsidP="00966B94">
            <w:pPr>
              <w:keepNext/>
              <w:keepLines/>
              <w:rPr>
                <w:rFonts w:ascii="Times New Roman" w:hAnsi="Times New Roman"/>
                <w:sz w:val="18"/>
                <w:szCs w:val="18"/>
              </w:rPr>
            </w:pPr>
          </w:p>
        </w:tc>
        <w:tc>
          <w:tcPr>
            <w:tcW w:w="720" w:type="dxa"/>
          </w:tcPr>
          <w:p w14:paraId="1393604A" w14:textId="77777777" w:rsidR="00A27E26" w:rsidRDefault="00A27E26" w:rsidP="00966B94">
            <w:pPr>
              <w:keepNext/>
              <w:keepLines/>
              <w:rPr>
                <w:rFonts w:ascii="Times New Roman" w:hAnsi="Times New Roman"/>
                <w:sz w:val="18"/>
                <w:szCs w:val="18"/>
              </w:rPr>
            </w:pPr>
          </w:p>
        </w:tc>
        <w:tc>
          <w:tcPr>
            <w:tcW w:w="2430" w:type="dxa"/>
          </w:tcPr>
          <w:p w14:paraId="17E1A56B" w14:textId="77777777" w:rsidR="00A27E26" w:rsidRDefault="00A27E26" w:rsidP="00966B94">
            <w:pPr>
              <w:keepNext/>
              <w:keepLines/>
              <w:rPr>
                <w:rFonts w:ascii="Times New Roman" w:hAnsi="Times New Roman"/>
                <w:sz w:val="18"/>
                <w:szCs w:val="18"/>
              </w:rPr>
            </w:pPr>
          </w:p>
        </w:tc>
      </w:tr>
      <w:tr w:rsidR="00A27E26" w14:paraId="60260027" w14:textId="77777777" w:rsidTr="0070715D">
        <w:tc>
          <w:tcPr>
            <w:tcW w:w="810" w:type="dxa"/>
          </w:tcPr>
          <w:p w14:paraId="2CB8669F" w14:textId="77777777" w:rsidR="00A27E26" w:rsidRDefault="00A27E26" w:rsidP="00966B94">
            <w:pPr>
              <w:keepNext/>
              <w:keepLines/>
              <w:rPr>
                <w:rFonts w:ascii="Times New Roman" w:hAnsi="Times New Roman"/>
                <w:sz w:val="18"/>
                <w:szCs w:val="18"/>
              </w:rPr>
            </w:pPr>
          </w:p>
          <w:p w14:paraId="3945BE73" w14:textId="77777777" w:rsidR="00A27E26" w:rsidRDefault="00A27E26" w:rsidP="00966B94">
            <w:pPr>
              <w:keepNext/>
              <w:keepLines/>
              <w:rPr>
                <w:rFonts w:ascii="Times New Roman" w:hAnsi="Times New Roman"/>
                <w:sz w:val="18"/>
                <w:szCs w:val="18"/>
              </w:rPr>
            </w:pPr>
          </w:p>
        </w:tc>
        <w:tc>
          <w:tcPr>
            <w:tcW w:w="720" w:type="dxa"/>
          </w:tcPr>
          <w:p w14:paraId="43A80FB4" w14:textId="77777777" w:rsidR="00A27E26" w:rsidRDefault="00A27E26" w:rsidP="00966B94">
            <w:pPr>
              <w:keepNext/>
              <w:keepLines/>
              <w:rPr>
                <w:rFonts w:ascii="Times New Roman" w:hAnsi="Times New Roman"/>
                <w:sz w:val="18"/>
                <w:szCs w:val="18"/>
              </w:rPr>
            </w:pPr>
          </w:p>
        </w:tc>
        <w:tc>
          <w:tcPr>
            <w:tcW w:w="720" w:type="dxa"/>
          </w:tcPr>
          <w:p w14:paraId="216F42A3" w14:textId="77777777" w:rsidR="00A27E26" w:rsidRDefault="00A27E26" w:rsidP="00966B94">
            <w:pPr>
              <w:keepNext/>
              <w:keepLines/>
              <w:rPr>
                <w:rFonts w:ascii="Times New Roman" w:hAnsi="Times New Roman"/>
                <w:sz w:val="18"/>
                <w:szCs w:val="18"/>
              </w:rPr>
            </w:pPr>
          </w:p>
        </w:tc>
        <w:tc>
          <w:tcPr>
            <w:tcW w:w="5400" w:type="dxa"/>
          </w:tcPr>
          <w:p w14:paraId="445C1D50" w14:textId="77777777" w:rsidR="00A27E26" w:rsidRDefault="00A27E26" w:rsidP="00966B94">
            <w:pPr>
              <w:keepNext/>
              <w:keepLines/>
              <w:rPr>
                <w:rFonts w:ascii="Times New Roman" w:hAnsi="Times New Roman"/>
                <w:sz w:val="18"/>
                <w:szCs w:val="18"/>
              </w:rPr>
            </w:pPr>
          </w:p>
        </w:tc>
        <w:tc>
          <w:tcPr>
            <w:tcW w:w="720" w:type="dxa"/>
          </w:tcPr>
          <w:p w14:paraId="1CDD6573" w14:textId="77777777" w:rsidR="00A27E26" w:rsidRDefault="00A27E26" w:rsidP="00966B94">
            <w:pPr>
              <w:keepNext/>
              <w:keepLines/>
              <w:rPr>
                <w:rFonts w:ascii="Times New Roman" w:hAnsi="Times New Roman"/>
                <w:sz w:val="18"/>
                <w:szCs w:val="18"/>
              </w:rPr>
            </w:pPr>
          </w:p>
        </w:tc>
        <w:tc>
          <w:tcPr>
            <w:tcW w:w="2430" w:type="dxa"/>
          </w:tcPr>
          <w:p w14:paraId="7489A904" w14:textId="77777777" w:rsidR="00A27E26" w:rsidRDefault="00A27E26" w:rsidP="00966B94">
            <w:pPr>
              <w:keepNext/>
              <w:keepLines/>
              <w:rPr>
                <w:rFonts w:ascii="Times New Roman" w:hAnsi="Times New Roman"/>
                <w:sz w:val="18"/>
                <w:szCs w:val="18"/>
              </w:rPr>
            </w:pPr>
          </w:p>
        </w:tc>
      </w:tr>
      <w:tr w:rsidR="00A27E26" w14:paraId="07874CF7" w14:textId="77777777" w:rsidTr="0070715D">
        <w:tc>
          <w:tcPr>
            <w:tcW w:w="810" w:type="dxa"/>
          </w:tcPr>
          <w:p w14:paraId="2CE0C231" w14:textId="77777777" w:rsidR="00A27E26" w:rsidRDefault="00A27E26" w:rsidP="00966B94">
            <w:pPr>
              <w:keepNext/>
              <w:keepLines/>
              <w:rPr>
                <w:rFonts w:ascii="Times New Roman" w:hAnsi="Times New Roman"/>
                <w:sz w:val="18"/>
                <w:szCs w:val="18"/>
              </w:rPr>
            </w:pPr>
          </w:p>
          <w:p w14:paraId="4586AC77" w14:textId="77777777" w:rsidR="00A27E26" w:rsidRDefault="00A27E26" w:rsidP="00966B94">
            <w:pPr>
              <w:keepNext/>
              <w:keepLines/>
              <w:rPr>
                <w:rFonts w:ascii="Times New Roman" w:hAnsi="Times New Roman"/>
                <w:sz w:val="18"/>
                <w:szCs w:val="18"/>
              </w:rPr>
            </w:pPr>
          </w:p>
        </w:tc>
        <w:tc>
          <w:tcPr>
            <w:tcW w:w="720" w:type="dxa"/>
          </w:tcPr>
          <w:p w14:paraId="5A9322D3" w14:textId="77777777" w:rsidR="00A27E26" w:rsidRDefault="00A27E26" w:rsidP="00966B94">
            <w:pPr>
              <w:keepNext/>
              <w:keepLines/>
              <w:rPr>
                <w:rFonts w:ascii="Times New Roman" w:hAnsi="Times New Roman"/>
                <w:sz w:val="18"/>
                <w:szCs w:val="18"/>
              </w:rPr>
            </w:pPr>
          </w:p>
        </w:tc>
        <w:tc>
          <w:tcPr>
            <w:tcW w:w="720" w:type="dxa"/>
          </w:tcPr>
          <w:p w14:paraId="59ABF16F" w14:textId="77777777" w:rsidR="00A27E26" w:rsidRDefault="00A27E26" w:rsidP="00966B94">
            <w:pPr>
              <w:keepNext/>
              <w:keepLines/>
              <w:rPr>
                <w:rFonts w:ascii="Times New Roman" w:hAnsi="Times New Roman"/>
                <w:sz w:val="18"/>
                <w:szCs w:val="18"/>
              </w:rPr>
            </w:pPr>
          </w:p>
        </w:tc>
        <w:tc>
          <w:tcPr>
            <w:tcW w:w="5400" w:type="dxa"/>
          </w:tcPr>
          <w:p w14:paraId="345A2809" w14:textId="77777777" w:rsidR="00A27E26" w:rsidRDefault="00A27E26" w:rsidP="00966B94">
            <w:pPr>
              <w:keepNext/>
              <w:keepLines/>
              <w:rPr>
                <w:rFonts w:ascii="Times New Roman" w:hAnsi="Times New Roman"/>
                <w:sz w:val="18"/>
                <w:szCs w:val="18"/>
              </w:rPr>
            </w:pPr>
          </w:p>
        </w:tc>
        <w:tc>
          <w:tcPr>
            <w:tcW w:w="720" w:type="dxa"/>
          </w:tcPr>
          <w:p w14:paraId="01BEACA7" w14:textId="77777777" w:rsidR="00A27E26" w:rsidRDefault="00A27E26" w:rsidP="00966B94">
            <w:pPr>
              <w:keepNext/>
              <w:keepLines/>
              <w:rPr>
                <w:rFonts w:ascii="Times New Roman" w:hAnsi="Times New Roman"/>
                <w:sz w:val="18"/>
                <w:szCs w:val="18"/>
              </w:rPr>
            </w:pPr>
          </w:p>
        </w:tc>
        <w:tc>
          <w:tcPr>
            <w:tcW w:w="2430" w:type="dxa"/>
          </w:tcPr>
          <w:p w14:paraId="0AF22BCF" w14:textId="77777777" w:rsidR="00A27E26" w:rsidRDefault="00A27E26" w:rsidP="00966B94">
            <w:pPr>
              <w:keepNext/>
              <w:keepLines/>
              <w:rPr>
                <w:rFonts w:ascii="Times New Roman" w:hAnsi="Times New Roman"/>
                <w:sz w:val="18"/>
                <w:szCs w:val="18"/>
              </w:rPr>
            </w:pPr>
          </w:p>
        </w:tc>
      </w:tr>
      <w:tr w:rsidR="00A27E26" w14:paraId="6879156C" w14:textId="77777777" w:rsidTr="0070715D">
        <w:tc>
          <w:tcPr>
            <w:tcW w:w="810" w:type="dxa"/>
          </w:tcPr>
          <w:p w14:paraId="6CA06301" w14:textId="77777777" w:rsidR="00A27E26" w:rsidRDefault="00A27E26" w:rsidP="00966B94">
            <w:pPr>
              <w:keepNext/>
              <w:keepLines/>
              <w:rPr>
                <w:rFonts w:ascii="Times New Roman" w:hAnsi="Times New Roman"/>
                <w:sz w:val="18"/>
                <w:szCs w:val="18"/>
              </w:rPr>
            </w:pPr>
          </w:p>
          <w:p w14:paraId="600312A7" w14:textId="77777777" w:rsidR="00A27E26" w:rsidRDefault="00A27E26" w:rsidP="00966B94">
            <w:pPr>
              <w:keepNext/>
              <w:keepLines/>
              <w:rPr>
                <w:rFonts w:ascii="Times New Roman" w:hAnsi="Times New Roman"/>
                <w:sz w:val="18"/>
                <w:szCs w:val="18"/>
              </w:rPr>
            </w:pPr>
          </w:p>
        </w:tc>
        <w:tc>
          <w:tcPr>
            <w:tcW w:w="720" w:type="dxa"/>
          </w:tcPr>
          <w:p w14:paraId="70EF7C30" w14:textId="77777777" w:rsidR="00A27E26" w:rsidRDefault="00A27E26" w:rsidP="00966B94">
            <w:pPr>
              <w:keepNext/>
              <w:keepLines/>
              <w:rPr>
                <w:rFonts w:ascii="Times New Roman" w:hAnsi="Times New Roman"/>
                <w:sz w:val="18"/>
                <w:szCs w:val="18"/>
              </w:rPr>
            </w:pPr>
          </w:p>
        </w:tc>
        <w:tc>
          <w:tcPr>
            <w:tcW w:w="720" w:type="dxa"/>
          </w:tcPr>
          <w:p w14:paraId="2E7C3061" w14:textId="77777777" w:rsidR="00A27E26" w:rsidRDefault="00A27E26" w:rsidP="00966B94">
            <w:pPr>
              <w:keepNext/>
              <w:keepLines/>
              <w:rPr>
                <w:rFonts w:ascii="Times New Roman" w:hAnsi="Times New Roman"/>
                <w:sz w:val="18"/>
                <w:szCs w:val="18"/>
              </w:rPr>
            </w:pPr>
          </w:p>
        </w:tc>
        <w:tc>
          <w:tcPr>
            <w:tcW w:w="5400" w:type="dxa"/>
          </w:tcPr>
          <w:p w14:paraId="6D58C54A" w14:textId="77777777" w:rsidR="00A27E26" w:rsidRDefault="00A27E26" w:rsidP="00966B94">
            <w:pPr>
              <w:keepNext/>
              <w:keepLines/>
              <w:rPr>
                <w:rFonts w:ascii="Times New Roman" w:hAnsi="Times New Roman"/>
                <w:sz w:val="18"/>
                <w:szCs w:val="18"/>
              </w:rPr>
            </w:pPr>
          </w:p>
        </w:tc>
        <w:tc>
          <w:tcPr>
            <w:tcW w:w="720" w:type="dxa"/>
          </w:tcPr>
          <w:p w14:paraId="01958FBD" w14:textId="77777777" w:rsidR="00A27E26" w:rsidRDefault="00A27E26" w:rsidP="00966B94">
            <w:pPr>
              <w:keepNext/>
              <w:keepLines/>
              <w:rPr>
                <w:rFonts w:ascii="Times New Roman" w:hAnsi="Times New Roman"/>
                <w:sz w:val="18"/>
                <w:szCs w:val="18"/>
              </w:rPr>
            </w:pPr>
          </w:p>
        </w:tc>
        <w:tc>
          <w:tcPr>
            <w:tcW w:w="2430" w:type="dxa"/>
          </w:tcPr>
          <w:p w14:paraId="61B7EFD8" w14:textId="77777777" w:rsidR="00A27E26" w:rsidRDefault="00A27E26" w:rsidP="00966B94">
            <w:pPr>
              <w:keepNext/>
              <w:keepLines/>
              <w:rPr>
                <w:rFonts w:ascii="Times New Roman" w:hAnsi="Times New Roman"/>
                <w:sz w:val="18"/>
                <w:szCs w:val="18"/>
              </w:rPr>
            </w:pPr>
          </w:p>
        </w:tc>
      </w:tr>
      <w:tr w:rsidR="00A27E26" w14:paraId="7888110C" w14:textId="77777777" w:rsidTr="0070715D">
        <w:tc>
          <w:tcPr>
            <w:tcW w:w="810" w:type="dxa"/>
          </w:tcPr>
          <w:p w14:paraId="0837C161" w14:textId="77777777" w:rsidR="00A27E26" w:rsidRDefault="00A27E26" w:rsidP="00966B94">
            <w:pPr>
              <w:keepNext/>
              <w:keepLines/>
              <w:rPr>
                <w:rFonts w:ascii="Times New Roman" w:hAnsi="Times New Roman"/>
                <w:sz w:val="18"/>
                <w:szCs w:val="18"/>
              </w:rPr>
            </w:pPr>
          </w:p>
          <w:p w14:paraId="5E02645A" w14:textId="77777777" w:rsidR="00A27E26" w:rsidRDefault="00A27E26" w:rsidP="00966B94">
            <w:pPr>
              <w:keepNext/>
              <w:keepLines/>
              <w:rPr>
                <w:rFonts w:ascii="Times New Roman" w:hAnsi="Times New Roman"/>
                <w:sz w:val="18"/>
                <w:szCs w:val="18"/>
              </w:rPr>
            </w:pPr>
          </w:p>
        </w:tc>
        <w:tc>
          <w:tcPr>
            <w:tcW w:w="720" w:type="dxa"/>
          </w:tcPr>
          <w:p w14:paraId="1CD0C0CA" w14:textId="77777777" w:rsidR="00A27E26" w:rsidRDefault="00A27E26" w:rsidP="00966B94">
            <w:pPr>
              <w:keepNext/>
              <w:keepLines/>
              <w:rPr>
                <w:rFonts w:ascii="Times New Roman" w:hAnsi="Times New Roman"/>
                <w:sz w:val="18"/>
                <w:szCs w:val="18"/>
              </w:rPr>
            </w:pPr>
          </w:p>
        </w:tc>
        <w:tc>
          <w:tcPr>
            <w:tcW w:w="720" w:type="dxa"/>
          </w:tcPr>
          <w:p w14:paraId="0F80D509" w14:textId="77777777" w:rsidR="00A27E26" w:rsidRDefault="00A27E26" w:rsidP="00966B94">
            <w:pPr>
              <w:keepNext/>
              <w:keepLines/>
              <w:rPr>
                <w:rFonts w:ascii="Times New Roman" w:hAnsi="Times New Roman"/>
                <w:sz w:val="18"/>
                <w:szCs w:val="18"/>
              </w:rPr>
            </w:pPr>
          </w:p>
        </w:tc>
        <w:tc>
          <w:tcPr>
            <w:tcW w:w="5400" w:type="dxa"/>
          </w:tcPr>
          <w:p w14:paraId="5C7970F7" w14:textId="77777777" w:rsidR="00A27E26" w:rsidRDefault="00A27E26" w:rsidP="00966B94">
            <w:pPr>
              <w:keepNext/>
              <w:keepLines/>
              <w:rPr>
                <w:rFonts w:ascii="Times New Roman" w:hAnsi="Times New Roman"/>
                <w:sz w:val="18"/>
                <w:szCs w:val="18"/>
              </w:rPr>
            </w:pPr>
          </w:p>
        </w:tc>
        <w:tc>
          <w:tcPr>
            <w:tcW w:w="720" w:type="dxa"/>
          </w:tcPr>
          <w:p w14:paraId="39EFA480" w14:textId="77777777" w:rsidR="00A27E26" w:rsidRDefault="00A27E26" w:rsidP="00966B94">
            <w:pPr>
              <w:keepNext/>
              <w:keepLines/>
              <w:rPr>
                <w:rFonts w:ascii="Times New Roman" w:hAnsi="Times New Roman"/>
                <w:sz w:val="18"/>
                <w:szCs w:val="18"/>
              </w:rPr>
            </w:pPr>
          </w:p>
        </w:tc>
        <w:tc>
          <w:tcPr>
            <w:tcW w:w="2430" w:type="dxa"/>
          </w:tcPr>
          <w:p w14:paraId="39868423" w14:textId="77777777" w:rsidR="00A27E26" w:rsidRDefault="00A27E26" w:rsidP="00966B94">
            <w:pPr>
              <w:keepNext/>
              <w:keepLines/>
              <w:rPr>
                <w:rFonts w:ascii="Times New Roman" w:hAnsi="Times New Roman"/>
                <w:sz w:val="18"/>
                <w:szCs w:val="18"/>
              </w:rPr>
            </w:pPr>
          </w:p>
        </w:tc>
      </w:tr>
      <w:tr w:rsidR="00A27E26" w14:paraId="4182B5C7" w14:textId="77777777" w:rsidTr="0070715D">
        <w:tc>
          <w:tcPr>
            <w:tcW w:w="810" w:type="dxa"/>
          </w:tcPr>
          <w:p w14:paraId="1702ED80" w14:textId="77777777" w:rsidR="00A27E26" w:rsidRDefault="00A27E26" w:rsidP="00966B94">
            <w:pPr>
              <w:keepNext/>
              <w:keepLines/>
              <w:rPr>
                <w:rFonts w:ascii="Times New Roman" w:hAnsi="Times New Roman"/>
                <w:sz w:val="18"/>
                <w:szCs w:val="18"/>
              </w:rPr>
            </w:pPr>
          </w:p>
          <w:p w14:paraId="665E0FF4" w14:textId="77777777" w:rsidR="00A27E26" w:rsidRDefault="00A27E26" w:rsidP="00966B94">
            <w:pPr>
              <w:keepNext/>
              <w:keepLines/>
              <w:rPr>
                <w:rFonts w:ascii="Times New Roman" w:hAnsi="Times New Roman"/>
                <w:sz w:val="18"/>
                <w:szCs w:val="18"/>
              </w:rPr>
            </w:pPr>
          </w:p>
        </w:tc>
        <w:tc>
          <w:tcPr>
            <w:tcW w:w="720" w:type="dxa"/>
          </w:tcPr>
          <w:p w14:paraId="4196F648" w14:textId="77777777" w:rsidR="00A27E26" w:rsidRDefault="00A27E26" w:rsidP="00966B94">
            <w:pPr>
              <w:keepNext/>
              <w:keepLines/>
              <w:rPr>
                <w:rFonts w:ascii="Times New Roman" w:hAnsi="Times New Roman"/>
                <w:sz w:val="18"/>
                <w:szCs w:val="18"/>
              </w:rPr>
            </w:pPr>
          </w:p>
        </w:tc>
        <w:tc>
          <w:tcPr>
            <w:tcW w:w="720" w:type="dxa"/>
          </w:tcPr>
          <w:p w14:paraId="5772FE8C" w14:textId="77777777" w:rsidR="00A27E26" w:rsidRDefault="00A27E26" w:rsidP="00966B94">
            <w:pPr>
              <w:keepNext/>
              <w:keepLines/>
              <w:rPr>
                <w:rFonts w:ascii="Times New Roman" w:hAnsi="Times New Roman"/>
                <w:sz w:val="18"/>
                <w:szCs w:val="18"/>
              </w:rPr>
            </w:pPr>
          </w:p>
        </w:tc>
        <w:tc>
          <w:tcPr>
            <w:tcW w:w="5400" w:type="dxa"/>
          </w:tcPr>
          <w:p w14:paraId="719C2B41" w14:textId="77777777" w:rsidR="00A27E26" w:rsidRDefault="00A27E26" w:rsidP="00966B94">
            <w:pPr>
              <w:keepNext/>
              <w:keepLines/>
              <w:rPr>
                <w:rFonts w:ascii="Times New Roman" w:hAnsi="Times New Roman"/>
                <w:sz w:val="18"/>
                <w:szCs w:val="18"/>
              </w:rPr>
            </w:pPr>
          </w:p>
        </w:tc>
        <w:tc>
          <w:tcPr>
            <w:tcW w:w="720" w:type="dxa"/>
          </w:tcPr>
          <w:p w14:paraId="0F345A1F" w14:textId="77777777" w:rsidR="00A27E26" w:rsidRDefault="00A27E26" w:rsidP="00966B94">
            <w:pPr>
              <w:keepNext/>
              <w:keepLines/>
              <w:rPr>
                <w:rFonts w:ascii="Times New Roman" w:hAnsi="Times New Roman"/>
                <w:sz w:val="18"/>
                <w:szCs w:val="18"/>
              </w:rPr>
            </w:pPr>
          </w:p>
        </w:tc>
        <w:tc>
          <w:tcPr>
            <w:tcW w:w="2430" w:type="dxa"/>
          </w:tcPr>
          <w:p w14:paraId="66721454" w14:textId="77777777" w:rsidR="00A27E26" w:rsidRDefault="00A27E26" w:rsidP="00966B94">
            <w:pPr>
              <w:keepNext/>
              <w:keepLines/>
              <w:rPr>
                <w:rFonts w:ascii="Times New Roman" w:hAnsi="Times New Roman"/>
                <w:sz w:val="18"/>
                <w:szCs w:val="18"/>
              </w:rPr>
            </w:pPr>
          </w:p>
        </w:tc>
      </w:tr>
      <w:tr w:rsidR="00A27E26" w14:paraId="5F3971B4" w14:textId="77777777" w:rsidTr="0070715D">
        <w:tc>
          <w:tcPr>
            <w:tcW w:w="810" w:type="dxa"/>
          </w:tcPr>
          <w:p w14:paraId="4E847646" w14:textId="77777777" w:rsidR="00A27E26" w:rsidRDefault="00A27E26" w:rsidP="00966B94">
            <w:pPr>
              <w:keepNext/>
              <w:keepLines/>
              <w:rPr>
                <w:rFonts w:ascii="Times New Roman" w:hAnsi="Times New Roman"/>
                <w:sz w:val="18"/>
                <w:szCs w:val="18"/>
              </w:rPr>
            </w:pPr>
          </w:p>
          <w:p w14:paraId="4ABA333F" w14:textId="77777777" w:rsidR="00A27E26" w:rsidRDefault="00A27E26" w:rsidP="00966B94">
            <w:pPr>
              <w:keepNext/>
              <w:keepLines/>
              <w:rPr>
                <w:rFonts w:ascii="Times New Roman" w:hAnsi="Times New Roman"/>
                <w:sz w:val="18"/>
                <w:szCs w:val="18"/>
              </w:rPr>
            </w:pPr>
          </w:p>
        </w:tc>
        <w:tc>
          <w:tcPr>
            <w:tcW w:w="720" w:type="dxa"/>
          </w:tcPr>
          <w:p w14:paraId="644CCD3A" w14:textId="77777777" w:rsidR="00A27E26" w:rsidRDefault="00A27E26" w:rsidP="00966B94">
            <w:pPr>
              <w:keepNext/>
              <w:keepLines/>
              <w:rPr>
                <w:rFonts w:ascii="Times New Roman" w:hAnsi="Times New Roman"/>
                <w:sz w:val="18"/>
                <w:szCs w:val="18"/>
              </w:rPr>
            </w:pPr>
          </w:p>
        </w:tc>
        <w:tc>
          <w:tcPr>
            <w:tcW w:w="720" w:type="dxa"/>
          </w:tcPr>
          <w:p w14:paraId="716A2600" w14:textId="77777777" w:rsidR="00A27E26" w:rsidRDefault="00A27E26" w:rsidP="00966B94">
            <w:pPr>
              <w:keepNext/>
              <w:keepLines/>
              <w:rPr>
                <w:rFonts w:ascii="Times New Roman" w:hAnsi="Times New Roman"/>
                <w:sz w:val="18"/>
                <w:szCs w:val="18"/>
              </w:rPr>
            </w:pPr>
          </w:p>
        </w:tc>
        <w:tc>
          <w:tcPr>
            <w:tcW w:w="5400" w:type="dxa"/>
          </w:tcPr>
          <w:p w14:paraId="1040B87A" w14:textId="77777777" w:rsidR="00A27E26" w:rsidRDefault="00A27E26" w:rsidP="00966B94">
            <w:pPr>
              <w:keepNext/>
              <w:keepLines/>
              <w:rPr>
                <w:rFonts w:ascii="Times New Roman" w:hAnsi="Times New Roman"/>
                <w:sz w:val="18"/>
                <w:szCs w:val="18"/>
              </w:rPr>
            </w:pPr>
          </w:p>
        </w:tc>
        <w:tc>
          <w:tcPr>
            <w:tcW w:w="720" w:type="dxa"/>
          </w:tcPr>
          <w:p w14:paraId="1DF1D825" w14:textId="77777777" w:rsidR="00A27E26" w:rsidRDefault="00A27E26" w:rsidP="00966B94">
            <w:pPr>
              <w:keepNext/>
              <w:keepLines/>
              <w:rPr>
                <w:rFonts w:ascii="Times New Roman" w:hAnsi="Times New Roman"/>
                <w:sz w:val="18"/>
                <w:szCs w:val="18"/>
              </w:rPr>
            </w:pPr>
          </w:p>
        </w:tc>
        <w:tc>
          <w:tcPr>
            <w:tcW w:w="2430" w:type="dxa"/>
          </w:tcPr>
          <w:p w14:paraId="61FDC347" w14:textId="77777777" w:rsidR="00A27E26" w:rsidRDefault="00A27E26" w:rsidP="00966B94">
            <w:pPr>
              <w:keepNext/>
              <w:keepLines/>
              <w:rPr>
                <w:rFonts w:ascii="Times New Roman" w:hAnsi="Times New Roman"/>
                <w:sz w:val="18"/>
                <w:szCs w:val="18"/>
              </w:rPr>
            </w:pPr>
          </w:p>
        </w:tc>
      </w:tr>
      <w:tr w:rsidR="00A27E26" w14:paraId="27A00EDF" w14:textId="77777777" w:rsidTr="0070715D">
        <w:tc>
          <w:tcPr>
            <w:tcW w:w="810" w:type="dxa"/>
          </w:tcPr>
          <w:p w14:paraId="39CBEA58" w14:textId="77777777" w:rsidR="00A27E26" w:rsidRDefault="00A27E26" w:rsidP="00966B94">
            <w:pPr>
              <w:keepNext/>
              <w:keepLines/>
              <w:rPr>
                <w:rFonts w:ascii="Times New Roman" w:hAnsi="Times New Roman"/>
                <w:sz w:val="18"/>
                <w:szCs w:val="18"/>
              </w:rPr>
            </w:pPr>
          </w:p>
          <w:p w14:paraId="5EEA17A5" w14:textId="77777777" w:rsidR="00A27E26" w:rsidRDefault="00A27E26" w:rsidP="00966B94">
            <w:pPr>
              <w:keepNext/>
              <w:keepLines/>
              <w:rPr>
                <w:rFonts w:ascii="Times New Roman" w:hAnsi="Times New Roman"/>
                <w:sz w:val="18"/>
                <w:szCs w:val="18"/>
              </w:rPr>
            </w:pPr>
          </w:p>
        </w:tc>
        <w:tc>
          <w:tcPr>
            <w:tcW w:w="720" w:type="dxa"/>
          </w:tcPr>
          <w:p w14:paraId="559A0170" w14:textId="77777777" w:rsidR="00A27E26" w:rsidRDefault="00A27E26" w:rsidP="00966B94">
            <w:pPr>
              <w:keepNext/>
              <w:keepLines/>
              <w:rPr>
                <w:rFonts w:ascii="Times New Roman" w:hAnsi="Times New Roman"/>
                <w:sz w:val="18"/>
                <w:szCs w:val="18"/>
              </w:rPr>
            </w:pPr>
          </w:p>
        </w:tc>
        <w:tc>
          <w:tcPr>
            <w:tcW w:w="720" w:type="dxa"/>
          </w:tcPr>
          <w:p w14:paraId="10360021" w14:textId="77777777" w:rsidR="00A27E26" w:rsidRDefault="00A27E26" w:rsidP="00966B94">
            <w:pPr>
              <w:keepNext/>
              <w:keepLines/>
              <w:rPr>
                <w:rFonts w:ascii="Times New Roman" w:hAnsi="Times New Roman"/>
                <w:sz w:val="18"/>
                <w:szCs w:val="18"/>
              </w:rPr>
            </w:pPr>
          </w:p>
        </w:tc>
        <w:tc>
          <w:tcPr>
            <w:tcW w:w="5400" w:type="dxa"/>
          </w:tcPr>
          <w:p w14:paraId="02AFAEAF" w14:textId="77777777" w:rsidR="00A27E26" w:rsidRDefault="00A27E26" w:rsidP="00966B94">
            <w:pPr>
              <w:keepNext/>
              <w:keepLines/>
              <w:rPr>
                <w:rFonts w:ascii="Times New Roman" w:hAnsi="Times New Roman"/>
                <w:sz w:val="18"/>
                <w:szCs w:val="18"/>
              </w:rPr>
            </w:pPr>
          </w:p>
        </w:tc>
        <w:tc>
          <w:tcPr>
            <w:tcW w:w="720" w:type="dxa"/>
          </w:tcPr>
          <w:p w14:paraId="28CD27FF" w14:textId="77777777" w:rsidR="00A27E26" w:rsidRDefault="00A27E26" w:rsidP="00966B94">
            <w:pPr>
              <w:keepNext/>
              <w:keepLines/>
              <w:rPr>
                <w:rFonts w:ascii="Times New Roman" w:hAnsi="Times New Roman"/>
                <w:sz w:val="18"/>
                <w:szCs w:val="18"/>
              </w:rPr>
            </w:pPr>
          </w:p>
        </w:tc>
        <w:tc>
          <w:tcPr>
            <w:tcW w:w="2430" w:type="dxa"/>
          </w:tcPr>
          <w:p w14:paraId="618432DC" w14:textId="77777777" w:rsidR="00A27E26" w:rsidRDefault="00A27E26" w:rsidP="00966B94">
            <w:pPr>
              <w:keepNext/>
              <w:keepLines/>
              <w:rPr>
                <w:rFonts w:ascii="Times New Roman" w:hAnsi="Times New Roman"/>
                <w:sz w:val="18"/>
                <w:szCs w:val="18"/>
              </w:rPr>
            </w:pPr>
          </w:p>
        </w:tc>
      </w:tr>
      <w:tr w:rsidR="00A27E26" w14:paraId="3E688882" w14:textId="77777777" w:rsidTr="0070715D">
        <w:tc>
          <w:tcPr>
            <w:tcW w:w="810" w:type="dxa"/>
          </w:tcPr>
          <w:p w14:paraId="42673889" w14:textId="77777777" w:rsidR="00A27E26" w:rsidRDefault="00A27E26" w:rsidP="00966B94">
            <w:pPr>
              <w:keepNext/>
              <w:keepLines/>
              <w:rPr>
                <w:rFonts w:ascii="Times New Roman" w:hAnsi="Times New Roman"/>
                <w:sz w:val="18"/>
                <w:szCs w:val="18"/>
              </w:rPr>
            </w:pPr>
          </w:p>
          <w:p w14:paraId="0CF0AA1A" w14:textId="77777777" w:rsidR="00A27E26" w:rsidRDefault="00A27E26" w:rsidP="00966B94">
            <w:pPr>
              <w:keepNext/>
              <w:keepLines/>
              <w:rPr>
                <w:rFonts w:ascii="Times New Roman" w:hAnsi="Times New Roman"/>
                <w:sz w:val="18"/>
                <w:szCs w:val="18"/>
              </w:rPr>
            </w:pPr>
          </w:p>
        </w:tc>
        <w:tc>
          <w:tcPr>
            <w:tcW w:w="720" w:type="dxa"/>
          </w:tcPr>
          <w:p w14:paraId="07BA621E" w14:textId="77777777" w:rsidR="00A27E26" w:rsidRDefault="00A27E26" w:rsidP="00966B94">
            <w:pPr>
              <w:keepNext/>
              <w:keepLines/>
              <w:rPr>
                <w:rFonts w:ascii="Times New Roman" w:hAnsi="Times New Roman"/>
                <w:sz w:val="18"/>
                <w:szCs w:val="18"/>
              </w:rPr>
            </w:pPr>
          </w:p>
        </w:tc>
        <w:tc>
          <w:tcPr>
            <w:tcW w:w="720" w:type="dxa"/>
          </w:tcPr>
          <w:p w14:paraId="1452D4FE" w14:textId="77777777" w:rsidR="00A27E26" w:rsidRDefault="00A27E26" w:rsidP="00966B94">
            <w:pPr>
              <w:keepNext/>
              <w:keepLines/>
              <w:rPr>
                <w:rFonts w:ascii="Times New Roman" w:hAnsi="Times New Roman"/>
                <w:sz w:val="18"/>
                <w:szCs w:val="18"/>
              </w:rPr>
            </w:pPr>
          </w:p>
        </w:tc>
        <w:tc>
          <w:tcPr>
            <w:tcW w:w="5400" w:type="dxa"/>
          </w:tcPr>
          <w:p w14:paraId="48C1E1AD" w14:textId="77777777" w:rsidR="00A27E26" w:rsidRDefault="00A27E26" w:rsidP="00966B94">
            <w:pPr>
              <w:keepNext/>
              <w:keepLines/>
              <w:rPr>
                <w:rFonts w:ascii="Times New Roman" w:hAnsi="Times New Roman"/>
                <w:sz w:val="18"/>
                <w:szCs w:val="18"/>
              </w:rPr>
            </w:pPr>
          </w:p>
        </w:tc>
        <w:tc>
          <w:tcPr>
            <w:tcW w:w="720" w:type="dxa"/>
          </w:tcPr>
          <w:p w14:paraId="50FB75AD" w14:textId="77777777" w:rsidR="00A27E26" w:rsidRDefault="00A27E26" w:rsidP="00966B94">
            <w:pPr>
              <w:keepNext/>
              <w:keepLines/>
              <w:rPr>
                <w:rFonts w:ascii="Times New Roman" w:hAnsi="Times New Roman"/>
                <w:sz w:val="18"/>
                <w:szCs w:val="18"/>
              </w:rPr>
            </w:pPr>
          </w:p>
        </w:tc>
        <w:tc>
          <w:tcPr>
            <w:tcW w:w="2430" w:type="dxa"/>
          </w:tcPr>
          <w:p w14:paraId="59DE40CB" w14:textId="77777777" w:rsidR="00A27E26" w:rsidRDefault="00A27E26" w:rsidP="00966B94">
            <w:pPr>
              <w:keepNext/>
              <w:keepLines/>
              <w:rPr>
                <w:rFonts w:ascii="Times New Roman" w:hAnsi="Times New Roman"/>
                <w:sz w:val="18"/>
                <w:szCs w:val="18"/>
              </w:rPr>
            </w:pPr>
          </w:p>
        </w:tc>
      </w:tr>
      <w:tr w:rsidR="00A27E26" w14:paraId="2FCA59E0" w14:textId="77777777" w:rsidTr="0070715D">
        <w:tc>
          <w:tcPr>
            <w:tcW w:w="810" w:type="dxa"/>
          </w:tcPr>
          <w:p w14:paraId="4B49B81F" w14:textId="77777777" w:rsidR="00A27E26" w:rsidRDefault="00A27E26" w:rsidP="00966B94">
            <w:pPr>
              <w:keepNext/>
              <w:keepLines/>
              <w:rPr>
                <w:rFonts w:ascii="Times New Roman" w:hAnsi="Times New Roman"/>
                <w:sz w:val="18"/>
                <w:szCs w:val="18"/>
              </w:rPr>
            </w:pPr>
          </w:p>
          <w:p w14:paraId="66294F62" w14:textId="77777777" w:rsidR="00A27E26" w:rsidRDefault="00A27E26" w:rsidP="00966B94">
            <w:pPr>
              <w:keepNext/>
              <w:keepLines/>
              <w:rPr>
                <w:rFonts w:ascii="Times New Roman" w:hAnsi="Times New Roman"/>
                <w:sz w:val="18"/>
                <w:szCs w:val="18"/>
              </w:rPr>
            </w:pPr>
          </w:p>
        </w:tc>
        <w:tc>
          <w:tcPr>
            <w:tcW w:w="720" w:type="dxa"/>
          </w:tcPr>
          <w:p w14:paraId="59D73F70" w14:textId="77777777" w:rsidR="00A27E26" w:rsidRDefault="00A27E26" w:rsidP="00966B94">
            <w:pPr>
              <w:keepNext/>
              <w:keepLines/>
              <w:rPr>
                <w:rFonts w:ascii="Times New Roman" w:hAnsi="Times New Roman"/>
                <w:sz w:val="18"/>
                <w:szCs w:val="18"/>
              </w:rPr>
            </w:pPr>
          </w:p>
        </w:tc>
        <w:tc>
          <w:tcPr>
            <w:tcW w:w="720" w:type="dxa"/>
          </w:tcPr>
          <w:p w14:paraId="31A9878D" w14:textId="77777777" w:rsidR="00A27E26" w:rsidRDefault="00A27E26" w:rsidP="00966B94">
            <w:pPr>
              <w:keepNext/>
              <w:keepLines/>
              <w:rPr>
                <w:rFonts w:ascii="Times New Roman" w:hAnsi="Times New Roman"/>
                <w:sz w:val="18"/>
                <w:szCs w:val="18"/>
              </w:rPr>
            </w:pPr>
          </w:p>
        </w:tc>
        <w:tc>
          <w:tcPr>
            <w:tcW w:w="5400" w:type="dxa"/>
          </w:tcPr>
          <w:p w14:paraId="4FC1FA39" w14:textId="77777777" w:rsidR="00A27E26" w:rsidRDefault="00A27E26" w:rsidP="00966B94">
            <w:pPr>
              <w:keepNext/>
              <w:keepLines/>
              <w:rPr>
                <w:rFonts w:ascii="Times New Roman" w:hAnsi="Times New Roman"/>
                <w:sz w:val="18"/>
                <w:szCs w:val="18"/>
              </w:rPr>
            </w:pPr>
          </w:p>
        </w:tc>
        <w:tc>
          <w:tcPr>
            <w:tcW w:w="720" w:type="dxa"/>
          </w:tcPr>
          <w:p w14:paraId="5FA939EB" w14:textId="77777777" w:rsidR="00A27E26" w:rsidRDefault="00A27E26" w:rsidP="00966B94">
            <w:pPr>
              <w:keepNext/>
              <w:keepLines/>
              <w:rPr>
                <w:rFonts w:ascii="Times New Roman" w:hAnsi="Times New Roman"/>
                <w:sz w:val="18"/>
                <w:szCs w:val="18"/>
              </w:rPr>
            </w:pPr>
          </w:p>
        </w:tc>
        <w:tc>
          <w:tcPr>
            <w:tcW w:w="2430" w:type="dxa"/>
          </w:tcPr>
          <w:p w14:paraId="7A1FC4B5" w14:textId="77777777" w:rsidR="00A27E26" w:rsidRDefault="00A27E26" w:rsidP="00966B94">
            <w:pPr>
              <w:keepNext/>
              <w:keepLines/>
              <w:rPr>
                <w:rFonts w:ascii="Times New Roman" w:hAnsi="Times New Roman"/>
                <w:sz w:val="18"/>
                <w:szCs w:val="18"/>
              </w:rPr>
            </w:pPr>
          </w:p>
        </w:tc>
      </w:tr>
      <w:tr w:rsidR="00A27E26" w14:paraId="60E2886B" w14:textId="77777777" w:rsidTr="0070715D">
        <w:tc>
          <w:tcPr>
            <w:tcW w:w="810" w:type="dxa"/>
          </w:tcPr>
          <w:p w14:paraId="00E6C59D" w14:textId="77777777" w:rsidR="00A27E26" w:rsidRDefault="00A27E26" w:rsidP="00966B94">
            <w:pPr>
              <w:keepNext/>
              <w:keepLines/>
              <w:rPr>
                <w:rFonts w:ascii="Times New Roman" w:hAnsi="Times New Roman"/>
                <w:sz w:val="18"/>
                <w:szCs w:val="18"/>
              </w:rPr>
            </w:pPr>
          </w:p>
          <w:p w14:paraId="3037C658" w14:textId="77777777" w:rsidR="00A27E26" w:rsidRDefault="00A27E26" w:rsidP="00966B94">
            <w:pPr>
              <w:keepNext/>
              <w:keepLines/>
              <w:rPr>
                <w:rFonts w:ascii="Times New Roman" w:hAnsi="Times New Roman"/>
                <w:sz w:val="18"/>
                <w:szCs w:val="18"/>
              </w:rPr>
            </w:pPr>
          </w:p>
        </w:tc>
        <w:tc>
          <w:tcPr>
            <w:tcW w:w="720" w:type="dxa"/>
          </w:tcPr>
          <w:p w14:paraId="66C0DB2F" w14:textId="77777777" w:rsidR="00A27E26" w:rsidRDefault="00A27E26" w:rsidP="00966B94">
            <w:pPr>
              <w:keepNext/>
              <w:keepLines/>
              <w:rPr>
                <w:rFonts w:ascii="Times New Roman" w:hAnsi="Times New Roman"/>
                <w:sz w:val="18"/>
                <w:szCs w:val="18"/>
              </w:rPr>
            </w:pPr>
          </w:p>
        </w:tc>
        <w:tc>
          <w:tcPr>
            <w:tcW w:w="720" w:type="dxa"/>
          </w:tcPr>
          <w:p w14:paraId="0FA58EC7" w14:textId="77777777" w:rsidR="00A27E26" w:rsidRDefault="00A27E26" w:rsidP="00966B94">
            <w:pPr>
              <w:keepNext/>
              <w:keepLines/>
              <w:rPr>
                <w:rFonts w:ascii="Times New Roman" w:hAnsi="Times New Roman"/>
                <w:sz w:val="18"/>
                <w:szCs w:val="18"/>
              </w:rPr>
            </w:pPr>
          </w:p>
        </w:tc>
        <w:tc>
          <w:tcPr>
            <w:tcW w:w="5400" w:type="dxa"/>
          </w:tcPr>
          <w:p w14:paraId="5D632B47" w14:textId="77777777" w:rsidR="00A27E26" w:rsidRDefault="00A27E26" w:rsidP="00966B94">
            <w:pPr>
              <w:keepNext/>
              <w:keepLines/>
              <w:rPr>
                <w:rFonts w:ascii="Times New Roman" w:hAnsi="Times New Roman"/>
                <w:sz w:val="18"/>
                <w:szCs w:val="18"/>
              </w:rPr>
            </w:pPr>
          </w:p>
        </w:tc>
        <w:tc>
          <w:tcPr>
            <w:tcW w:w="720" w:type="dxa"/>
          </w:tcPr>
          <w:p w14:paraId="40802B78" w14:textId="77777777" w:rsidR="00A27E26" w:rsidRDefault="00A27E26" w:rsidP="00966B94">
            <w:pPr>
              <w:keepNext/>
              <w:keepLines/>
              <w:rPr>
                <w:rFonts w:ascii="Times New Roman" w:hAnsi="Times New Roman"/>
                <w:sz w:val="18"/>
                <w:szCs w:val="18"/>
              </w:rPr>
            </w:pPr>
          </w:p>
        </w:tc>
        <w:tc>
          <w:tcPr>
            <w:tcW w:w="2430" w:type="dxa"/>
          </w:tcPr>
          <w:p w14:paraId="10106AEC" w14:textId="77777777" w:rsidR="00A27E26" w:rsidRDefault="00A27E26" w:rsidP="00966B94">
            <w:pPr>
              <w:keepNext/>
              <w:keepLines/>
              <w:rPr>
                <w:rFonts w:ascii="Times New Roman" w:hAnsi="Times New Roman"/>
                <w:sz w:val="18"/>
                <w:szCs w:val="18"/>
              </w:rPr>
            </w:pPr>
          </w:p>
        </w:tc>
      </w:tr>
      <w:tr w:rsidR="00A27E26" w14:paraId="54AFA925" w14:textId="77777777" w:rsidTr="0070715D">
        <w:tc>
          <w:tcPr>
            <w:tcW w:w="810" w:type="dxa"/>
          </w:tcPr>
          <w:p w14:paraId="6D9862E9" w14:textId="77777777" w:rsidR="00A27E26" w:rsidRDefault="00A27E26" w:rsidP="00966B94">
            <w:pPr>
              <w:keepNext/>
              <w:keepLines/>
              <w:rPr>
                <w:rFonts w:ascii="Times New Roman" w:hAnsi="Times New Roman"/>
                <w:sz w:val="18"/>
                <w:szCs w:val="18"/>
              </w:rPr>
            </w:pPr>
          </w:p>
          <w:p w14:paraId="0A177005" w14:textId="77777777" w:rsidR="00A27E26" w:rsidRDefault="00A27E26" w:rsidP="00966B94">
            <w:pPr>
              <w:keepNext/>
              <w:keepLines/>
              <w:rPr>
                <w:rFonts w:ascii="Times New Roman" w:hAnsi="Times New Roman"/>
                <w:sz w:val="18"/>
                <w:szCs w:val="18"/>
              </w:rPr>
            </w:pPr>
          </w:p>
        </w:tc>
        <w:tc>
          <w:tcPr>
            <w:tcW w:w="720" w:type="dxa"/>
          </w:tcPr>
          <w:p w14:paraId="40312E88" w14:textId="77777777" w:rsidR="00A27E26" w:rsidRDefault="00A27E26" w:rsidP="00966B94">
            <w:pPr>
              <w:keepNext/>
              <w:keepLines/>
              <w:rPr>
                <w:rFonts w:ascii="Times New Roman" w:hAnsi="Times New Roman"/>
                <w:sz w:val="18"/>
                <w:szCs w:val="18"/>
              </w:rPr>
            </w:pPr>
          </w:p>
        </w:tc>
        <w:tc>
          <w:tcPr>
            <w:tcW w:w="720" w:type="dxa"/>
          </w:tcPr>
          <w:p w14:paraId="39D2F285" w14:textId="77777777" w:rsidR="00A27E26" w:rsidRDefault="00A27E26" w:rsidP="00966B94">
            <w:pPr>
              <w:keepNext/>
              <w:keepLines/>
              <w:rPr>
                <w:rFonts w:ascii="Times New Roman" w:hAnsi="Times New Roman"/>
                <w:sz w:val="18"/>
                <w:szCs w:val="18"/>
              </w:rPr>
            </w:pPr>
          </w:p>
        </w:tc>
        <w:tc>
          <w:tcPr>
            <w:tcW w:w="5400" w:type="dxa"/>
          </w:tcPr>
          <w:p w14:paraId="6CAEAD5C" w14:textId="77777777" w:rsidR="00A27E26" w:rsidRDefault="00A27E26" w:rsidP="00966B94">
            <w:pPr>
              <w:keepNext/>
              <w:keepLines/>
              <w:rPr>
                <w:rFonts w:ascii="Times New Roman" w:hAnsi="Times New Roman"/>
                <w:sz w:val="18"/>
                <w:szCs w:val="18"/>
              </w:rPr>
            </w:pPr>
          </w:p>
        </w:tc>
        <w:tc>
          <w:tcPr>
            <w:tcW w:w="720" w:type="dxa"/>
          </w:tcPr>
          <w:p w14:paraId="043D827C" w14:textId="77777777" w:rsidR="00A27E26" w:rsidRDefault="00A27E26" w:rsidP="00966B94">
            <w:pPr>
              <w:keepNext/>
              <w:keepLines/>
              <w:rPr>
                <w:rFonts w:ascii="Times New Roman" w:hAnsi="Times New Roman"/>
                <w:sz w:val="18"/>
                <w:szCs w:val="18"/>
              </w:rPr>
            </w:pPr>
          </w:p>
        </w:tc>
        <w:tc>
          <w:tcPr>
            <w:tcW w:w="2430" w:type="dxa"/>
          </w:tcPr>
          <w:p w14:paraId="46C37D6D" w14:textId="77777777" w:rsidR="00A27E26" w:rsidRDefault="00A27E26" w:rsidP="00966B94">
            <w:pPr>
              <w:keepNext/>
              <w:keepLines/>
              <w:rPr>
                <w:rFonts w:ascii="Times New Roman" w:hAnsi="Times New Roman"/>
                <w:sz w:val="18"/>
                <w:szCs w:val="18"/>
              </w:rPr>
            </w:pPr>
          </w:p>
        </w:tc>
      </w:tr>
      <w:tr w:rsidR="00A27E26" w14:paraId="1927E13E" w14:textId="77777777" w:rsidTr="0070715D">
        <w:tc>
          <w:tcPr>
            <w:tcW w:w="810" w:type="dxa"/>
          </w:tcPr>
          <w:p w14:paraId="71F8D584" w14:textId="77777777" w:rsidR="00A27E26" w:rsidRDefault="00A27E26" w:rsidP="00966B94">
            <w:pPr>
              <w:keepNext/>
              <w:keepLines/>
              <w:rPr>
                <w:rFonts w:ascii="Times New Roman" w:hAnsi="Times New Roman"/>
                <w:sz w:val="18"/>
                <w:szCs w:val="18"/>
              </w:rPr>
            </w:pPr>
          </w:p>
          <w:p w14:paraId="72242A6D" w14:textId="77777777" w:rsidR="00A27E26" w:rsidRDefault="00A27E26" w:rsidP="00966B94">
            <w:pPr>
              <w:keepNext/>
              <w:keepLines/>
              <w:rPr>
                <w:rFonts w:ascii="Times New Roman" w:hAnsi="Times New Roman"/>
                <w:sz w:val="18"/>
                <w:szCs w:val="18"/>
              </w:rPr>
            </w:pPr>
          </w:p>
        </w:tc>
        <w:tc>
          <w:tcPr>
            <w:tcW w:w="720" w:type="dxa"/>
          </w:tcPr>
          <w:p w14:paraId="707C9300" w14:textId="77777777" w:rsidR="00A27E26" w:rsidRDefault="00A27E26" w:rsidP="00966B94">
            <w:pPr>
              <w:keepNext/>
              <w:keepLines/>
              <w:rPr>
                <w:rFonts w:ascii="Times New Roman" w:hAnsi="Times New Roman"/>
                <w:sz w:val="18"/>
                <w:szCs w:val="18"/>
              </w:rPr>
            </w:pPr>
          </w:p>
        </w:tc>
        <w:tc>
          <w:tcPr>
            <w:tcW w:w="720" w:type="dxa"/>
          </w:tcPr>
          <w:p w14:paraId="76206D7E" w14:textId="77777777" w:rsidR="00A27E26" w:rsidRDefault="00A27E26" w:rsidP="00966B94">
            <w:pPr>
              <w:keepNext/>
              <w:keepLines/>
              <w:rPr>
                <w:rFonts w:ascii="Times New Roman" w:hAnsi="Times New Roman"/>
                <w:sz w:val="18"/>
                <w:szCs w:val="18"/>
              </w:rPr>
            </w:pPr>
          </w:p>
        </w:tc>
        <w:tc>
          <w:tcPr>
            <w:tcW w:w="5400" w:type="dxa"/>
          </w:tcPr>
          <w:p w14:paraId="55157CC6" w14:textId="77777777" w:rsidR="00A27E26" w:rsidRDefault="00A27E26" w:rsidP="00966B94">
            <w:pPr>
              <w:keepNext/>
              <w:keepLines/>
              <w:rPr>
                <w:rFonts w:ascii="Times New Roman" w:hAnsi="Times New Roman"/>
                <w:sz w:val="18"/>
                <w:szCs w:val="18"/>
              </w:rPr>
            </w:pPr>
          </w:p>
        </w:tc>
        <w:tc>
          <w:tcPr>
            <w:tcW w:w="720" w:type="dxa"/>
          </w:tcPr>
          <w:p w14:paraId="34609777" w14:textId="77777777" w:rsidR="00A27E26" w:rsidRDefault="00A27E26" w:rsidP="00966B94">
            <w:pPr>
              <w:keepNext/>
              <w:keepLines/>
              <w:rPr>
                <w:rFonts w:ascii="Times New Roman" w:hAnsi="Times New Roman"/>
                <w:sz w:val="18"/>
                <w:szCs w:val="18"/>
              </w:rPr>
            </w:pPr>
          </w:p>
        </w:tc>
        <w:tc>
          <w:tcPr>
            <w:tcW w:w="2430" w:type="dxa"/>
          </w:tcPr>
          <w:p w14:paraId="789F7A68" w14:textId="77777777" w:rsidR="00A27E26" w:rsidRDefault="00A27E26" w:rsidP="00966B94">
            <w:pPr>
              <w:keepNext/>
              <w:keepLines/>
              <w:rPr>
                <w:rFonts w:ascii="Times New Roman" w:hAnsi="Times New Roman"/>
                <w:sz w:val="18"/>
                <w:szCs w:val="18"/>
              </w:rPr>
            </w:pPr>
          </w:p>
        </w:tc>
      </w:tr>
      <w:tr w:rsidR="00A27E26" w14:paraId="50E32D07" w14:textId="77777777" w:rsidTr="0070715D">
        <w:tc>
          <w:tcPr>
            <w:tcW w:w="810" w:type="dxa"/>
          </w:tcPr>
          <w:p w14:paraId="29F8CBEF" w14:textId="77777777" w:rsidR="00A27E26" w:rsidRDefault="00A27E26" w:rsidP="00966B94">
            <w:pPr>
              <w:keepNext/>
              <w:keepLines/>
              <w:rPr>
                <w:rFonts w:ascii="Times New Roman" w:hAnsi="Times New Roman"/>
                <w:sz w:val="18"/>
                <w:szCs w:val="18"/>
              </w:rPr>
            </w:pPr>
          </w:p>
          <w:p w14:paraId="48B46372" w14:textId="77777777" w:rsidR="00A27E26" w:rsidRDefault="00A27E26" w:rsidP="00966B94">
            <w:pPr>
              <w:keepNext/>
              <w:keepLines/>
              <w:rPr>
                <w:rFonts w:ascii="Times New Roman" w:hAnsi="Times New Roman"/>
                <w:sz w:val="18"/>
                <w:szCs w:val="18"/>
              </w:rPr>
            </w:pPr>
          </w:p>
        </w:tc>
        <w:tc>
          <w:tcPr>
            <w:tcW w:w="720" w:type="dxa"/>
          </w:tcPr>
          <w:p w14:paraId="4B57DB2A" w14:textId="77777777" w:rsidR="00A27E26" w:rsidRDefault="00A27E26" w:rsidP="00966B94">
            <w:pPr>
              <w:keepNext/>
              <w:keepLines/>
              <w:rPr>
                <w:rFonts w:ascii="Times New Roman" w:hAnsi="Times New Roman"/>
                <w:sz w:val="18"/>
                <w:szCs w:val="18"/>
              </w:rPr>
            </w:pPr>
          </w:p>
        </w:tc>
        <w:tc>
          <w:tcPr>
            <w:tcW w:w="720" w:type="dxa"/>
          </w:tcPr>
          <w:p w14:paraId="047FB06E" w14:textId="77777777" w:rsidR="00A27E26" w:rsidRDefault="00A27E26" w:rsidP="00966B94">
            <w:pPr>
              <w:keepNext/>
              <w:keepLines/>
              <w:rPr>
                <w:rFonts w:ascii="Times New Roman" w:hAnsi="Times New Roman"/>
                <w:sz w:val="18"/>
                <w:szCs w:val="18"/>
              </w:rPr>
            </w:pPr>
          </w:p>
        </w:tc>
        <w:tc>
          <w:tcPr>
            <w:tcW w:w="5400" w:type="dxa"/>
          </w:tcPr>
          <w:p w14:paraId="31A01B18" w14:textId="77777777" w:rsidR="00A27E26" w:rsidRDefault="00A27E26" w:rsidP="00966B94">
            <w:pPr>
              <w:keepNext/>
              <w:keepLines/>
              <w:rPr>
                <w:rFonts w:ascii="Times New Roman" w:hAnsi="Times New Roman"/>
                <w:sz w:val="18"/>
                <w:szCs w:val="18"/>
              </w:rPr>
            </w:pPr>
          </w:p>
        </w:tc>
        <w:tc>
          <w:tcPr>
            <w:tcW w:w="720" w:type="dxa"/>
          </w:tcPr>
          <w:p w14:paraId="663C24DC" w14:textId="77777777" w:rsidR="00A27E26" w:rsidRDefault="00A27E26" w:rsidP="00966B94">
            <w:pPr>
              <w:keepNext/>
              <w:keepLines/>
              <w:rPr>
                <w:rFonts w:ascii="Times New Roman" w:hAnsi="Times New Roman"/>
                <w:sz w:val="18"/>
                <w:szCs w:val="18"/>
              </w:rPr>
            </w:pPr>
          </w:p>
        </w:tc>
        <w:tc>
          <w:tcPr>
            <w:tcW w:w="2430" w:type="dxa"/>
          </w:tcPr>
          <w:p w14:paraId="2C5EEE28" w14:textId="77777777" w:rsidR="00A27E26" w:rsidRDefault="00A27E26" w:rsidP="00966B94">
            <w:pPr>
              <w:keepNext/>
              <w:keepLines/>
              <w:rPr>
                <w:rFonts w:ascii="Times New Roman" w:hAnsi="Times New Roman"/>
                <w:sz w:val="18"/>
                <w:szCs w:val="18"/>
              </w:rPr>
            </w:pPr>
          </w:p>
        </w:tc>
      </w:tr>
      <w:tr w:rsidR="00A27E26" w14:paraId="6BF12C06" w14:textId="77777777" w:rsidTr="0070715D">
        <w:tc>
          <w:tcPr>
            <w:tcW w:w="810" w:type="dxa"/>
          </w:tcPr>
          <w:p w14:paraId="36433DBC" w14:textId="77777777" w:rsidR="00A27E26" w:rsidRDefault="00A27E26" w:rsidP="00966B94">
            <w:pPr>
              <w:keepNext/>
              <w:keepLines/>
              <w:rPr>
                <w:rFonts w:ascii="Times New Roman" w:hAnsi="Times New Roman"/>
                <w:sz w:val="18"/>
                <w:szCs w:val="18"/>
              </w:rPr>
            </w:pPr>
          </w:p>
          <w:p w14:paraId="4CA4271E" w14:textId="77777777" w:rsidR="00A27E26" w:rsidRDefault="00A27E26" w:rsidP="00966B94">
            <w:pPr>
              <w:keepNext/>
              <w:keepLines/>
              <w:rPr>
                <w:rFonts w:ascii="Times New Roman" w:hAnsi="Times New Roman"/>
                <w:sz w:val="18"/>
                <w:szCs w:val="18"/>
              </w:rPr>
            </w:pPr>
          </w:p>
        </w:tc>
        <w:tc>
          <w:tcPr>
            <w:tcW w:w="720" w:type="dxa"/>
          </w:tcPr>
          <w:p w14:paraId="507D9139" w14:textId="77777777" w:rsidR="00A27E26" w:rsidRDefault="00A27E26" w:rsidP="00966B94">
            <w:pPr>
              <w:keepNext/>
              <w:keepLines/>
              <w:rPr>
                <w:rFonts w:ascii="Times New Roman" w:hAnsi="Times New Roman"/>
                <w:sz w:val="18"/>
                <w:szCs w:val="18"/>
              </w:rPr>
            </w:pPr>
          </w:p>
        </w:tc>
        <w:tc>
          <w:tcPr>
            <w:tcW w:w="720" w:type="dxa"/>
          </w:tcPr>
          <w:p w14:paraId="7C39240D" w14:textId="77777777" w:rsidR="00A27E26" w:rsidRDefault="00A27E26" w:rsidP="00966B94">
            <w:pPr>
              <w:keepNext/>
              <w:keepLines/>
              <w:rPr>
                <w:rFonts w:ascii="Times New Roman" w:hAnsi="Times New Roman"/>
                <w:sz w:val="18"/>
                <w:szCs w:val="18"/>
              </w:rPr>
            </w:pPr>
          </w:p>
        </w:tc>
        <w:tc>
          <w:tcPr>
            <w:tcW w:w="5400" w:type="dxa"/>
          </w:tcPr>
          <w:p w14:paraId="3728F997" w14:textId="77777777" w:rsidR="00A27E26" w:rsidRDefault="00A27E26" w:rsidP="00966B94">
            <w:pPr>
              <w:keepNext/>
              <w:keepLines/>
              <w:rPr>
                <w:rFonts w:ascii="Times New Roman" w:hAnsi="Times New Roman"/>
                <w:sz w:val="18"/>
                <w:szCs w:val="18"/>
              </w:rPr>
            </w:pPr>
          </w:p>
        </w:tc>
        <w:tc>
          <w:tcPr>
            <w:tcW w:w="720" w:type="dxa"/>
          </w:tcPr>
          <w:p w14:paraId="39FBDADD" w14:textId="77777777" w:rsidR="00A27E26" w:rsidRDefault="00A27E26" w:rsidP="00966B94">
            <w:pPr>
              <w:keepNext/>
              <w:keepLines/>
              <w:rPr>
                <w:rFonts w:ascii="Times New Roman" w:hAnsi="Times New Roman"/>
                <w:sz w:val="18"/>
                <w:szCs w:val="18"/>
              </w:rPr>
            </w:pPr>
          </w:p>
        </w:tc>
        <w:tc>
          <w:tcPr>
            <w:tcW w:w="2430" w:type="dxa"/>
          </w:tcPr>
          <w:p w14:paraId="0E08354B" w14:textId="77777777" w:rsidR="00A27E26" w:rsidRDefault="00A27E26" w:rsidP="00966B94">
            <w:pPr>
              <w:keepNext/>
              <w:keepLines/>
              <w:rPr>
                <w:rFonts w:ascii="Times New Roman" w:hAnsi="Times New Roman"/>
                <w:sz w:val="18"/>
                <w:szCs w:val="18"/>
              </w:rPr>
            </w:pPr>
          </w:p>
        </w:tc>
      </w:tr>
      <w:tr w:rsidR="00A27E26" w14:paraId="3D956999" w14:textId="77777777" w:rsidTr="0070715D">
        <w:tc>
          <w:tcPr>
            <w:tcW w:w="810" w:type="dxa"/>
          </w:tcPr>
          <w:p w14:paraId="1E32E1B6" w14:textId="77777777" w:rsidR="00A27E26" w:rsidRDefault="00A27E26" w:rsidP="00966B94">
            <w:pPr>
              <w:keepNext/>
              <w:keepLines/>
              <w:rPr>
                <w:rFonts w:ascii="Times New Roman" w:hAnsi="Times New Roman"/>
                <w:sz w:val="18"/>
                <w:szCs w:val="18"/>
              </w:rPr>
            </w:pPr>
          </w:p>
          <w:p w14:paraId="2109BC97" w14:textId="77777777" w:rsidR="00A27E26" w:rsidRDefault="00A27E26" w:rsidP="00966B94">
            <w:pPr>
              <w:keepNext/>
              <w:keepLines/>
              <w:rPr>
                <w:rFonts w:ascii="Times New Roman" w:hAnsi="Times New Roman"/>
                <w:sz w:val="18"/>
                <w:szCs w:val="18"/>
              </w:rPr>
            </w:pPr>
          </w:p>
        </w:tc>
        <w:tc>
          <w:tcPr>
            <w:tcW w:w="720" w:type="dxa"/>
          </w:tcPr>
          <w:p w14:paraId="0D94AC8C" w14:textId="77777777" w:rsidR="00A27E26" w:rsidRDefault="00A27E26" w:rsidP="00966B94">
            <w:pPr>
              <w:keepNext/>
              <w:keepLines/>
              <w:rPr>
                <w:rFonts w:ascii="Times New Roman" w:hAnsi="Times New Roman"/>
                <w:sz w:val="18"/>
                <w:szCs w:val="18"/>
              </w:rPr>
            </w:pPr>
          </w:p>
        </w:tc>
        <w:tc>
          <w:tcPr>
            <w:tcW w:w="720" w:type="dxa"/>
          </w:tcPr>
          <w:p w14:paraId="1BAC3979" w14:textId="77777777" w:rsidR="00A27E26" w:rsidRDefault="00A27E26" w:rsidP="00966B94">
            <w:pPr>
              <w:keepNext/>
              <w:keepLines/>
              <w:rPr>
                <w:rFonts w:ascii="Times New Roman" w:hAnsi="Times New Roman"/>
                <w:sz w:val="18"/>
                <w:szCs w:val="18"/>
              </w:rPr>
            </w:pPr>
          </w:p>
        </w:tc>
        <w:tc>
          <w:tcPr>
            <w:tcW w:w="5400" w:type="dxa"/>
          </w:tcPr>
          <w:p w14:paraId="39259CCA" w14:textId="77777777" w:rsidR="00A27E26" w:rsidRDefault="00A27E26" w:rsidP="00966B94">
            <w:pPr>
              <w:keepNext/>
              <w:keepLines/>
              <w:rPr>
                <w:rFonts w:ascii="Times New Roman" w:hAnsi="Times New Roman"/>
                <w:sz w:val="18"/>
                <w:szCs w:val="18"/>
              </w:rPr>
            </w:pPr>
          </w:p>
        </w:tc>
        <w:tc>
          <w:tcPr>
            <w:tcW w:w="720" w:type="dxa"/>
          </w:tcPr>
          <w:p w14:paraId="72FCD64F" w14:textId="77777777" w:rsidR="00A27E26" w:rsidRDefault="00A27E26" w:rsidP="00966B94">
            <w:pPr>
              <w:keepNext/>
              <w:keepLines/>
              <w:rPr>
                <w:rFonts w:ascii="Times New Roman" w:hAnsi="Times New Roman"/>
                <w:sz w:val="18"/>
                <w:szCs w:val="18"/>
              </w:rPr>
            </w:pPr>
          </w:p>
        </w:tc>
        <w:tc>
          <w:tcPr>
            <w:tcW w:w="2430" w:type="dxa"/>
          </w:tcPr>
          <w:p w14:paraId="68B6883D" w14:textId="77777777" w:rsidR="00A27E26" w:rsidRDefault="00A27E26" w:rsidP="00966B94">
            <w:pPr>
              <w:keepNext/>
              <w:keepLines/>
              <w:rPr>
                <w:rFonts w:ascii="Times New Roman" w:hAnsi="Times New Roman"/>
                <w:sz w:val="18"/>
                <w:szCs w:val="18"/>
              </w:rPr>
            </w:pPr>
          </w:p>
        </w:tc>
      </w:tr>
      <w:tr w:rsidR="00A27E26" w14:paraId="4381FD02" w14:textId="77777777" w:rsidTr="0070715D">
        <w:tc>
          <w:tcPr>
            <w:tcW w:w="810" w:type="dxa"/>
          </w:tcPr>
          <w:p w14:paraId="2800D977" w14:textId="77777777" w:rsidR="00A27E26" w:rsidRDefault="00A27E26" w:rsidP="00966B94">
            <w:pPr>
              <w:keepNext/>
              <w:keepLines/>
              <w:rPr>
                <w:rFonts w:ascii="Times New Roman" w:hAnsi="Times New Roman"/>
                <w:sz w:val="18"/>
                <w:szCs w:val="18"/>
              </w:rPr>
            </w:pPr>
          </w:p>
          <w:p w14:paraId="43A37DA0" w14:textId="77777777" w:rsidR="00A27E26" w:rsidRDefault="00A27E26" w:rsidP="00966B94">
            <w:pPr>
              <w:keepNext/>
              <w:keepLines/>
              <w:rPr>
                <w:rFonts w:ascii="Times New Roman" w:hAnsi="Times New Roman"/>
                <w:sz w:val="18"/>
                <w:szCs w:val="18"/>
              </w:rPr>
            </w:pPr>
          </w:p>
        </w:tc>
        <w:tc>
          <w:tcPr>
            <w:tcW w:w="720" w:type="dxa"/>
          </w:tcPr>
          <w:p w14:paraId="72174355" w14:textId="77777777" w:rsidR="00A27E26" w:rsidRDefault="00A27E26" w:rsidP="00966B94">
            <w:pPr>
              <w:keepNext/>
              <w:keepLines/>
              <w:rPr>
                <w:rFonts w:ascii="Times New Roman" w:hAnsi="Times New Roman"/>
                <w:sz w:val="18"/>
                <w:szCs w:val="18"/>
              </w:rPr>
            </w:pPr>
          </w:p>
        </w:tc>
        <w:tc>
          <w:tcPr>
            <w:tcW w:w="720" w:type="dxa"/>
          </w:tcPr>
          <w:p w14:paraId="017EF66A" w14:textId="77777777" w:rsidR="00A27E26" w:rsidRDefault="00A27E26" w:rsidP="00966B94">
            <w:pPr>
              <w:keepNext/>
              <w:keepLines/>
              <w:rPr>
                <w:rFonts w:ascii="Times New Roman" w:hAnsi="Times New Roman"/>
                <w:sz w:val="18"/>
                <w:szCs w:val="18"/>
              </w:rPr>
            </w:pPr>
          </w:p>
        </w:tc>
        <w:tc>
          <w:tcPr>
            <w:tcW w:w="5400" w:type="dxa"/>
          </w:tcPr>
          <w:p w14:paraId="7EBFEE96" w14:textId="77777777" w:rsidR="00A27E26" w:rsidRDefault="00A27E26" w:rsidP="00966B94">
            <w:pPr>
              <w:keepNext/>
              <w:keepLines/>
              <w:rPr>
                <w:rFonts w:ascii="Times New Roman" w:hAnsi="Times New Roman"/>
                <w:sz w:val="18"/>
                <w:szCs w:val="18"/>
              </w:rPr>
            </w:pPr>
          </w:p>
        </w:tc>
        <w:tc>
          <w:tcPr>
            <w:tcW w:w="720" w:type="dxa"/>
          </w:tcPr>
          <w:p w14:paraId="2430E589" w14:textId="77777777" w:rsidR="00A27E26" w:rsidRDefault="00A27E26" w:rsidP="00966B94">
            <w:pPr>
              <w:keepNext/>
              <w:keepLines/>
              <w:rPr>
                <w:rFonts w:ascii="Times New Roman" w:hAnsi="Times New Roman"/>
                <w:sz w:val="18"/>
                <w:szCs w:val="18"/>
              </w:rPr>
            </w:pPr>
          </w:p>
        </w:tc>
        <w:tc>
          <w:tcPr>
            <w:tcW w:w="2430" w:type="dxa"/>
          </w:tcPr>
          <w:p w14:paraId="02E26D26" w14:textId="77777777" w:rsidR="00A27E26" w:rsidRDefault="00A27E26" w:rsidP="00966B94">
            <w:pPr>
              <w:keepNext/>
              <w:keepLines/>
              <w:rPr>
                <w:rFonts w:ascii="Times New Roman" w:hAnsi="Times New Roman"/>
                <w:sz w:val="18"/>
                <w:szCs w:val="18"/>
              </w:rPr>
            </w:pPr>
          </w:p>
        </w:tc>
      </w:tr>
      <w:tr w:rsidR="00A27E26" w14:paraId="7B167FDF" w14:textId="77777777" w:rsidTr="0070715D">
        <w:tc>
          <w:tcPr>
            <w:tcW w:w="810" w:type="dxa"/>
          </w:tcPr>
          <w:p w14:paraId="6CD40407" w14:textId="77777777" w:rsidR="00A27E26" w:rsidRDefault="00A27E26" w:rsidP="00966B94">
            <w:pPr>
              <w:keepNext/>
              <w:keepLines/>
              <w:rPr>
                <w:rFonts w:ascii="Times New Roman" w:hAnsi="Times New Roman"/>
                <w:sz w:val="18"/>
                <w:szCs w:val="18"/>
              </w:rPr>
            </w:pPr>
          </w:p>
          <w:p w14:paraId="1CAB6A45" w14:textId="77777777" w:rsidR="00A27E26" w:rsidRDefault="00A27E26" w:rsidP="00966B94">
            <w:pPr>
              <w:keepNext/>
              <w:keepLines/>
              <w:rPr>
                <w:rFonts w:ascii="Times New Roman" w:hAnsi="Times New Roman"/>
                <w:sz w:val="18"/>
                <w:szCs w:val="18"/>
              </w:rPr>
            </w:pPr>
          </w:p>
        </w:tc>
        <w:tc>
          <w:tcPr>
            <w:tcW w:w="720" w:type="dxa"/>
          </w:tcPr>
          <w:p w14:paraId="771897EE" w14:textId="77777777" w:rsidR="00A27E26" w:rsidRDefault="00A27E26" w:rsidP="00966B94">
            <w:pPr>
              <w:keepNext/>
              <w:keepLines/>
              <w:rPr>
                <w:rFonts w:ascii="Times New Roman" w:hAnsi="Times New Roman"/>
                <w:sz w:val="18"/>
                <w:szCs w:val="18"/>
              </w:rPr>
            </w:pPr>
          </w:p>
        </w:tc>
        <w:tc>
          <w:tcPr>
            <w:tcW w:w="720" w:type="dxa"/>
          </w:tcPr>
          <w:p w14:paraId="05896E84" w14:textId="77777777" w:rsidR="00A27E26" w:rsidRDefault="00A27E26" w:rsidP="00966B94">
            <w:pPr>
              <w:keepNext/>
              <w:keepLines/>
              <w:rPr>
                <w:rFonts w:ascii="Times New Roman" w:hAnsi="Times New Roman"/>
                <w:sz w:val="18"/>
                <w:szCs w:val="18"/>
              </w:rPr>
            </w:pPr>
          </w:p>
        </w:tc>
        <w:tc>
          <w:tcPr>
            <w:tcW w:w="5400" w:type="dxa"/>
          </w:tcPr>
          <w:p w14:paraId="0461648C" w14:textId="77777777" w:rsidR="00A27E26" w:rsidRDefault="00A27E26" w:rsidP="00966B94">
            <w:pPr>
              <w:keepNext/>
              <w:keepLines/>
              <w:rPr>
                <w:rFonts w:ascii="Times New Roman" w:hAnsi="Times New Roman"/>
                <w:sz w:val="18"/>
                <w:szCs w:val="18"/>
              </w:rPr>
            </w:pPr>
          </w:p>
        </w:tc>
        <w:tc>
          <w:tcPr>
            <w:tcW w:w="720" w:type="dxa"/>
          </w:tcPr>
          <w:p w14:paraId="275AF0E1" w14:textId="77777777" w:rsidR="00A27E26" w:rsidRDefault="00A27E26" w:rsidP="00966B94">
            <w:pPr>
              <w:keepNext/>
              <w:keepLines/>
              <w:rPr>
                <w:rFonts w:ascii="Times New Roman" w:hAnsi="Times New Roman"/>
                <w:sz w:val="18"/>
                <w:szCs w:val="18"/>
              </w:rPr>
            </w:pPr>
          </w:p>
        </w:tc>
        <w:tc>
          <w:tcPr>
            <w:tcW w:w="2430" w:type="dxa"/>
          </w:tcPr>
          <w:p w14:paraId="66D7AD0B" w14:textId="77777777" w:rsidR="00A27E26" w:rsidRDefault="00A27E26" w:rsidP="00966B94">
            <w:pPr>
              <w:keepNext/>
              <w:keepLines/>
              <w:rPr>
                <w:rFonts w:ascii="Times New Roman" w:hAnsi="Times New Roman"/>
                <w:sz w:val="18"/>
                <w:szCs w:val="18"/>
              </w:rPr>
            </w:pPr>
          </w:p>
        </w:tc>
      </w:tr>
    </w:tbl>
    <w:p w14:paraId="29347809" w14:textId="77777777" w:rsidR="00A27E26" w:rsidRPr="00915D2F" w:rsidRDefault="00A27E26" w:rsidP="00966B94">
      <w:pPr>
        <w:keepNext/>
        <w:keepLines/>
        <w:rPr>
          <w:sz w:val="18"/>
          <w:szCs w:val="18"/>
        </w:rPr>
      </w:pPr>
    </w:p>
    <w:p w14:paraId="5CEDCC02" w14:textId="77777777" w:rsidR="00A27E26" w:rsidRPr="00915D2F" w:rsidRDefault="00A27E26" w:rsidP="00966B94">
      <w:pPr>
        <w:keepNext/>
        <w:keepLines/>
        <w:rPr>
          <w:sz w:val="18"/>
          <w:szCs w:val="18"/>
        </w:rPr>
      </w:pPr>
    </w:p>
    <w:p w14:paraId="29B8414B" w14:textId="77777777" w:rsidR="00A27E26" w:rsidRPr="00286BAC" w:rsidRDefault="00A27E26" w:rsidP="00966B94">
      <w:pPr>
        <w:keepNext/>
        <w:keepLines/>
        <w:rPr>
          <w:i/>
        </w:rPr>
      </w:pPr>
      <w:r w:rsidRPr="00286BAC">
        <w:rPr>
          <w:i/>
        </w:rPr>
        <w:t>I ________________________hereby certify that all information reported on this time log is accurate.</w:t>
      </w:r>
    </w:p>
    <w:p w14:paraId="1CADA88C" w14:textId="77777777" w:rsidR="00A27E26" w:rsidRPr="00592DE3" w:rsidRDefault="00A27E26" w:rsidP="00966B94">
      <w:pPr>
        <w:keepNext/>
        <w:keepLines/>
        <w:rPr>
          <w:i/>
          <w:sz w:val="18"/>
          <w:szCs w:val="18"/>
        </w:rPr>
      </w:pPr>
      <w:r w:rsidRPr="00592DE3">
        <w:rPr>
          <w:i/>
          <w:sz w:val="18"/>
          <w:szCs w:val="18"/>
        </w:rPr>
        <w:t xml:space="preserve"> </w:t>
      </w:r>
      <w:r>
        <w:rPr>
          <w:i/>
          <w:sz w:val="18"/>
          <w:szCs w:val="18"/>
        </w:rPr>
        <w:t xml:space="preserve">                </w:t>
      </w:r>
      <w:r w:rsidRPr="00592DE3">
        <w:rPr>
          <w:i/>
          <w:sz w:val="18"/>
          <w:szCs w:val="18"/>
        </w:rPr>
        <w:t xml:space="preserve">    Print Name</w:t>
      </w:r>
    </w:p>
    <w:p w14:paraId="4D27D594" w14:textId="77777777" w:rsidR="00A27E26" w:rsidRDefault="00A27E26" w:rsidP="00966B94">
      <w:pPr>
        <w:keepNext/>
        <w:keepLines/>
        <w:spacing w:line="360" w:lineRule="auto"/>
      </w:pPr>
      <w:r>
        <w:t>Student’s Signature: _______________________________________   Date: _______________</w:t>
      </w:r>
    </w:p>
    <w:p w14:paraId="0C397CFD" w14:textId="77777777" w:rsidR="00A27E26" w:rsidRPr="00592DE3" w:rsidRDefault="00A27E26" w:rsidP="00966B94">
      <w:pPr>
        <w:keepNext/>
        <w:keepLines/>
        <w:spacing w:line="360" w:lineRule="auto"/>
      </w:pPr>
      <w:r>
        <w:t>Site Preceptor Signature: ___________________________________    Date: _______________</w:t>
      </w:r>
    </w:p>
    <w:p w14:paraId="147CB0CF" w14:textId="77777777" w:rsidR="000631C9" w:rsidRDefault="000631C9" w:rsidP="000631C9">
      <w:pPr>
        <w:autoSpaceDE w:val="0"/>
        <w:autoSpaceDN w:val="0"/>
        <w:adjustRightInd w:val="0"/>
        <w:jc w:val="center"/>
        <w:rPr>
          <w:rFonts w:ascii="TimesNewRoman,Italic" w:hAnsi="TimesNewRoman,Italic" w:cs="TimesNewRoman,Italic"/>
          <w:i/>
          <w:iCs/>
          <w:sz w:val="32"/>
          <w:szCs w:val="32"/>
        </w:rPr>
      </w:pPr>
    </w:p>
    <w:p w14:paraId="0E979FD6" w14:textId="77777777" w:rsidR="000631C9" w:rsidRDefault="000631C9" w:rsidP="000631C9">
      <w:pPr>
        <w:pStyle w:val="Title"/>
        <w:rPr>
          <w:rFonts w:ascii="TimesNewRoman,Italic" w:hAnsi="TimesNewRoman,Italic" w:cs="TimesNewRoman,Italic"/>
          <w:iCs/>
          <w:sz w:val="44"/>
          <w:szCs w:val="44"/>
        </w:rPr>
      </w:pPr>
    </w:p>
    <w:p w14:paraId="69DB95C7" w14:textId="77777777" w:rsidR="00A27E26" w:rsidRDefault="00A27E26" w:rsidP="000631C9">
      <w:pPr>
        <w:pStyle w:val="Title"/>
        <w:rPr>
          <w:rFonts w:ascii="TimesNewRoman,Italic" w:hAnsi="TimesNewRoman,Italic" w:cs="TimesNewRoman,Italic"/>
          <w:iCs/>
          <w:sz w:val="44"/>
          <w:szCs w:val="44"/>
        </w:rPr>
      </w:pPr>
    </w:p>
    <w:p w14:paraId="280DE69C" w14:textId="77777777" w:rsidR="00A27E26" w:rsidRDefault="00A27E26" w:rsidP="000631C9">
      <w:pPr>
        <w:pStyle w:val="Title"/>
        <w:rPr>
          <w:rFonts w:ascii="TimesNewRoman,Italic" w:hAnsi="TimesNewRoman,Italic" w:cs="TimesNewRoman,Italic"/>
          <w:iCs/>
          <w:sz w:val="44"/>
          <w:szCs w:val="44"/>
        </w:rPr>
      </w:pPr>
    </w:p>
    <w:p w14:paraId="3854B70E" w14:textId="77777777" w:rsidR="00A27E26" w:rsidRDefault="00A27E26" w:rsidP="000631C9">
      <w:pPr>
        <w:pStyle w:val="Title"/>
        <w:rPr>
          <w:rFonts w:ascii="TimesNewRoman,Italic" w:hAnsi="TimesNewRoman,Italic" w:cs="TimesNewRoman,Italic"/>
          <w:iCs/>
          <w:sz w:val="44"/>
          <w:szCs w:val="44"/>
        </w:rPr>
      </w:pPr>
    </w:p>
    <w:p w14:paraId="24FF5966" w14:textId="77777777" w:rsidR="00A27E26" w:rsidRDefault="00A27E26" w:rsidP="000631C9">
      <w:pPr>
        <w:pStyle w:val="Title"/>
        <w:rPr>
          <w:rFonts w:ascii="TimesNewRoman,Italic" w:hAnsi="TimesNewRoman,Italic" w:cs="TimesNewRoman,Italic"/>
          <w:iCs/>
          <w:sz w:val="44"/>
          <w:szCs w:val="44"/>
        </w:rPr>
      </w:pPr>
    </w:p>
    <w:p w14:paraId="73155234" w14:textId="77777777" w:rsidR="00A27E26" w:rsidRDefault="00A27E26" w:rsidP="000631C9">
      <w:pPr>
        <w:pStyle w:val="Title"/>
        <w:rPr>
          <w:rFonts w:ascii="TimesNewRoman,Italic" w:hAnsi="TimesNewRoman,Italic" w:cs="TimesNewRoman,Italic"/>
          <w:iCs/>
          <w:sz w:val="44"/>
          <w:szCs w:val="44"/>
        </w:rPr>
      </w:pPr>
    </w:p>
    <w:p w14:paraId="13FF7EEB" w14:textId="77777777" w:rsidR="000631C9" w:rsidRDefault="000631C9" w:rsidP="000631C9">
      <w:pPr>
        <w:pStyle w:val="Title"/>
        <w:rPr>
          <w:rFonts w:ascii="TimesNewRoman,Italic" w:hAnsi="TimesNewRoman,Italic" w:cs="TimesNewRoman,Italic"/>
          <w:iCs/>
          <w:sz w:val="44"/>
          <w:szCs w:val="44"/>
        </w:rPr>
      </w:pPr>
    </w:p>
    <w:p w14:paraId="4BB4B1BF" w14:textId="77777777" w:rsidR="000631C9" w:rsidRDefault="000631C9" w:rsidP="000631C9">
      <w:pPr>
        <w:pStyle w:val="Title"/>
        <w:rPr>
          <w:rFonts w:ascii="TimesNewRoman,Italic" w:hAnsi="TimesNewRoman,Italic" w:cs="TimesNewRoman,Italic"/>
          <w:iCs/>
          <w:sz w:val="44"/>
          <w:szCs w:val="44"/>
        </w:rPr>
      </w:pPr>
    </w:p>
    <w:p w14:paraId="6E13C4F3" w14:textId="77777777" w:rsidR="000631C9" w:rsidRDefault="000631C9" w:rsidP="000631C9">
      <w:pPr>
        <w:pStyle w:val="Title"/>
        <w:rPr>
          <w:rFonts w:ascii="TimesNewRoman,Italic" w:hAnsi="TimesNewRoman,Italic" w:cs="TimesNewRoman,Italic"/>
          <w:iCs/>
          <w:sz w:val="44"/>
          <w:szCs w:val="44"/>
        </w:rPr>
      </w:pPr>
      <w:r>
        <w:rPr>
          <w:rFonts w:ascii="TimesNewRoman,Italic" w:hAnsi="TimesNewRoman,Italic" w:cs="TimesNewRoman,Italic"/>
          <w:iCs/>
          <w:sz w:val="44"/>
          <w:szCs w:val="44"/>
        </w:rPr>
        <w:t>Appendix G</w:t>
      </w:r>
    </w:p>
    <w:p w14:paraId="077792F2" w14:textId="77777777" w:rsidR="000631C9" w:rsidRDefault="000631C9" w:rsidP="000631C9">
      <w:pPr>
        <w:pStyle w:val="Title"/>
        <w:rPr>
          <w:rFonts w:ascii="TimesNewRoman,Italic" w:hAnsi="TimesNewRoman,Italic" w:cs="TimesNewRoman,Italic"/>
          <w:iCs/>
          <w:sz w:val="44"/>
          <w:szCs w:val="44"/>
        </w:rPr>
      </w:pPr>
    </w:p>
    <w:p w14:paraId="114CFA5A" w14:textId="77777777" w:rsidR="000631C9" w:rsidRDefault="000631C9" w:rsidP="000631C9">
      <w:pPr>
        <w:pStyle w:val="Title"/>
        <w:rPr>
          <w:rFonts w:ascii="TimesNewRoman,Italic" w:hAnsi="TimesNewRoman,Italic" w:cs="TimesNewRoman,Italic"/>
          <w:iCs/>
          <w:sz w:val="44"/>
          <w:szCs w:val="44"/>
        </w:rPr>
      </w:pPr>
    </w:p>
    <w:p w14:paraId="512CF728" w14:textId="77777777" w:rsidR="000631C9" w:rsidRDefault="000631C9" w:rsidP="000631C9">
      <w:pPr>
        <w:pStyle w:val="Title"/>
        <w:rPr>
          <w:rFonts w:ascii="TimesNewRoman,Italic" w:hAnsi="TimesNewRoman,Italic" w:cs="TimesNewRoman,Italic"/>
          <w:iCs/>
          <w:sz w:val="44"/>
          <w:szCs w:val="44"/>
        </w:rPr>
      </w:pPr>
      <w:r>
        <w:rPr>
          <w:rFonts w:ascii="TimesNewRoman,Italic" w:hAnsi="TimesNewRoman,Italic" w:cs="TimesNewRoman,Italic"/>
          <w:iCs/>
          <w:sz w:val="44"/>
          <w:szCs w:val="44"/>
        </w:rPr>
        <w:t xml:space="preserve">Internship/Residency </w:t>
      </w:r>
    </w:p>
    <w:p w14:paraId="451296AB" w14:textId="77777777" w:rsidR="000631C9" w:rsidRDefault="000631C9" w:rsidP="00607F58">
      <w:pPr>
        <w:pStyle w:val="Title"/>
        <w:tabs>
          <w:tab w:val="left" w:pos="8730"/>
        </w:tabs>
        <w:rPr>
          <w:rFonts w:ascii="TimesNewRoman,Italic" w:hAnsi="TimesNewRoman,Italic" w:cs="TimesNewRoman,Italic"/>
          <w:iCs/>
          <w:sz w:val="44"/>
          <w:szCs w:val="44"/>
        </w:rPr>
      </w:pPr>
      <w:r>
        <w:rPr>
          <w:rFonts w:ascii="TimesNewRoman,Italic" w:hAnsi="TimesNewRoman,Italic" w:cs="TimesNewRoman,Italic"/>
          <w:iCs/>
          <w:sz w:val="44"/>
          <w:szCs w:val="44"/>
        </w:rPr>
        <w:t xml:space="preserve">HCAD 5399 Authorization Form </w:t>
      </w:r>
    </w:p>
    <w:p w14:paraId="752AEF7E" w14:textId="77777777" w:rsidR="00607F58" w:rsidRDefault="00607F58" w:rsidP="00607F58">
      <w:pPr>
        <w:pStyle w:val="Title"/>
        <w:tabs>
          <w:tab w:val="left" w:pos="8730"/>
        </w:tabs>
        <w:rPr>
          <w:rFonts w:ascii="TimesNewRoman,Italic" w:hAnsi="TimesNewRoman,Italic" w:cs="TimesNewRoman,Italic"/>
          <w:iCs/>
          <w:sz w:val="44"/>
          <w:szCs w:val="44"/>
        </w:rPr>
      </w:pPr>
    </w:p>
    <w:p w14:paraId="0B3298A8" w14:textId="77777777" w:rsidR="00607F58" w:rsidRDefault="00607F58" w:rsidP="00607F58">
      <w:pPr>
        <w:pStyle w:val="Title"/>
        <w:tabs>
          <w:tab w:val="left" w:pos="8730"/>
        </w:tabs>
        <w:rPr>
          <w:rFonts w:ascii="TimesNewRoman,Italic" w:hAnsi="TimesNewRoman,Italic" w:cs="TimesNewRoman,Italic"/>
          <w:iCs/>
          <w:sz w:val="44"/>
          <w:szCs w:val="44"/>
        </w:rPr>
      </w:pPr>
    </w:p>
    <w:p w14:paraId="2F171D74" w14:textId="77777777" w:rsidR="00607F58" w:rsidRDefault="00607F58" w:rsidP="00607F58">
      <w:pPr>
        <w:pStyle w:val="Title"/>
        <w:tabs>
          <w:tab w:val="left" w:pos="8730"/>
        </w:tabs>
        <w:rPr>
          <w:rFonts w:ascii="TimesNewRoman,Italic" w:hAnsi="TimesNewRoman,Italic" w:cs="TimesNewRoman,Italic"/>
          <w:iCs/>
          <w:sz w:val="44"/>
          <w:szCs w:val="44"/>
        </w:rPr>
      </w:pPr>
    </w:p>
    <w:p w14:paraId="24D1BC5D" w14:textId="77777777" w:rsidR="00607F58" w:rsidRDefault="00607F58" w:rsidP="00607F58">
      <w:pPr>
        <w:pStyle w:val="Title"/>
        <w:tabs>
          <w:tab w:val="left" w:pos="8730"/>
        </w:tabs>
        <w:rPr>
          <w:rFonts w:ascii="TimesNewRoman,Italic" w:hAnsi="TimesNewRoman,Italic" w:cs="TimesNewRoman,Italic"/>
          <w:iCs/>
          <w:sz w:val="44"/>
          <w:szCs w:val="44"/>
        </w:rPr>
      </w:pPr>
    </w:p>
    <w:p w14:paraId="1D3411BB" w14:textId="77777777" w:rsidR="00607F58" w:rsidRDefault="00607F58" w:rsidP="00607F58">
      <w:pPr>
        <w:pStyle w:val="Title"/>
        <w:tabs>
          <w:tab w:val="left" w:pos="8730"/>
        </w:tabs>
        <w:rPr>
          <w:rFonts w:ascii="TimesNewRoman,Italic" w:hAnsi="TimesNewRoman,Italic" w:cs="TimesNewRoman,Italic"/>
          <w:iCs/>
          <w:sz w:val="44"/>
          <w:szCs w:val="44"/>
        </w:rPr>
      </w:pPr>
    </w:p>
    <w:p w14:paraId="7198F385" w14:textId="77777777" w:rsidR="00607F58" w:rsidRDefault="00607F58" w:rsidP="00607F58">
      <w:pPr>
        <w:pStyle w:val="Title"/>
        <w:tabs>
          <w:tab w:val="left" w:pos="8730"/>
        </w:tabs>
        <w:rPr>
          <w:rFonts w:ascii="TimesNewRoman,Italic" w:hAnsi="TimesNewRoman,Italic" w:cs="TimesNewRoman,Italic"/>
          <w:iCs/>
          <w:sz w:val="44"/>
          <w:szCs w:val="44"/>
        </w:rPr>
      </w:pPr>
    </w:p>
    <w:p w14:paraId="13C32530" w14:textId="77777777" w:rsidR="00607F58" w:rsidRDefault="00607F58" w:rsidP="00607F58">
      <w:pPr>
        <w:pStyle w:val="Title"/>
        <w:tabs>
          <w:tab w:val="left" w:pos="8730"/>
        </w:tabs>
        <w:rPr>
          <w:rFonts w:ascii="TimesNewRoman,Italic" w:hAnsi="TimesNewRoman,Italic" w:cs="TimesNewRoman,Italic"/>
          <w:iCs/>
          <w:sz w:val="44"/>
          <w:szCs w:val="44"/>
        </w:rPr>
      </w:pPr>
    </w:p>
    <w:p w14:paraId="40765D42" w14:textId="77777777" w:rsidR="00607F58" w:rsidRDefault="00607F58" w:rsidP="00607F58">
      <w:pPr>
        <w:pStyle w:val="Title"/>
        <w:tabs>
          <w:tab w:val="left" w:pos="8730"/>
        </w:tabs>
        <w:rPr>
          <w:rFonts w:ascii="TimesNewRoman,Italic" w:hAnsi="TimesNewRoman,Italic" w:cs="TimesNewRoman,Italic"/>
          <w:iCs/>
          <w:sz w:val="44"/>
          <w:szCs w:val="44"/>
        </w:rPr>
      </w:pPr>
    </w:p>
    <w:p w14:paraId="17E47702" w14:textId="77777777" w:rsidR="00607F58" w:rsidRDefault="00607F58" w:rsidP="00607F58">
      <w:pPr>
        <w:pStyle w:val="Title"/>
        <w:tabs>
          <w:tab w:val="left" w:pos="8730"/>
        </w:tabs>
        <w:rPr>
          <w:rFonts w:ascii="TimesNewRoman,Italic" w:hAnsi="TimesNewRoman,Italic" w:cs="TimesNewRoman,Italic"/>
          <w:iCs/>
          <w:sz w:val="44"/>
          <w:szCs w:val="44"/>
        </w:rPr>
      </w:pPr>
    </w:p>
    <w:p w14:paraId="32B64CE3" w14:textId="77777777" w:rsidR="00607F58" w:rsidRDefault="00607F58" w:rsidP="00607F58">
      <w:pPr>
        <w:pStyle w:val="Title"/>
        <w:tabs>
          <w:tab w:val="left" w:pos="8730"/>
        </w:tabs>
        <w:rPr>
          <w:rFonts w:ascii="TimesNewRoman,Italic" w:hAnsi="TimesNewRoman,Italic" w:cs="TimesNewRoman,Italic"/>
          <w:iCs/>
          <w:sz w:val="44"/>
          <w:szCs w:val="44"/>
        </w:rPr>
      </w:pPr>
    </w:p>
    <w:p w14:paraId="16B06D0B" w14:textId="77777777" w:rsidR="00607F58" w:rsidRDefault="00607F58" w:rsidP="00607F58">
      <w:pPr>
        <w:pStyle w:val="Title"/>
        <w:tabs>
          <w:tab w:val="left" w:pos="8730"/>
        </w:tabs>
        <w:rPr>
          <w:rFonts w:ascii="TimesNewRoman,Italic" w:hAnsi="TimesNewRoman,Italic" w:cs="TimesNewRoman,Italic"/>
          <w:iCs/>
          <w:sz w:val="44"/>
          <w:szCs w:val="44"/>
        </w:rPr>
      </w:pPr>
    </w:p>
    <w:p w14:paraId="09540AE7" w14:textId="77777777" w:rsidR="00607F58" w:rsidRDefault="00607F58" w:rsidP="00607F58">
      <w:pPr>
        <w:pStyle w:val="Title"/>
        <w:tabs>
          <w:tab w:val="left" w:pos="8730"/>
        </w:tabs>
        <w:rPr>
          <w:rFonts w:ascii="TimesNewRoman,Italic" w:hAnsi="TimesNewRoman,Italic" w:cs="TimesNewRoman,Italic"/>
          <w:iCs/>
          <w:sz w:val="44"/>
          <w:szCs w:val="44"/>
        </w:rPr>
      </w:pPr>
    </w:p>
    <w:p w14:paraId="7832F377" w14:textId="77777777" w:rsidR="00607F58" w:rsidRDefault="00607F58" w:rsidP="00607F58">
      <w:pPr>
        <w:pStyle w:val="Title"/>
        <w:tabs>
          <w:tab w:val="left" w:pos="8730"/>
        </w:tabs>
        <w:rPr>
          <w:rFonts w:ascii="TimesNewRoman,Italic" w:hAnsi="TimesNewRoman,Italic" w:cs="TimesNewRoman,Italic"/>
          <w:iCs/>
          <w:sz w:val="44"/>
          <w:szCs w:val="44"/>
        </w:rPr>
      </w:pPr>
    </w:p>
    <w:p w14:paraId="55B31B3C" w14:textId="77777777" w:rsidR="00607F58" w:rsidRDefault="00607F58" w:rsidP="00592773">
      <w:pPr>
        <w:pStyle w:val="Title"/>
        <w:keepLines/>
        <w:tabs>
          <w:tab w:val="left" w:pos="8730"/>
        </w:tabs>
        <w:rPr>
          <w:rFonts w:ascii="TimesNewRoman,Italic" w:hAnsi="TimesNewRoman,Italic" w:cs="TimesNewRoman,Italic"/>
          <w:iCs/>
          <w:sz w:val="44"/>
          <w:szCs w:val="44"/>
        </w:rPr>
      </w:pPr>
    </w:p>
    <w:p w14:paraId="5328A224" w14:textId="77777777" w:rsidR="00607F58" w:rsidRPr="00F36C47" w:rsidRDefault="00FF160B" w:rsidP="00592773">
      <w:pPr>
        <w:pStyle w:val="Title"/>
        <w:keepLines/>
        <w:rPr>
          <w:szCs w:val="28"/>
        </w:rPr>
      </w:pPr>
      <w:r>
        <w:rPr>
          <w:color w:val="000000"/>
          <w:szCs w:val="28"/>
          <w:lang w:val="en-US"/>
        </w:rPr>
        <w:t xml:space="preserve"> </w:t>
      </w:r>
      <w:r w:rsidR="00607F58" w:rsidRPr="00F36C47">
        <w:rPr>
          <w:color w:val="000000"/>
          <w:szCs w:val="28"/>
        </w:rPr>
        <w:t>University of Texas</w:t>
      </w:r>
      <w:r w:rsidR="00607F58">
        <w:rPr>
          <w:color w:val="000000"/>
          <w:sz w:val="40"/>
          <w:szCs w:val="40"/>
        </w:rPr>
        <w:t xml:space="preserve"> </w:t>
      </w:r>
      <w:r w:rsidR="00607F58">
        <w:rPr>
          <w:rFonts w:ascii="Trebuchet MS" w:hAnsi="Trebuchet MS"/>
          <w:color w:val="000000"/>
        </w:rPr>
        <w:fldChar w:fldCharType="begin"/>
      </w:r>
      <w:r w:rsidR="00607F58">
        <w:rPr>
          <w:rFonts w:ascii="Trebuchet MS" w:hAnsi="Trebuchet MS"/>
          <w:color w:val="000000"/>
        </w:rPr>
        <w:instrText xml:space="preserve"> INCLUDEPICTURE "https://www.uta.edu/ucomm/identity/pix/UTA_logo_small.gif" \* MERGEFORMATINET </w:instrText>
      </w:r>
      <w:r w:rsidR="00607F58">
        <w:rPr>
          <w:rFonts w:ascii="Trebuchet MS" w:hAnsi="Trebuchet MS"/>
          <w:color w:val="000000"/>
        </w:rPr>
        <w:fldChar w:fldCharType="separate"/>
      </w:r>
      <w:r w:rsidR="00607F58">
        <w:rPr>
          <w:rFonts w:ascii="Trebuchet MS" w:hAnsi="Trebuchet MS"/>
          <w:color w:val="000000"/>
        </w:rPr>
        <w:fldChar w:fldCharType="begin"/>
      </w:r>
      <w:r w:rsidR="00607F58">
        <w:rPr>
          <w:rFonts w:ascii="Trebuchet MS" w:hAnsi="Trebuchet MS"/>
          <w:color w:val="000000"/>
        </w:rPr>
        <w:instrText xml:space="preserve"> INCLUDEPICTURE  "https://www.uta.edu/ucomm/identity/pix/UTA_logo_small.gif" \* MERGEFORMATINET </w:instrText>
      </w:r>
      <w:r w:rsidR="00607F58">
        <w:rPr>
          <w:rFonts w:ascii="Trebuchet MS" w:hAnsi="Trebuchet MS"/>
          <w:color w:val="000000"/>
        </w:rPr>
        <w:fldChar w:fldCharType="separate"/>
      </w:r>
      <w:r w:rsidR="00607F58">
        <w:rPr>
          <w:rFonts w:ascii="Trebuchet MS" w:hAnsi="Trebuchet MS"/>
          <w:color w:val="000000"/>
        </w:rPr>
        <w:fldChar w:fldCharType="begin"/>
      </w:r>
      <w:r w:rsidR="00607F58">
        <w:rPr>
          <w:rFonts w:ascii="Trebuchet MS" w:hAnsi="Trebuchet MS"/>
          <w:color w:val="000000"/>
        </w:rPr>
        <w:instrText xml:space="preserve"> INCLUDEPICTURE  "https://www.uta.edu/ucomm/identity/pix/UTA_logo_small.gif" \* MERGEFORMATINET </w:instrText>
      </w:r>
      <w:r w:rsidR="00607F58">
        <w:rPr>
          <w:rFonts w:ascii="Trebuchet MS" w:hAnsi="Trebuchet MS"/>
          <w:color w:val="000000"/>
        </w:rPr>
        <w:fldChar w:fldCharType="separate"/>
      </w:r>
      <w:r w:rsidR="00607F58">
        <w:rPr>
          <w:rFonts w:ascii="Trebuchet MS" w:hAnsi="Trebuchet MS"/>
          <w:color w:val="000000"/>
        </w:rPr>
        <w:fldChar w:fldCharType="begin"/>
      </w:r>
      <w:r w:rsidR="00607F58">
        <w:rPr>
          <w:rFonts w:ascii="Trebuchet MS" w:hAnsi="Trebuchet MS"/>
          <w:color w:val="000000"/>
        </w:rPr>
        <w:instrText xml:space="preserve"> INCLUDEPICTURE  "https://www.uta.edu/ucomm/identity/pix/UTA_logo_small.gif" \* MERGEFORMATINET </w:instrText>
      </w:r>
      <w:r w:rsidR="00607F58">
        <w:rPr>
          <w:rFonts w:ascii="Trebuchet MS" w:hAnsi="Trebuchet MS"/>
          <w:color w:val="000000"/>
        </w:rPr>
        <w:fldChar w:fldCharType="separate"/>
      </w:r>
      <w:r w:rsidR="00607F58">
        <w:rPr>
          <w:rFonts w:ascii="Trebuchet MS" w:hAnsi="Trebuchet MS"/>
          <w:color w:val="000000"/>
        </w:rPr>
        <w:fldChar w:fldCharType="begin"/>
      </w:r>
      <w:r w:rsidR="00607F58">
        <w:rPr>
          <w:rFonts w:ascii="Trebuchet MS" w:hAnsi="Trebuchet MS"/>
          <w:color w:val="000000"/>
        </w:rPr>
        <w:instrText xml:space="preserve"> INCLUDEPICTURE  "https://www.uta.edu/ucomm/identity/pix/UTA_logo_small.gif" \* MERGEFORMATINET </w:instrText>
      </w:r>
      <w:r w:rsidR="00607F58">
        <w:rPr>
          <w:rFonts w:ascii="Trebuchet MS" w:hAnsi="Trebuchet MS"/>
          <w:color w:val="000000"/>
        </w:rPr>
        <w:fldChar w:fldCharType="separate"/>
      </w:r>
      <w:r w:rsidR="00613D4D">
        <w:rPr>
          <w:rFonts w:ascii="Trebuchet MS" w:hAnsi="Trebuchet MS"/>
          <w:color w:val="000000"/>
        </w:rPr>
        <w:fldChar w:fldCharType="begin"/>
      </w:r>
      <w:r w:rsidR="00613D4D">
        <w:rPr>
          <w:rFonts w:ascii="Trebuchet MS" w:hAnsi="Trebuchet MS"/>
          <w:color w:val="000000"/>
        </w:rPr>
        <w:instrText xml:space="preserve"> INCLUDEPICTURE  "https://www.uta.edu/ucomm/identity/pix/UTA_logo_small.gif" \* MERGEFORMATINET </w:instrText>
      </w:r>
      <w:r w:rsidR="00613D4D">
        <w:rPr>
          <w:rFonts w:ascii="Trebuchet MS" w:hAnsi="Trebuchet MS"/>
          <w:color w:val="000000"/>
        </w:rPr>
        <w:fldChar w:fldCharType="separate"/>
      </w:r>
      <w:r w:rsidR="001C39DE">
        <w:rPr>
          <w:rFonts w:ascii="Trebuchet MS" w:hAnsi="Trebuchet MS"/>
          <w:color w:val="000000"/>
        </w:rPr>
        <w:fldChar w:fldCharType="begin"/>
      </w:r>
      <w:r w:rsidR="001C39DE">
        <w:rPr>
          <w:rFonts w:ascii="Trebuchet MS" w:hAnsi="Trebuchet MS"/>
          <w:color w:val="000000"/>
        </w:rPr>
        <w:instrText xml:space="preserve"> INCLUDEPICTURE  "https://www.uta.edu/ucomm/identity/pix/UTA_logo_small.gif" \* MERGEFORMATINET </w:instrText>
      </w:r>
      <w:r w:rsidR="001C39DE">
        <w:rPr>
          <w:rFonts w:ascii="Trebuchet MS" w:hAnsi="Trebuchet MS"/>
          <w:color w:val="000000"/>
        </w:rPr>
        <w:fldChar w:fldCharType="separate"/>
      </w:r>
      <w:r w:rsidR="00966B94">
        <w:rPr>
          <w:rFonts w:ascii="Trebuchet MS" w:hAnsi="Trebuchet MS"/>
          <w:color w:val="000000"/>
        </w:rPr>
        <w:fldChar w:fldCharType="begin"/>
      </w:r>
      <w:r w:rsidR="00966B94">
        <w:rPr>
          <w:rFonts w:ascii="Trebuchet MS" w:hAnsi="Trebuchet MS"/>
          <w:color w:val="000000"/>
        </w:rPr>
        <w:instrText xml:space="preserve"> INCLUDEPICTURE  "https://www.uta.edu/ucomm/identity/pix/UTA_logo_small.gif" \* MERGEFORMATINET </w:instrText>
      </w:r>
      <w:r w:rsidR="00966B94">
        <w:rPr>
          <w:rFonts w:ascii="Trebuchet MS" w:hAnsi="Trebuchet MS"/>
          <w:color w:val="000000"/>
        </w:rPr>
        <w:fldChar w:fldCharType="separate"/>
      </w:r>
      <w:r w:rsidR="007A0C8D">
        <w:rPr>
          <w:rFonts w:ascii="Trebuchet MS" w:hAnsi="Trebuchet MS"/>
          <w:color w:val="000000"/>
        </w:rPr>
        <w:fldChar w:fldCharType="begin"/>
      </w:r>
      <w:r w:rsidR="007A0C8D">
        <w:rPr>
          <w:rFonts w:ascii="Trebuchet MS" w:hAnsi="Trebuchet MS"/>
          <w:color w:val="000000"/>
        </w:rPr>
        <w:instrText xml:space="preserve"> INCLUDEPICTURE  "https://www.uta.edu/ucomm/identity/pix/UTA_logo_small.gif" \* MERGEFORMATINET </w:instrText>
      </w:r>
      <w:r w:rsidR="007A0C8D">
        <w:rPr>
          <w:rFonts w:ascii="Trebuchet MS" w:hAnsi="Trebuchet MS"/>
          <w:color w:val="000000"/>
        </w:rPr>
        <w:fldChar w:fldCharType="separate"/>
      </w:r>
      <w:r w:rsidR="00CD7186">
        <w:rPr>
          <w:rFonts w:ascii="Trebuchet MS" w:hAnsi="Trebuchet MS"/>
          <w:color w:val="000000"/>
        </w:rPr>
        <w:fldChar w:fldCharType="begin"/>
      </w:r>
      <w:r w:rsidR="00CD7186">
        <w:rPr>
          <w:rFonts w:ascii="Trebuchet MS" w:hAnsi="Trebuchet MS"/>
          <w:color w:val="000000"/>
        </w:rPr>
        <w:instrText xml:space="preserve"> INCLUDEPICTURE  "https://www.uta.edu/ucomm/identity/pix/UTA_logo_small.gif" \* MERGEFORMATINET </w:instrText>
      </w:r>
      <w:r w:rsidR="00CD7186">
        <w:rPr>
          <w:rFonts w:ascii="Trebuchet MS" w:hAnsi="Trebuchet MS"/>
          <w:color w:val="000000"/>
        </w:rPr>
        <w:fldChar w:fldCharType="separate"/>
      </w:r>
      <w:r w:rsidR="00BD6222">
        <w:rPr>
          <w:rFonts w:ascii="Trebuchet MS" w:hAnsi="Trebuchet MS"/>
          <w:color w:val="000000"/>
        </w:rPr>
        <w:fldChar w:fldCharType="begin"/>
      </w:r>
      <w:r w:rsidR="00BD6222">
        <w:rPr>
          <w:rFonts w:ascii="Trebuchet MS" w:hAnsi="Trebuchet MS"/>
          <w:color w:val="000000"/>
        </w:rPr>
        <w:instrText xml:space="preserve"> INCLUDEPICTURE  "https://www.uta.edu/ucomm/identity/pix/UTA_logo_small.gif" \* MERGEFORMATINET </w:instrText>
      </w:r>
      <w:r w:rsidR="00BD6222">
        <w:rPr>
          <w:rFonts w:ascii="Trebuchet MS" w:hAnsi="Trebuchet MS"/>
          <w:color w:val="000000"/>
        </w:rPr>
        <w:fldChar w:fldCharType="separate"/>
      </w:r>
      <w:r w:rsidR="006418AB">
        <w:rPr>
          <w:rFonts w:ascii="Trebuchet MS" w:hAnsi="Trebuchet MS"/>
          <w:color w:val="000000"/>
        </w:rPr>
        <w:fldChar w:fldCharType="begin"/>
      </w:r>
      <w:r w:rsidR="006418AB">
        <w:rPr>
          <w:rFonts w:ascii="Trebuchet MS" w:hAnsi="Trebuchet MS"/>
          <w:color w:val="000000"/>
        </w:rPr>
        <w:instrText xml:space="preserve"> INCLUDEPICTURE  "https://www.uta.edu/ucomm/identity/pix/UTA_logo_small.gif" \* MERGEFORMATINET </w:instrText>
      </w:r>
      <w:r w:rsidR="006418AB">
        <w:rPr>
          <w:rFonts w:ascii="Trebuchet MS" w:hAnsi="Trebuchet MS"/>
          <w:color w:val="000000"/>
        </w:rPr>
        <w:fldChar w:fldCharType="separate"/>
      </w:r>
      <w:r w:rsidR="00E23C4A">
        <w:rPr>
          <w:rFonts w:ascii="Trebuchet MS" w:hAnsi="Trebuchet MS"/>
          <w:color w:val="000000"/>
        </w:rPr>
        <w:fldChar w:fldCharType="begin"/>
      </w:r>
      <w:r w:rsidR="00E23C4A">
        <w:rPr>
          <w:rFonts w:ascii="Trebuchet MS" w:hAnsi="Trebuchet MS"/>
          <w:color w:val="000000"/>
        </w:rPr>
        <w:instrText xml:space="preserve"> INCLUDEPICTURE  "https://www.uta.edu/ucomm/identity/pix/UTA_logo_small.gif" \* MERGEFORMATINET </w:instrText>
      </w:r>
      <w:r w:rsidR="00E23C4A">
        <w:rPr>
          <w:rFonts w:ascii="Trebuchet MS" w:hAnsi="Trebuchet MS"/>
          <w:color w:val="000000"/>
        </w:rPr>
        <w:fldChar w:fldCharType="separate"/>
      </w:r>
      <w:r w:rsidR="0073747A">
        <w:rPr>
          <w:rFonts w:ascii="Trebuchet MS" w:hAnsi="Trebuchet MS"/>
          <w:color w:val="000000"/>
        </w:rPr>
        <w:fldChar w:fldCharType="begin"/>
      </w:r>
      <w:r w:rsidR="0073747A">
        <w:rPr>
          <w:rFonts w:ascii="Trebuchet MS" w:hAnsi="Trebuchet MS"/>
          <w:color w:val="000000"/>
        </w:rPr>
        <w:instrText xml:space="preserve"> INCLUDEPICTURE  "https://www.uta.edu/ucomm/identity/pix/UTA_logo_small.gif" \* MERGEFORMATINET </w:instrText>
      </w:r>
      <w:r w:rsidR="0073747A">
        <w:rPr>
          <w:rFonts w:ascii="Trebuchet MS" w:hAnsi="Trebuchet MS"/>
          <w:color w:val="000000"/>
        </w:rPr>
        <w:fldChar w:fldCharType="separate"/>
      </w:r>
      <w:r w:rsidR="00B36D61">
        <w:rPr>
          <w:rFonts w:ascii="Trebuchet MS" w:hAnsi="Trebuchet MS"/>
          <w:color w:val="000000"/>
        </w:rPr>
        <w:fldChar w:fldCharType="begin"/>
      </w:r>
      <w:r w:rsidR="00B36D61">
        <w:rPr>
          <w:rFonts w:ascii="Trebuchet MS" w:hAnsi="Trebuchet MS"/>
          <w:color w:val="000000"/>
        </w:rPr>
        <w:instrText xml:space="preserve"> </w:instrText>
      </w:r>
      <w:r w:rsidR="00B36D61">
        <w:rPr>
          <w:rFonts w:ascii="Trebuchet MS" w:hAnsi="Trebuchet MS"/>
          <w:color w:val="000000"/>
        </w:rPr>
        <w:instrText>INCLUDEPICTURE  "https://www.uta.edu/ucomm/identity/pix/UTA_logo_small.gif" \* MERGEFORMATINET</w:instrText>
      </w:r>
      <w:r w:rsidR="00B36D61">
        <w:rPr>
          <w:rFonts w:ascii="Trebuchet MS" w:hAnsi="Trebuchet MS"/>
          <w:color w:val="000000"/>
        </w:rPr>
        <w:instrText xml:space="preserve"> </w:instrText>
      </w:r>
      <w:r w:rsidR="00B36D61">
        <w:rPr>
          <w:rFonts w:ascii="Trebuchet MS" w:hAnsi="Trebuchet MS"/>
          <w:color w:val="000000"/>
        </w:rPr>
        <w:fldChar w:fldCharType="separate"/>
      </w:r>
      <w:r w:rsidR="00B36D61">
        <w:rPr>
          <w:rFonts w:ascii="Trebuchet MS" w:hAnsi="Trebuchet MS"/>
          <w:color w:val="000000"/>
        </w:rPr>
        <w:pict w14:anchorId="70049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TA logo small" style="width:37.8pt;height:32.4pt">
            <v:imagedata r:id="rId20" r:href="rId21"/>
          </v:shape>
        </w:pict>
      </w:r>
      <w:r w:rsidR="00B36D61">
        <w:rPr>
          <w:rFonts w:ascii="Trebuchet MS" w:hAnsi="Trebuchet MS"/>
          <w:color w:val="000000"/>
        </w:rPr>
        <w:fldChar w:fldCharType="end"/>
      </w:r>
      <w:r w:rsidR="0073747A">
        <w:rPr>
          <w:rFonts w:ascii="Trebuchet MS" w:hAnsi="Trebuchet MS"/>
          <w:color w:val="000000"/>
        </w:rPr>
        <w:fldChar w:fldCharType="end"/>
      </w:r>
      <w:r w:rsidR="00E23C4A">
        <w:rPr>
          <w:rFonts w:ascii="Trebuchet MS" w:hAnsi="Trebuchet MS"/>
          <w:color w:val="000000"/>
        </w:rPr>
        <w:fldChar w:fldCharType="end"/>
      </w:r>
      <w:r w:rsidR="006418AB">
        <w:rPr>
          <w:rFonts w:ascii="Trebuchet MS" w:hAnsi="Trebuchet MS"/>
          <w:color w:val="000000"/>
        </w:rPr>
        <w:fldChar w:fldCharType="end"/>
      </w:r>
      <w:r w:rsidR="00BD6222">
        <w:rPr>
          <w:rFonts w:ascii="Trebuchet MS" w:hAnsi="Trebuchet MS"/>
          <w:color w:val="000000"/>
        </w:rPr>
        <w:fldChar w:fldCharType="end"/>
      </w:r>
      <w:r w:rsidR="00CD7186">
        <w:rPr>
          <w:rFonts w:ascii="Trebuchet MS" w:hAnsi="Trebuchet MS"/>
          <w:color w:val="000000"/>
        </w:rPr>
        <w:fldChar w:fldCharType="end"/>
      </w:r>
      <w:r w:rsidR="007A0C8D">
        <w:rPr>
          <w:rFonts w:ascii="Trebuchet MS" w:hAnsi="Trebuchet MS"/>
          <w:color w:val="000000"/>
        </w:rPr>
        <w:fldChar w:fldCharType="end"/>
      </w:r>
      <w:r w:rsidR="00966B94">
        <w:rPr>
          <w:rFonts w:ascii="Trebuchet MS" w:hAnsi="Trebuchet MS"/>
          <w:color w:val="000000"/>
        </w:rPr>
        <w:fldChar w:fldCharType="end"/>
      </w:r>
      <w:r w:rsidR="001C39DE">
        <w:rPr>
          <w:rFonts w:ascii="Trebuchet MS" w:hAnsi="Trebuchet MS"/>
          <w:color w:val="000000"/>
        </w:rPr>
        <w:fldChar w:fldCharType="end"/>
      </w:r>
      <w:r w:rsidR="00613D4D">
        <w:rPr>
          <w:rFonts w:ascii="Trebuchet MS" w:hAnsi="Trebuchet MS"/>
          <w:color w:val="000000"/>
        </w:rPr>
        <w:fldChar w:fldCharType="end"/>
      </w:r>
      <w:r w:rsidR="00607F58">
        <w:rPr>
          <w:rFonts w:ascii="Trebuchet MS" w:hAnsi="Trebuchet MS"/>
          <w:color w:val="000000"/>
        </w:rPr>
        <w:fldChar w:fldCharType="end"/>
      </w:r>
      <w:r w:rsidR="00607F58">
        <w:rPr>
          <w:rFonts w:ascii="Trebuchet MS" w:hAnsi="Trebuchet MS"/>
          <w:color w:val="000000"/>
        </w:rPr>
        <w:fldChar w:fldCharType="end"/>
      </w:r>
      <w:r w:rsidR="00607F58">
        <w:rPr>
          <w:rFonts w:ascii="Trebuchet MS" w:hAnsi="Trebuchet MS"/>
          <w:color w:val="000000"/>
        </w:rPr>
        <w:fldChar w:fldCharType="end"/>
      </w:r>
      <w:r w:rsidR="00607F58">
        <w:rPr>
          <w:rFonts w:ascii="Trebuchet MS" w:hAnsi="Trebuchet MS"/>
          <w:color w:val="000000"/>
        </w:rPr>
        <w:fldChar w:fldCharType="end"/>
      </w:r>
      <w:r w:rsidR="00607F58">
        <w:rPr>
          <w:rFonts w:ascii="Trebuchet MS" w:hAnsi="Trebuchet MS"/>
          <w:color w:val="000000"/>
        </w:rPr>
        <w:fldChar w:fldCharType="end"/>
      </w:r>
      <w:r w:rsidR="00607F58">
        <w:rPr>
          <w:rFonts w:ascii="Trebuchet MS" w:hAnsi="Trebuchet MS"/>
          <w:color w:val="000000"/>
        </w:rPr>
        <w:t xml:space="preserve"> </w:t>
      </w:r>
      <w:r w:rsidR="00607F58" w:rsidRPr="00F36C47">
        <w:rPr>
          <w:color w:val="000000"/>
          <w:szCs w:val="28"/>
        </w:rPr>
        <w:t>Arlington</w:t>
      </w:r>
    </w:p>
    <w:p w14:paraId="00668D59" w14:textId="77777777" w:rsidR="00607F58" w:rsidRPr="00FF160B" w:rsidRDefault="00FF160B" w:rsidP="00592773">
      <w:pPr>
        <w:keepLines/>
        <w:jc w:val="center"/>
        <w:rPr>
          <w:sz w:val="36"/>
          <w:szCs w:val="36"/>
        </w:rPr>
      </w:pPr>
      <w:r>
        <w:rPr>
          <w:sz w:val="44"/>
          <w:szCs w:val="44"/>
        </w:rPr>
        <w:t xml:space="preserve">  </w:t>
      </w:r>
      <w:r w:rsidR="00607F58" w:rsidRPr="00FF160B">
        <w:rPr>
          <w:sz w:val="36"/>
          <w:szCs w:val="36"/>
        </w:rPr>
        <w:t>Authorization Form Instructions</w:t>
      </w:r>
    </w:p>
    <w:p w14:paraId="7949450D" w14:textId="77777777" w:rsidR="00607F58" w:rsidRPr="00B30ABD" w:rsidRDefault="00FF160B" w:rsidP="00592773">
      <w:pPr>
        <w:keepLines/>
        <w:jc w:val="center"/>
      </w:pPr>
      <w:r w:rsidRPr="00FF160B">
        <w:rPr>
          <w:sz w:val="28"/>
          <w:szCs w:val="28"/>
        </w:rPr>
        <w:t xml:space="preserve">  </w:t>
      </w:r>
      <w:r w:rsidR="00607F58" w:rsidRPr="00B30ABD">
        <w:t>HCAD 5399 Internship Course</w:t>
      </w:r>
    </w:p>
    <w:p w14:paraId="0AEB0CFF" w14:textId="77777777" w:rsidR="00607F58" w:rsidRPr="00AF3D98" w:rsidRDefault="00607F58" w:rsidP="00592773">
      <w:pPr>
        <w:keepLines/>
      </w:pPr>
    </w:p>
    <w:p w14:paraId="765E4B81" w14:textId="77777777" w:rsidR="00607F58" w:rsidRDefault="00607F58" w:rsidP="00592773">
      <w:pPr>
        <w:keepLines/>
        <w:rPr>
          <w:i/>
          <w:sz w:val="32"/>
          <w:szCs w:val="32"/>
        </w:rPr>
      </w:pPr>
    </w:p>
    <w:p w14:paraId="1A838EE6" w14:textId="77777777" w:rsidR="00A27E26" w:rsidRPr="00AF3D98" w:rsidRDefault="00A27E26" w:rsidP="00592773">
      <w:pPr>
        <w:keepLines/>
        <w:rPr>
          <w:i/>
          <w:sz w:val="32"/>
          <w:szCs w:val="32"/>
        </w:rPr>
      </w:pPr>
    </w:p>
    <w:p w14:paraId="440DCAEC" w14:textId="77777777" w:rsidR="00607F58" w:rsidRPr="00AF3D98" w:rsidRDefault="00607F58" w:rsidP="00592773">
      <w:pPr>
        <w:keepLines/>
        <w:rPr>
          <w:i/>
          <w:sz w:val="32"/>
          <w:szCs w:val="32"/>
        </w:rPr>
      </w:pPr>
      <w:r w:rsidRPr="00AF3D98">
        <w:rPr>
          <w:i/>
          <w:sz w:val="32"/>
          <w:szCs w:val="32"/>
        </w:rPr>
        <w:t>Requirements:</w:t>
      </w:r>
    </w:p>
    <w:p w14:paraId="602E9081" w14:textId="77777777" w:rsidR="00607F58" w:rsidRPr="00AF3D98" w:rsidRDefault="00607F58" w:rsidP="00592773">
      <w:pPr>
        <w:keepLines/>
      </w:pPr>
    </w:p>
    <w:p w14:paraId="756A9DB8" w14:textId="77777777" w:rsidR="00607F58" w:rsidRPr="00AF3D98" w:rsidRDefault="00607F58" w:rsidP="00592773">
      <w:pPr>
        <w:pStyle w:val="ListParagraph"/>
        <w:keepLines/>
        <w:numPr>
          <w:ilvl w:val="0"/>
          <w:numId w:val="39"/>
        </w:numPr>
        <w:rPr>
          <w:sz w:val="28"/>
          <w:szCs w:val="28"/>
        </w:rPr>
      </w:pPr>
      <w:r w:rsidRPr="00AF3D98">
        <w:rPr>
          <w:sz w:val="28"/>
          <w:szCs w:val="28"/>
        </w:rPr>
        <w:t>Must be submitted when you have 24 hours of graduate work completed.</w:t>
      </w:r>
    </w:p>
    <w:p w14:paraId="16319B86" w14:textId="77777777" w:rsidR="00607F58" w:rsidRPr="00AF3D98" w:rsidRDefault="00607F58" w:rsidP="00592773">
      <w:pPr>
        <w:pStyle w:val="ListParagraph"/>
        <w:keepLines/>
        <w:rPr>
          <w:sz w:val="28"/>
          <w:szCs w:val="28"/>
        </w:rPr>
      </w:pPr>
    </w:p>
    <w:p w14:paraId="08282AF1" w14:textId="77777777" w:rsidR="00607F58" w:rsidRPr="00AF3D98" w:rsidRDefault="00607F58" w:rsidP="00592773">
      <w:pPr>
        <w:pStyle w:val="ListParagraph"/>
        <w:keepLines/>
        <w:numPr>
          <w:ilvl w:val="0"/>
          <w:numId w:val="39"/>
        </w:numPr>
        <w:rPr>
          <w:sz w:val="28"/>
          <w:szCs w:val="28"/>
        </w:rPr>
      </w:pPr>
      <w:r w:rsidRPr="00AF3D98">
        <w:rPr>
          <w:sz w:val="28"/>
          <w:szCs w:val="28"/>
        </w:rPr>
        <w:t xml:space="preserve">Must be completed and submitted before you begin your internship. </w:t>
      </w:r>
    </w:p>
    <w:p w14:paraId="08040911" w14:textId="77777777" w:rsidR="00607F58" w:rsidRPr="00AF3D98" w:rsidRDefault="00607F58" w:rsidP="00592773">
      <w:pPr>
        <w:pStyle w:val="ListParagraph"/>
        <w:keepLines/>
        <w:rPr>
          <w:sz w:val="28"/>
          <w:szCs w:val="28"/>
        </w:rPr>
      </w:pPr>
    </w:p>
    <w:p w14:paraId="1DDC766B" w14:textId="77777777" w:rsidR="00607F58" w:rsidRPr="00AF3D98" w:rsidRDefault="00607F58" w:rsidP="00592773">
      <w:pPr>
        <w:pStyle w:val="ListParagraph"/>
        <w:keepLines/>
        <w:numPr>
          <w:ilvl w:val="0"/>
          <w:numId w:val="39"/>
        </w:numPr>
        <w:rPr>
          <w:sz w:val="28"/>
          <w:szCs w:val="28"/>
        </w:rPr>
      </w:pPr>
      <w:r w:rsidRPr="00AF3D98">
        <w:rPr>
          <w:sz w:val="28"/>
          <w:szCs w:val="28"/>
        </w:rPr>
        <w:t>This internship option requires that 240 hours be completed with an approved Health Care Organization.</w:t>
      </w:r>
    </w:p>
    <w:p w14:paraId="2DB7A4EA" w14:textId="77777777" w:rsidR="00607F58" w:rsidRPr="00AF3D98" w:rsidRDefault="00607F58" w:rsidP="00592773">
      <w:pPr>
        <w:pStyle w:val="ListParagraph"/>
        <w:keepLines/>
        <w:rPr>
          <w:sz w:val="28"/>
          <w:szCs w:val="28"/>
        </w:rPr>
      </w:pPr>
    </w:p>
    <w:p w14:paraId="793E67C4" w14:textId="77777777" w:rsidR="00607F58" w:rsidRPr="00AF3D98" w:rsidRDefault="00607F58" w:rsidP="00592773">
      <w:pPr>
        <w:pStyle w:val="ListParagraph"/>
        <w:keepLines/>
        <w:numPr>
          <w:ilvl w:val="0"/>
          <w:numId w:val="39"/>
        </w:numPr>
        <w:rPr>
          <w:sz w:val="28"/>
          <w:szCs w:val="28"/>
        </w:rPr>
      </w:pPr>
      <w:r w:rsidRPr="00AF3D98">
        <w:rPr>
          <w:sz w:val="28"/>
          <w:szCs w:val="28"/>
        </w:rPr>
        <w:t xml:space="preserve">Submit this completed and signed form to Program Coordinator via email or fax. </w:t>
      </w:r>
      <w:r w:rsidRPr="00AF3D98">
        <w:rPr>
          <w:b/>
          <w:i/>
          <w:sz w:val="28"/>
          <w:szCs w:val="28"/>
        </w:rPr>
        <w:t xml:space="preserve">Email at </w:t>
      </w:r>
      <w:hyperlink r:id="rId22" w:history="1">
        <w:r w:rsidRPr="002E1B4E">
          <w:rPr>
            <w:rStyle w:val="Hyperlink"/>
            <w:b/>
            <w:i/>
            <w:color w:val="C00000"/>
            <w:sz w:val="28"/>
            <w:szCs w:val="28"/>
          </w:rPr>
          <w:t>HCAD@uta.edu</w:t>
        </w:r>
      </w:hyperlink>
      <w:r w:rsidRPr="00AF3D98">
        <w:rPr>
          <w:b/>
          <w:i/>
          <w:sz w:val="28"/>
          <w:szCs w:val="28"/>
        </w:rPr>
        <w:t xml:space="preserve"> or fax at 817.272.0339</w:t>
      </w:r>
      <w:r w:rsidRPr="00AF3D98">
        <w:rPr>
          <w:sz w:val="28"/>
          <w:szCs w:val="28"/>
        </w:rPr>
        <w:t>.</w:t>
      </w:r>
    </w:p>
    <w:p w14:paraId="6A1FC456" w14:textId="77777777" w:rsidR="00607F58" w:rsidRPr="00AF3D98" w:rsidRDefault="00607F58" w:rsidP="00592773">
      <w:pPr>
        <w:pStyle w:val="ListParagraph"/>
        <w:keepLines/>
        <w:rPr>
          <w:sz w:val="28"/>
          <w:szCs w:val="28"/>
        </w:rPr>
      </w:pPr>
    </w:p>
    <w:p w14:paraId="5FBBF414" w14:textId="77777777" w:rsidR="00607F58" w:rsidRPr="00AF3D98" w:rsidRDefault="00607F58" w:rsidP="00592773">
      <w:pPr>
        <w:pStyle w:val="ListParagraph"/>
        <w:keepLines/>
        <w:numPr>
          <w:ilvl w:val="0"/>
          <w:numId w:val="39"/>
        </w:numPr>
        <w:rPr>
          <w:sz w:val="28"/>
          <w:szCs w:val="28"/>
        </w:rPr>
      </w:pPr>
      <w:r w:rsidRPr="00AF3D98">
        <w:rPr>
          <w:sz w:val="28"/>
          <w:szCs w:val="28"/>
        </w:rPr>
        <w:t xml:space="preserve">All hours must be completed prior to the date of the Collection. The Collection and Showcase dates can be found at </w:t>
      </w:r>
      <w:hyperlink r:id="rId23" w:history="1">
        <w:r w:rsidRPr="002E1B4E">
          <w:rPr>
            <w:rStyle w:val="Hyperlink"/>
            <w:i/>
            <w:color w:val="C00000"/>
            <w:sz w:val="28"/>
            <w:szCs w:val="28"/>
          </w:rPr>
          <w:t>www.uta.edu/mshcad</w:t>
        </w:r>
      </w:hyperlink>
      <w:r w:rsidRPr="00AF3D98">
        <w:rPr>
          <w:sz w:val="28"/>
          <w:szCs w:val="28"/>
        </w:rPr>
        <w:t xml:space="preserve"> under the HCAD link you find the </w:t>
      </w:r>
      <w:r w:rsidRPr="00AF3D98">
        <w:rPr>
          <w:b/>
          <w:i/>
          <w:sz w:val="28"/>
          <w:szCs w:val="28"/>
        </w:rPr>
        <w:t>Event Calendar</w:t>
      </w:r>
      <w:r w:rsidRPr="00AF3D98">
        <w:rPr>
          <w:sz w:val="28"/>
          <w:szCs w:val="28"/>
        </w:rPr>
        <w:t>.</w:t>
      </w:r>
    </w:p>
    <w:p w14:paraId="488F7F21" w14:textId="77777777" w:rsidR="00607F58" w:rsidRDefault="00607F58" w:rsidP="00592773">
      <w:pPr>
        <w:keepLines/>
        <w:ind w:left="360"/>
        <w:rPr>
          <w:sz w:val="28"/>
          <w:szCs w:val="28"/>
        </w:rPr>
      </w:pPr>
    </w:p>
    <w:p w14:paraId="440CE2FD" w14:textId="77777777" w:rsidR="002E1B4E" w:rsidRDefault="002E1B4E" w:rsidP="00592773">
      <w:pPr>
        <w:keepLines/>
        <w:ind w:left="360"/>
        <w:rPr>
          <w:sz w:val="28"/>
          <w:szCs w:val="28"/>
        </w:rPr>
      </w:pPr>
    </w:p>
    <w:p w14:paraId="3D6CE11F" w14:textId="77777777" w:rsidR="00607F58" w:rsidRDefault="00607F58" w:rsidP="00592773">
      <w:pPr>
        <w:keepLines/>
        <w:ind w:left="360"/>
        <w:rPr>
          <w:sz w:val="28"/>
          <w:szCs w:val="28"/>
        </w:rPr>
      </w:pPr>
    </w:p>
    <w:p w14:paraId="15053A9B" w14:textId="77777777" w:rsidR="00A27E26" w:rsidRDefault="00A27E26" w:rsidP="00592773">
      <w:pPr>
        <w:keepLines/>
        <w:ind w:left="360"/>
        <w:rPr>
          <w:sz w:val="28"/>
          <w:szCs w:val="28"/>
        </w:rPr>
      </w:pPr>
    </w:p>
    <w:p w14:paraId="04A605B5" w14:textId="77777777" w:rsidR="00607F58" w:rsidRPr="00AF3D98" w:rsidRDefault="00607F58" w:rsidP="00592773">
      <w:pPr>
        <w:keepLines/>
        <w:ind w:left="360"/>
        <w:rPr>
          <w:sz w:val="28"/>
          <w:szCs w:val="28"/>
        </w:rPr>
      </w:pPr>
    </w:p>
    <w:p w14:paraId="7035A979" w14:textId="77777777" w:rsidR="00607F58" w:rsidRPr="00AF3D98" w:rsidRDefault="00607F58" w:rsidP="00592773">
      <w:pPr>
        <w:keepLines/>
        <w:ind w:left="360"/>
        <w:jc w:val="center"/>
        <w:rPr>
          <w:sz w:val="28"/>
          <w:szCs w:val="28"/>
        </w:rPr>
      </w:pPr>
      <w:r w:rsidRPr="00AF3D98">
        <w:rPr>
          <w:sz w:val="28"/>
          <w:szCs w:val="28"/>
        </w:rPr>
        <w:t>If you have any questions, please contact:</w:t>
      </w:r>
    </w:p>
    <w:p w14:paraId="55B3740D" w14:textId="77777777" w:rsidR="00607F58" w:rsidRPr="00AF3D98" w:rsidRDefault="00607F58" w:rsidP="00592773">
      <w:pPr>
        <w:keepLines/>
        <w:ind w:left="360"/>
        <w:jc w:val="center"/>
        <w:rPr>
          <w:b/>
          <w:i/>
          <w:sz w:val="28"/>
          <w:szCs w:val="28"/>
        </w:rPr>
      </w:pPr>
      <w:r>
        <w:rPr>
          <w:b/>
          <w:i/>
          <w:sz w:val="28"/>
          <w:szCs w:val="28"/>
        </w:rPr>
        <w:t>Ms. Candy</w:t>
      </w:r>
      <w:r w:rsidRPr="00AF3D98">
        <w:rPr>
          <w:b/>
          <w:i/>
          <w:sz w:val="28"/>
          <w:szCs w:val="28"/>
        </w:rPr>
        <w:t xml:space="preserve"> Baptist</w:t>
      </w:r>
    </w:p>
    <w:p w14:paraId="6078028B" w14:textId="77777777" w:rsidR="00607F58" w:rsidRPr="00607F58" w:rsidRDefault="00607F58" w:rsidP="00592773">
      <w:pPr>
        <w:keepLines/>
        <w:ind w:left="360"/>
        <w:jc w:val="center"/>
        <w:rPr>
          <w:sz w:val="18"/>
          <w:szCs w:val="18"/>
        </w:rPr>
      </w:pPr>
      <w:r w:rsidRPr="00607F58">
        <w:rPr>
          <w:sz w:val="18"/>
          <w:szCs w:val="18"/>
        </w:rPr>
        <w:t xml:space="preserve">Email: </w:t>
      </w:r>
      <w:hyperlink r:id="rId24" w:history="1">
        <w:r w:rsidRPr="00607F58">
          <w:rPr>
            <w:rStyle w:val="Hyperlink"/>
            <w:sz w:val="18"/>
            <w:szCs w:val="18"/>
          </w:rPr>
          <w:t>cbaptist@uta.edu</w:t>
        </w:r>
      </w:hyperlink>
      <w:r w:rsidRPr="00607F58">
        <w:rPr>
          <w:sz w:val="18"/>
          <w:szCs w:val="18"/>
        </w:rPr>
        <w:t xml:space="preserve">, </w:t>
      </w:r>
      <w:hyperlink r:id="rId25" w:history="1">
        <w:r w:rsidRPr="00607F58">
          <w:rPr>
            <w:rStyle w:val="Hyperlink"/>
            <w:sz w:val="18"/>
            <w:szCs w:val="18"/>
          </w:rPr>
          <w:t>GeorgettaBaptist@texashealth.org</w:t>
        </w:r>
      </w:hyperlink>
      <w:r w:rsidRPr="00607F58">
        <w:rPr>
          <w:sz w:val="18"/>
          <w:szCs w:val="18"/>
        </w:rPr>
        <w:t xml:space="preserve">  </w:t>
      </w:r>
    </w:p>
    <w:p w14:paraId="770676F1" w14:textId="77777777" w:rsidR="00607F58" w:rsidRPr="00607F58" w:rsidRDefault="00607F58" w:rsidP="00592773">
      <w:pPr>
        <w:keepLines/>
        <w:ind w:left="360"/>
        <w:jc w:val="center"/>
        <w:rPr>
          <w:sz w:val="18"/>
          <w:szCs w:val="18"/>
        </w:rPr>
      </w:pPr>
      <w:r w:rsidRPr="00607F58">
        <w:rPr>
          <w:sz w:val="18"/>
          <w:szCs w:val="18"/>
        </w:rPr>
        <w:t xml:space="preserve">Office Phone (Preferred): 817.272.3166. </w:t>
      </w:r>
    </w:p>
    <w:p w14:paraId="4E0E03B2" w14:textId="77777777" w:rsidR="00607F58" w:rsidRPr="007F315E" w:rsidRDefault="00607F58" w:rsidP="00592773">
      <w:pPr>
        <w:keepLines/>
        <w:ind w:left="360"/>
        <w:jc w:val="center"/>
        <w:rPr>
          <w:sz w:val="18"/>
          <w:szCs w:val="18"/>
        </w:rPr>
      </w:pPr>
      <w:r w:rsidRPr="007F315E">
        <w:rPr>
          <w:sz w:val="18"/>
          <w:szCs w:val="18"/>
        </w:rPr>
        <w:t xml:space="preserve">Please leave a message, if not available. </w:t>
      </w:r>
    </w:p>
    <w:p w14:paraId="0AB09F28" w14:textId="77777777" w:rsidR="00607F58" w:rsidRDefault="00607F58" w:rsidP="00592773">
      <w:pPr>
        <w:pStyle w:val="Title"/>
        <w:keepLines/>
        <w:tabs>
          <w:tab w:val="left" w:pos="8730"/>
        </w:tabs>
        <w:rPr>
          <w:rFonts w:ascii="TimesNewRoman,Italic" w:hAnsi="TimesNewRoman,Italic" w:cs="TimesNewRoman,Italic"/>
          <w:iCs/>
          <w:sz w:val="44"/>
          <w:szCs w:val="44"/>
        </w:rPr>
      </w:pPr>
    </w:p>
    <w:p w14:paraId="34D66CB1" w14:textId="77777777" w:rsidR="007F315E" w:rsidRDefault="007F315E" w:rsidP="00592773">
      <w:pPr>
        <w:pStyle w:val="Title"/>
        <w:keepLines/>
        <w:tabs>
          <w:tab w:val="left" w:pos="8730"/>
        </w:tabs>
        <w:rPr>
          <w:rFonts w:ascii="TimesNewRoman,Italic" w:hAnsi="TimesNewRoman,Italic" w:cs="TimesNewRoman,Italic"/>
          <w:iCs/>
          <w:sz w:val="44"/>
          <w:szCs w:val="44"/>
        </w:rPr>
      </w:pPr>
    </w:p>
    <w:p w14:paraId="21148DC1" w14:textId="77777777" w:rsidR="007F315E" w:rsidRDefault="007F315E" w:rsidP="00592773">
      <w:pPr>
        <w:pStyle w:val="Title"/>
        <w:keepLines/>
        <w:tabs>
          <w:tab w:val="left" w:pos="8730"/>
        </w:tabs>
        <w:rPr>
          <w:rFonts w:ascii="TimesNewRoman,Italic" w:hAnsi="TimesNewRoman,Italic" w:cs="TimesNewRoman,Italic"/>
          <w:iCs/>
          <w:sz w:val="44"/>
          <w:szCs w:val="44"/>
        </w:rPr>
      </w:pPr>
    </w:p>
    <w:p w14:paraId="2C8EFB95" w14:textId="77777777" w:rsidR="007F315E" w:rsidRDefault="007F315E" w:rsidP="00592773">
      <w:pPr>
        <w:pStyle w:val="Title"/>
        <w:keepLines/>
        <w:tabs>
          <w:tab w:val="left" w:pos="8730"/>
        </w:tabs>
        <w:rPr>
          <w:rFonts w:ascii="TimesNewRoman,Italic" w:hAnsi="TimesNewRoman,Italic" w:cs="TimesNewRoman,Italic"/>
          <w:iCs/>
          <w:sz w:val="44"/>
          <w:szCs w:val="44"/>
        </w:rPr>
      </w:pPr>
    </w:p>
    <w:p w14:paraId="04564E23" w14:textId="77777777" w:rsidR="007F315E" w:rsidRDefault="007F315E" w:rsidP="00592773">
      <w:pPr>
        <w:pStyle w:val="Title"/>
        <w:keepLines/>
        <w:tabs>
          <w:tab w:val="left" w:pos="8730"/>
        </w:tabs>
        <w:rPr>
          <w:rFonts w:ascii="TimesNewRoman,Italic" w:hAnsi="TimesNewRoman,Italic" w:cs="TimesNewRoman,Italic"/>
          <w:iCs/>
          <w:sz w:val="44"/>
          <w:szCs w:val="44"/>
        </w:rPr>
      </w:pPr>
    </w:p>
    <w:p w14:paraId="7E00415E" w14:textId="77777777" w:rsidR="00E01E77" w:rsidRDefault="00E01E77" w:rsidP="00592773">
      <w:pPr>
        <w:pStyle w:val="Title"/>
        <w:keepLines/>
        <w:rPr>
          <w:color w:val="000000"/>
          <w:szCs w:val="28"/>
        </w:rPr>
      </w:pPr>
    </w:p>
    <w:p w14:paraId="6AD8BD3D" w14:textId="77777777" w:rsidR="007F315E" w:rsidRPr="00F36C47" w:rsidRDefault="007F315E" w:rsidP="00592773">
      <w:pPr>
        <w:pStyle w:val="Title"/>
        <w:keepLines/>
        <w:rPr>
          <w:szCs w:val="28"/>
        </w:rPr>
      </w:pPr>
      <w:r w:rsidRPr="00F36C47">
        <w:rPr>
          <w:color w:val="000000"/>
          <w:szCs w:val="28"/>
        </w:rPr>
        <w:lastRenderedPageBreak/>
        <w:t>University of Texas</w:t>
      </w:r>
      <w:r>
        <w:rPr>
          <w:color w:val="000000"/>
          <w:sz w:val="40"/>
          <w:szCs w:val="40"/>
        </w:rPr>
        <w:t xml:space="preserve"> </w:t>
      </w:r>
      <w:r>
        <w:rPr>
          <w:rFonts w:ascii="Trebuchet MS" w:hAnsi="Trebuchet MS"/>
          <w:color w:val="000000"/>
        </w:rPr>
        <w:fldChar w:fldCharType="begin"/>
      </w:r>
      <w:r>
        <w:rPr>
          <w:rFonts w:ascii="Trebuchet MS" w:hAnsi="Trebuchet MS"/>
          <w:color w:val="000000"/>
        </w:rPr>
        <w:instrText xml:space="preserve"> INCLUDEPICTURE "https://www.uta.edu/ucomm/identity/pix/UTA_logo_small.gif" \* MERGEFORMATINET </w:instrText>
      </w:r>
      <w:r>
        <w:rPr>
          <w:rFonts w:ascii="Trebuchet MS" w:hAnsi="Trebuchet MS"/>
          <w:color w:val="000000"/>
        </w:rPr>
        <w:fldChar w:fldCharType="separate"/>
      </w:r>
      <w:r w:rsidR="00613D4D">
        <w:rPr>
          <w:rFonts w:ascii="Trebuchet MS" w:hAnsi="Trebuchet MS"/>
          <w:color w:val="000000"/>
        </w:rPr>
        <w:fldChar w:fldCharType="begin"/>
      </w:r>
      <w:r w:rsidR="00613D4D">
        <w:rPr>
          <w:rFonts w:ascii="Trebuchet MS" w:hAnsi="Trebuchet MS"/>
          <w:color w:val="000000"/>
        </w:rPr>
        <w:instrText xml:space="preserve"> INCLUDEPICTURE  "https://www.uta.edu/ucomm/identity/pix/UTA_logo_small.gif" \* MERGEFORMATINET </w:instrText>
      </w:r>
      <w:r w:rsidR="00613D4D">
        <w:rPr>
          <w:rFonts w:ascii="Trebuchet MS" w:hAnsi="Trebuchet MS"/>
          <w:color w:val="000000"/>
        </w:rPr>
        <w:fldChar w:fldCharType="separate"/>
      </w:r>
      <w:r w:rsidR="001C39DE">
        <w:rPr>
          <w:rFonts w:ascii="Trebuchet MS" w:hAnsi="Trebuchet MS"/>
          <w:color w:val="000000"/>
        </w:rPr>
        <w:fldChar w:fldCharType="begin"/>
      </w:r>
      <w:r w:rsidR="001C39DE">
        <w:rPr>
          <w:rFonts w:ascii="Trebuchet MS" w:hAnsi="Trebuchet MS"/>
          <w:color w:val="000000"/>
        </w:rPr>
        <w:instrText xml:space="preserve"> INCLUDEPICTURE  "https://www.uta.edu/ucomm/identity/pix/UTA_logo_small.gif" \* MERGEFORMATINET </w:instrText>
      </w:r>
      <w:r w:rsidR="001C39DE">
        <w:rPr>
          <w:rFonts w:ascii="Trebuchet MS" w:hAnsi="Trebuchet MS"/>
          <w:color w:val="000000"/>
        </w:rPr>
        <w:fldChar w:fldCharType="separate"/>
      </w:r>
      <w:r w:rsidR="00966B94">
        <w:rPr>
          <w:rFonts w:ascii="Trebuchet MS" w:hAnsi="Trebuchet MS"/>
          <w:color w:val="000000"/>
        </w:rPr>
        <w:fldChar w:fldCharType="begin"/>
      </w:r>
      <w:r w:rsidR="00966B94">
        <w:rPr>
          <w:rFonts w:ascii="Trebuchet MS" w:hAnsi="Trebuchet MS"/>
          <w:color w:val="000000"/>
        </w:rPr>
        <w:instrText xml:space="preserve"> INCLUDEPICTURE  "https://www.uta.edu/ucomm/identity/pix/UTA_logo_small.gif" \* MERGEFORMATINET </w:instrText>
      </w:r>
      <w:r w:rsidR="00966B94">
        <w:rPr>
          <w:rFonts w:ascii="Trebuchet MS" w:hAnsi="Trebuchet MS"/>
          <w:color w:val="000000"/>
        </w:rPr>
        <w:fldChar w:fldCharType="separate"/>
      </w:r>
      <w:r w:rsidR="007A0C8D">
        <w:rPr>
          <w:rFonts w:ascii="Trebuchet MS" w:hAnsi="Trebuchet MS"/>
          <w:color w:val="000000"/>
        </w:rPr>
        <w:fldChar w:fldCharType="begin"/>
      </w:r>
      <w:r w:rsidR="007A0C8D">
        <w:rPr>
          <w:rFonts w:ascii="Trebuchet MS" w:hAnsi="Trebuchet MS"/>
          <w:color w:val="000000"/>
        </w:rPr>
        <w:instrText xml:space="preserve"> INCLUDEPICTURE  "https://www.uta.edu/ucomm/identity/pix/UTA_logo_small.gif" \* MERGEFORMATINET </w:instrText>
      </w:r>
      <w:r w:rsidR="007A0C8D">
        <w:rPr>
          <w:rFonts w:ascii="Trebuchet MS" w:hAnsi="Trebuchet MS"/>
          <w:color w:val="000000"/>
        </w:rPr>
        <w:fldChar w:fldCharType="separate"/>
      </w:r>
      <w:r w:rsidR="00CD7186">
        <w:rPr>
          <w:rFonts w:ascii="Trebuchet MS" w:hAnsi="Trebuchet MS"/>
          <w:color w:val="000000"/>
        </w:rPr>
        <w:fldChar w:fldCharType="begin"/>
      </w:r>
      <w:r w:rsidR="00CD7186">
        <w:rPr>
          <w:rFonts w:ascii="Trebuchet MS" w:hAnsi="Trebuchet MS"/>
          <w:color w:val="000000"/>
        </w:rPr>
        <w:instrText xml:space="preserve"> INCLUDEPICTURE  "https://www.uta.edu/ucomm/identity/pix/UTA_logo_small.gif" \* MERGEFORMATINET </w:instrText>
      </w:r>
      <w:r w:rsidR="00CD7186">
        <w:rPr>
          <w:rFonts w:ascii="Trebuchet MS" w:hAnsi="Trebuchet MS"/>
          <w:color w:val="000000"/>
        </w:rPr>
        <w:fldChar w:fldCharType="separate"/>
      </w:r>
      <w:r w:rsidR="00BD6222">
        <w:rPr>
          <w:rFonts w:ascii="Trebuchet MS" w:hAnsi="Trebuchet MS"/>
          <w:color w:val="000000"/>
        </w:rPr>
        <w:fldChar w:fldCharType="begin"/>
      </w:r>
      <w:r w:rsidR="00BD6222">
        <w:rPr>
          <w:rFonts w:ascii="Trebuchet MS" w:hAnsi="Trebuchet MS"/>
          <w:color w:val="000000"/>
        </w:rPr>
        <w:instrText xml:space="preserve"> INCLUDEPICTURE  "https://www.uta.edu/ucomm/identity/pix/UTA_logo_small.gif" \* MERGEFORMATINET </w:instrText>
      </w:r>
      <w:r w:rsidR="00BD6222">
        <w:rPr>
          <w:rFonts w:ascii="Trebuchet MS" w:hAnsi="Trebuchet MS"/>
          <w:color w:val="000000"/>
        </w:rPr>
        <w:fldChar w:fldCharType="separate"/>
      </w:r>
      <w:r w:rsidR="006418AB">
        <w:rPr>
          <w:rFonts w:ascii="Trebuchet MS" w:hAnsi="Trebuchet MS"/>
          <w:color w:val="000000"/>
        </w:rPr>
        <w:fldChar w:fldCharType="begin"/>
      </w:r>
      <w:r w:rsidR="006418AB">
        <w:rPr>
          <w:rFonts w:ascii="Trebuchet MS" w:hAnsi="Trebuchet MS"/>
          <w:color w:val="000000"/>
        </w:rPr>
        <w:instrText xml:space="preserve"> INCLUDEPICTURE  "https://www.uta.edu/ucomm/identity/pix/UTA_logo_small.gif" \* MERGEFORMATINET </w:instrText>
      </w:r>
      <w:r w:rsidR="006418AB">
        <w:rPr>
          <w:rFonts w:ascii="Trebuchet MS" w:hAnsi="Trebuchet MS"/>
          <w:color w:val="000000"/>
        </w:rPr>
        <w:fldChar w:fldCharType="separate"/>
      </w:r>
      <w:r w:rsidR="00E23C4A">
        <w:rPr>
          <w:rFonts w:ascii="Trebuchet MS" w:hAnsi="Trebuchet MS"/>
          <w:color w:val="000000"/>
        </w:rPr>
        <w:fldChar w:fldCharType="begin"/>
      </w:r>
      <w:r w:rsidR="00E23C4A">
        <w:rPr>
          <w:rFonts w:ascii="Trebuchet MS" w:hAnsi="Trebuchet MS"/>
          <w:color w:val="000000"/>
        </w:rPr>
        <w:instrText xml:space="preserve"> INCLUDEPICTURE  "https://www.uta.edu/ucomm/identity/pix/UTA_logo_small.gif" \* MERGEFORMATINET </w:instrText>
      </w:r>
      <w:r w:rsidR="00E23C4A">
        <w:rPr>
          <w:rFonts w:ascii="Trebuchet MS" w:hAnsi="Trebuchet MS"/>
          <w:color w:val="000000"/>
        </w:rPr>
        <w:fldChar w:fldCharType="separate"/>
      </w:r>
      <w:r w:rsidR="0073747A">
        <w:rPr>
          <w:rFonts w:ascii="Trebuchet MS" w:hAnsi="Trebuchet MS"/>
          <w:color w:val="000000"/>
        </w:rPr>
        <w:fldChar w:fldCharType="begin"/>
      </w:r>
      <w:r w:rsidR="0073747A">
        <w:rPr>
          <w:rFonts w:ascii="Trebuchet MS" w:hAnsi="Trebuchet MS"/>
          <w:color w:val="000000"/>
        </w:rPr>
        <w:instrText xml:space="preserve"> INCLUDEPICTURE  "https://www.uta.edu/ucomm/identity/pix/UTA_logo_small.gif" \* MERGEFORMATINET </w:instrText>
      </w:r>
      <w:r w:rsidR="0073747A">
        <w:rPr>
          <w:rFonts w:ascii="Trebuchet MS" w:hAnsi="Trebuchet MS"/>
          <w:color w:val="000000"/>
        </w:rPr>
        <w:fldChar w:fldCharType="separate"/>
      </w:r>
      <w:r w:rsidR="00B36D61">
        <w:rPr>
          <w:rFonts w:ascii="Trebuchet MS" w:hAnsi="Trebuchet MS"/>
          <w:color w:val="000000"/>
        </w:rPr>
        <w:fldChar w:fldCharType="begin"/>
      </w:r>
      <w:r w:rsidR="00B36D61">
        <w:rPr>
          <w:rFonts w:ascii="Trebuchet MS" w:hAnsi="Trebuchet MS"/>
          <w:color w:val="000000"/>
        </w:rPr>
        <w:instrText xml:space="preserve"> </w:instrText>
      </w:r>
      <w:r w:rsidR="00B36D61">
        <w:rPr>
          <w:rFonts w:ascii="Trebuchet MS" w:hAnsi="Trebuchet MS"/>
          <w:color w:val="000000"/>
        </w:rPr>
        <w:instrText>INCLUDEPICTURE  "https://www.uta.edu/ucomm/identity/pix/UTA_logo_small.gif" \* MERGEFORMATINET</w:instrText>
      </w:r>
      <w:r w:rsidR="00B36D61">
        <w:rPr>
          <w:rFonts w:ascii="Trebuchet MS" w:hAnsi="Trebuchet MS"/>
          <w:color w:val="000000"/>
        </w:rPr>
        <w:instrText xml:space="preserve"> </w:instrText>
      </w:r>
      <w:r w:rsidR="00B36D61">
        <w:rPr>
          <w:rFonts w:ascii="Trebuchet MS" w:hAnsi="Trebuchet MS"/>
          <w:color w:val="000000"/>
        </w:rPr>
        <w:fldChar w:fldCharType="separate"/>
      </w:r>
      <w:r w:rsidR="00B36D61">
        <w:rPr>
          <w:rFonts w:ascii="Trebuchet MS" w:hAnsi="Trebuchet MS"/>
          <w:color w:val="000000"/>
        </w:rPr>
        <w:pict w14:anchorId="0B83BE8D">
          <v:shape id="_x0000_i1026" type="#_x0000_t75" alt="UTA logo small" style="width:37.8pt;height:32.4pt">
            <v:imagedata r:id="rId20" r:href="rId26"/>
          </v:shape>
        </w:pict>
      </w:r>
      <w:r w:rsidR="00B36D61">
        <w:rPr>
          <w:rFonts w:ascii="Trebuchet MS" w:hAnsi="Trebuchet MS"/>
          <w:color w:val="000000"/>
        </w:rPr>
        <w:fldChar w:fldCharType="end"/>
      </w:r>
      <w:r w:rsidR="0073747A">
        <w:rPr>
          <w:rFonts w:ascii="Trebuchet MS" w:hAnsi="Trebuchet MS"/>
          <w:color w:val="000000"/>
        </w:rPr>
        <w:fldChar w:fldCharType="end"/>
      </w:r>
      <w:r w:rsidR="00E23C4A">
        <w:rPr>
          <w:rFonts w:ascii="Trebuchet MS" w:hAnsi="Trebuchet MS"/>
          <w:color w:val="000000"/>
        </w:rPr>
        <w:fldChar w:fldCharType="end"/>
      </w:r>
      <w:r w:rsidR="006418AB">
        <w:rPr>
          <w:rFonts w:ascii="Trebuchet MS" w:hAnsi="Trebuchet MS"/>
          <w:color w:val="000000"/>
        </w:rPr>
        <w:fldChar w:fldCharType="end"/>
      </w:r>
      <w:r w:rsidR="00BD6222">
        <w:rPr>
          <w:rFonts w:ascii="Trebuchet MS" w:hAnsi="Trebuchet MS"/>
          <w:color w:val="000000"/>
        </w:rPr>
        <w:fldChar w:fldCharType="end"/>
      </w:r>
      <w:r w:rsidR="00CD7186">
        <w:rPr>
          <w:rFonts w:ascii="Trebuchet MS" w:hAnsi="Trebuchet MS"/>
          <w:color w:val="000000"/>
        </w:rPr>
        <w:fldChar w:fldCharType="end"/>
      </w:r>
      <w:r w:rsidR="007A0C8D">
        <w:rPr>
          <w:rFonts w:ascii="Trebuchet MS" w:hAnsi="Trebuchet MS"/>
          <w:color w:val="000000"/>
        </w:rPr>
        <w:fldChar w:fldCharType="end"/>
      </w:r>
      <w:r w:rsidR="00966B94">
        <w:rPr>
          <w:rFonts w:ascii="Trebuchet MS" w:hAnsi="Trebuchet MS"/>
          <w:color w:val="000000"/>
        </w:rPr>
        <w:fldChar w:fldCharType="end"/>
      </w:r>
      <w:r w:rsidR="001C39DE">
        <w:rPr>
          <w:rFonts w:ascii="Trebuchet MS" w:hAnsi="Trebuchet MS"/>
          <w:color w:val="000000"/>
        </w:rPr>
        <w:fldChar w:fldCharType="end"/>
      </w:r>
      <w:r w:rsidR="00613D4D">
        <w:rPr>
          <w:rFonts w:ascii="Trebuchet MS" w:hAnsi="Trebuchet MS"/>
          <w:color w:val="000000"/>
        </w:rPr>
        <w:fldChar w:fldCharType="end"/>
      </w:r>
      <w:r>
        <w:rPr>
          <w:rFonts w:ascii="Trebuchet MS" w:hAnsi="Trebuchet MS"/>
          <w:color w:val="000000"/>
        </w:rPr>
        <w:fldChar w:fldCharType="end"/>
      </w:r>
      <w:r>
        <w:rPr>
          <w:rFonts w:ascii="Trebuchet MS" w:hAnsi="Trebuchet MS"/>
          <w:color w:val="000000"/>
        </w:rPr>
        <w:t xml:space="preserve"> </w:t>
      </w:r>
      <w:r w:rsidRPr="00F36C47">
        <w:rPr>
          <w:color w:val="000000"/>
          <w:szCs w:val="28"/>
        </w:rPr>
        <w:t>Arlington</w:t>
      </w:r>
    </w:p>
    <w:p w14:paraId="0B9FD6B4" w14:textId="77777777" w:rsidR="007F315E" w:rsidRPr="009F0BDB" w:rsidRDefault="007F315E" w:rsidP="00592773">
      <w:pPr>
        <w:pStyle w:val="Title"/>
        <w:keepLines/>
        <w:rPr>
          <w:b w:val="0"/>
          <w:sz w:val="32"/>
          <w:szCs w:val="32"/>
        </w:rPr>
      </w:pPr>
      <w:r w:rsidRPr="009F0BDB">
        <w:rPr>
          <w:b w:val="0"/>
          <w:sz w:val="32"/>
          <w:szCs w:val="32"/>
        </w:rPr>
        <w:t>Internship/Residency HCAD 5399 Authorization Form</w:t>
      </w:r>
    </w:p>
    <w:p w14:paraId="0DFC6A6C" w14:textId="77777777" w:rsidR="007F315E" w:rsidRDefault="007F315E" w:rsidP="00592773">
      <w:pPr>
        <w:keepLines/>
        <w:jc w:val="center"/>
        <w:rPr>
          <w:sz w:val="22"/>
          <w:szCs w:val="22"/>
        </w:rPr>
      </w:pPr>
      <w:r>
        <w:rPr>
          <w:sz w:val="20"/>
        </w:rPr>
        <w:t xml:space="preserve">Master of Science in Health Care Administration * </w:t>
      </w:r>
      <w:r w:rsidRPr="00972C96">
        <w:rPr>
          <w:sz w:val="22"/>
          <w:szCs w:val="22"/>
        </w:rPr>
        <w:t>College of Business (COB)</w:t>
      </w:r>
    </w:p>
    <w:p w14:paraId="278B5919" w14:textId="77777777" w:rsidR="007F315E" w:rsidRDefault="007F315E" w:rsidP="00592773">
      <w:pPr>
        <w:keepLines/>
        <w:jc w:val="center"/>
        <w:rPr>
          <w:sz w:val="22"/>
          <w:szCs w:val="22"/>
        </w:rPr>
      </w:pPr>
    </w:p>
    <w:p w14:paraId="27E5DFD6" w14:textId="77777777" w:rsidR="007F315E" w:rsidRDefault="007F315E" w:rsidP="00592773">
      <w:pPr>
        <w:keepLines/>
      </w:pPr>
      <w:r>
        <w:rPr>
          <w:b/>
          <w:bCs/>
        </w:rPr>
        <w:t>Internship Organization</w:t>
      </w:r>
      <w:r>
        <w:t>__________________________________________________________</w:t>
      </w:r>
      <w:r w:rsidR="00A27E26">
        <w:t>_</w:t>
      </w:r>
      <w:r>
        <w:t>_</w:t>
      </w:r>
      <w:r w:rsidR="00A27E26">
        <w:t>_</w:t>
      </w:r>
      <w:r>
        <w:t>__</w:t>
      </w:r>
      <w:r w:rsidR="001C39DE">
        <w:t>_</w:t>
      </w:r>
      <w:r>
        <w:t>_____</w:t>
      </w:r>
    </w:p>
    <w:p w14:paraId="38C8E0B8" w14:textId="77777777" w:rsidR="007F315E" w:rsidRDefault="007F315E" w:rsidP="00592773">
      <w:pPr>
        <w:keepLines/>
      </w:pPr>
    </w:p>
    <w:p w14:paraId="0D61D3BB" w14:textId="77777777" w:rsidR="007F315E" w:rsidRDefault="007F315E" w:rsidP="00592773">
      <w:pPr>
        <w:keepLines/>
      </w:pPr>
      <w:r>
        <w:rPr>
          <w:b/>
          <w:bCs/>
        </w:rPr>
        <w:t>Supervisor/Preceptor</w:t>
      </w:r>
      <w:r>
        <w:t xml:space="preserve"> ________________________________ Title _______________</w:t>
      </w:r>
      <w:r w:rsidR="00A27E26">
        <w:t>_</w:t>
      </w:r>
      <w:r>
        <w:t>_</w:t>
      </w:r>
      <w:r w:rsidR="00A27E26">
        <w:t>_</w:t>
      </w:r>
      <w:r>
        <w:t>______</w:t>
      </w:r>
    </w:p>
    <w:p w14:paraId="7D045B16" w14:textId="77777777" w:rsidR="007F315E" w:rsidRDefault="007F315E" w:rsidP="00592773">
      <w:pPr>
        <w:keepLines/>
      </w:pPr>
    </w:p>
    <w:p w14:paraId="2B275700" w14:textId="77777777" w:rsidR="007F315E" w:rsidRDefault="007F315E" w:rsidP="00592773">
      <w:pPr>
        <w:keepLines/>
      </w:pPr>
      <w:r>
        <w:t>Address _____________________________ City ________________ State __</w:t>
      </w:r>
      <w:r w:rsidR="00A27E26">
        <w:t>_</w:t>
      </w:r>
      <w:r>
        <w:t>_ ZIP ____</w:t>
      </w:r>
      <w:r w:rsidR="00A27E26">
        <w:t>_</w:t>
      </w:r>
      <w:r>
        <w:t>_____</w:t>
      </w:r>
    </w:p>
    <w:p w14:paraId="1F416628" w14:textId="77777777" w:rsidR="007F315E" w:rsidRDefault="007F315E" w:rsidP="00592773">
      <w:pPr>
        <w:keepLines/>
      </w:pPr>
    </w:p>
    <w:p w14:paraId="2AF8C720" w14:textId="77777777" w:rsidR="007F315E" w:rsidRDefault="007F315E" w:rsidP="00592773">
      <w:pPr>
        <w:keepLines/>
      </w:pPr>
      <w:r>
        <w:t>Phone Number ______________________FAX Number ____________ Email ___________</w:t>
      </w:r>
      <w:r w:rsidR="00A27E26">
        <w:t>_</w:t>
      </w:r>
      <w:r>
        <w:t>____</w:t>
      </w:r>
    </w:p>
    <w:p w14:paraId="24FBF21D" w14:textId="77777777" w:rsidR="007F315E" w:rsidRDefault="007F315E" w:rsidP="00592773">
      <w:pPr>
        <w:keepLines/>
      </w:pPr>
    </w:p>
    <w:p w14:paraId="7084140E" w14:textId="77777777" w:rsidR="007F315E" w:rsidRDefault="007F315E" w:rsidP="00592773">
      <w:pPr>
        <w:keepLines/>
      </w:pPr>
      <w:r>
        <w:rPr>
          <w:b/>
          <w:bCs/>
        </w:rPr>
        <w:t>Intern/Resident</w:t>
      </w:r>
      <w:r>
        <w:t xml:space="preserve"> _____________________________________ ID#_________</w:t>
      </w:r>
      <w:r w:rsidR="00A27E26">
        <w:t>_</w:t>
      </w:r>
      <w:r>
        <w:t>______________</w:t>
      </w:r>
      <w:r w:rsidR="001C39DE">
        <w:t>_</w:t>
      </w:r>
      <w:r>
        <w:t>_</w:t>
      </w:r>
    </w:p>
    <w:p w14:paraId="16024EE8" w14:textId="77777777" w:rsidR="007F315E" w:rsidRDefault="007F315E" w:rsidP="00592773">
      <w:pPr>
        <w:keepLines/>
      </w:pPr>
    </w:p>
    <w:p w14:paraId="7199CA75" w14:textId="77777777" w:rsidR="007F315E" w:rsidRDefault="007F315E" w:rsidP="00592773">
      <w:pPr>
        <w:keepLines/>
      </w:pPr>
      <w:r>
        <w:t>Project Area</w:t>
      </w:r>
      <w:r w:rsidR="00A27E26">
        <w:t xml:space="preserve"> </w:t>
      </w:r>
      <w:r>
        <w:t>________________________________________________________</w:t>
      </w:r>
      <w:r w:rsidR="00A27E26">
        <w:t>_</w:t>
      </w:r>
      <w:r>
        <w:t>____________</w:t>
      </w:r>
    </w:p>
    <w:p w14:paraId="33F8E2D7" w14:textId="77777777" w:rsidR="007F315E" w:rsidRDefault="007F315E" w:rsidP="00592773">
      <w:pPr>
        <w:keepLines/>
      </w:pPr>
    </w:p>
    <w:p w14:paraId="6E232127" w14:textId="77777777" w:rsidR="007F315E" w:rsidRDefault="007F315E" w:rsidP="00592773">
      <w:pPr>
        <w:keepLines/>
      </w:pPr>
      <w:r>
        <w:t>Address _______________________________ City _______________</w:t>
      </w:r>
      <w:r>
        <w:softHyphen/>
      </w:r>
      <w:r>
        <w:softHyphen/>
      </w:r>
      <w:r>
        <w:softHyphen/>
        <w:t>_State ___ ZIP ______</w:t>
      </w:r>
      <w:r w:rsidR="00A27E26">
        <w:t>_</w:t>
      </w:r>
      <w:r>
        <w:t>___</w:t>
      </w:r>
    </w:p>
    <w:p w14:paraId="54BBC735" w14:textId="77777777" w:rsidR="007F315E" w:rsidRDefault="007F315E" w:rsidP="00592773">
      <w:pPr>
        <w:keepLines/>
      </w:pPr>
    </w:p>
    <w:p w14:paraId="42D627C7" w14:textId="77777777" w:rsidR="007F315E" w:rsidRDefault="007F315E" w:rsidP="00592773">
      <w:pPr>
        <w:keepLines/>
      </w:pPr>
      <w:r>
        <w:t>Home Phone ________________________Work Phone __________ Email ___________________</w:t>
      </w:r>
    </w:p>
    <w:p w14:paraId="2CC0C9DF" w14:textId="77777777" w:rsidR="007F315E" w:rsidRDefault="007F315E" w:rsidP="00592773">
      <w:pPr>
        <w:keepLines/>
      </w:pPr>
    </w:p>
    <w:p w14:paraId="7B0D3BE9" w14:textId="77777777" w:rsidR="007F315E" w:rsidRDefault="007F315E" w:rsidP="00592773">
      <w:pPr>
        <w:keepLines/>
        <w:jc w:val="center"/>
      </w:pPr>
      <w:r>
        <w:rPr>
          <w:b/>
          <w:bCs/>
        </w:rPr>
        <w:t>Internship Dates:</w:t>
      </w:r>
      <w:r>
        <w:t xml:space="preserve">  Start _____________ End ____________ (</w:t>
      </w:r>
      <w:r>
        <w:rPr>
          <w:b/>
          <w:bCs/>
        </w:rPr>
        <w:t>240 Contact Hours</w:t>
      </w:r>
      <w:r>
        <w:t>)</w:t>
      </w:r>
    </w:p>
    <w:p w14:paraId="45C059EC" w14:textId="77777777" w:rsidR="007F315E" w:rsidRDefault="007F315E" w:rsidP="00592773">
      <w:pPr>
        <w:keepLines/>
        <w:jc w:val="center"/>
      </w:pPr>
    </w:p>
    <w:p w14:paraId="7F468B5F" w14:textId="77777777" w:rsidR="007F315E" w:rsidRDefault="007F315E" w:rsidP="00592773">
      <w:pPr>
        <w:keepLines/>
        <w:rPr>
          <w:b/>
          <w:bCs/>
        </w:rPr>
      </w:pPr>
      <w:r>
        <w:rPr>
          <w:b/>
          <w:bCs/>
        </w:rPr>
        <w:t>Scheduled Duties and/or responsibilities:</w:t>
      </w:r>
    </w:p>
    <w:p w14:paraId="505DB725" w14:textId="77777777" w:rsidR="007F315E" w:rsidRDefault="007F315E" w:rsidP="00592773">
      <w:pPr>
        <w:keepLine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7828">
        <w:t>________</w:t>
      </w:r>
    </w:p>
    <w:p w14:paraId="3647D531" w14:textId="77777777" w:rsidR="007F315E" w:rsidRDefault="007F315E" w:rsidP="00592773">
      <w:pPr>
        <w:keepLines/>
      </w:pPr>
    </w:p>
    <w:p w14:paraId="7CCA8EF7" w14:textId="77777777" w:rsidR="007F315E" w:rsidRDefault="007F315E" w:rsidP="00592773">
      <w:pPr>
        <w:keepLines/>
        <w:rPr>
          <w:b/>
          <w:bCs/>
        </w:rPr>
      </w:pPr>
      <w:r>
        <w:rPr>
          <w:b/>
          <w:bCs/>
        </w:rPr>
        <w:t>Training Opportunities:</w:t>
      </w:r>
    </w:p>
    <w:p w14:paraId="01DB9597" w14:textId="77777777" w:rsidR="007F315E" w:rsidRDefault="007F315E" w:rsidP="00592773">
      <w:pPr>
        <w:keepLine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7828">
        <w:t>________________</w:t>
      </w:r>
    </w:p>
    <w:p w14:paraId="60067F12" w14:textId="77777777" w:rsidR="007F315E" w:rsidRDefault="007F315E" w:rsidP="00592773">
      <w:pPr>
        <w:keepLines/>
        <w:rPr>
          <w:b/>
          <w:bCs/>
        </w:rPr>
      </w:pPr>
    </w:p>
    <w:p w14:paraId="7445BEBD" w14:textId="77777777" w:rsidR="007F315E" w:rsidRDefault="007F315E" w:rsidP="00592773">
      <w:pPr>
        <w:keepLines/>
        <w:rPr>
          <w:b/>
          <w:bCs/>
        </w:rPr>
      </w:pPr>
      <w:r>
        <w:rPr>
          <w:b/>
          <w:bCs/>
        </w:rPr>
        <w:t>Tentative Work Schedule:</w:t>
      </w:r>
    </w:p>
    <w:p w14:paraId="32B34A67" w14:textId="77777777" w:rsidR="007F315E" w:rsidRDefault="007F315E" w:rsidP="00592773">
      <w:pPr>
        <w:keepLines/>
      </w:pPr>
      <w:r>
        <w:t>_______________________________________________________</w:t>
      </w:r>
      <w:r w:rsidR="00CA7828">
        <w:t>___________________________</w:t>
      </w:r>
    </w:p>
    <w:p w14:paraId="233A2112" w14:textId="77777777" w:rsidR="007F315E" w:rsidRDefault="007F315E" w:rsidP="00592773">
      <w:pPr>
        <w:keepLines/>
      </w:pPr>
    </w:p>
    <w:p w14:paraId="0813663E" w14:textId="77777777" w:rsidR="007F315E" w:rsidRDefault="007F315E" w:rsidP="00592773">
      <w:pPr>
        <w:keepLines/>
      </w:pPr>
      <w:r>
        <w:t xml:space="preserve">  ______________________________________________</w:t>
      </w:r>
      <w:r>
        <w:tab/>
      </w:r>
      <w:r>
        <w:tab/>
        <w:t>__________________________</w:t>
      </w:r>
    </w:p>
    <w:p w14:paraId="6B45FC90" w14:textId="77777777" w:rsidR="007F315E" w:rsidRDefault="007F315E" w:rsidP="00592773">
      <w:pPr>
        <w:keepLines/>
      </w:pPr>
      <w:r>
        <w:t xml:space="preserve">   Internship Site Supervisor/Preceptor</w:t>
      </w:r>
      <w:r>
        <w:tab/>
      </w:r>
      <w:r>
        <w:tab/>
      </w:r>
      <w:r>
        <w:tab/>
      </w:r>
      <w:r>
        <w:tab/>
        <w:t>Date</w:t>
      </w:r>
    </w:p>
    <w:p w14:paraId="76F7084F" w14:textId="77777777" w:rsidR="007F315E" w:rsidRDefault="007F315E" w:rsidP="00592773">
      <w:pPr>
        <w:keepLines/>
      </w:pPr>
    </w:p>
    <w:p w14:paraId="7E06C365" w14:textId="77777777" w:rsidR="007F315E" w:rsidRDefault="007F315E" w:rsidP="00592773">
      <w:pPr>
        <w:keepLines/>
      </w:pPr>
      <w:r>
        <w:t xml:space="preserve">  ______________________________________________</w:t>
      </w:r>
      <w:r>
        <w:tab/>
      </w:r>
      <w:r>
        <w:tab/>
        <w:t>__________________________</w:t>
      </w:r>
    </w:p>
    <w:p w14:paraId="6482EDE7" w14:textId="77777777" w:rsidR="007F315E" w:rsidRDefault="007F315E" w:rsidP="00592773">
      <w:pPr>
        <w:keepLines/>
      </w:pPr>
      <w:r>
        <w:t xml:space="preserve">  Student/Intern/Resident</w:t>
      </w:r>
      <w:r>
        <w:tab/>
      </w:r>
      <w:r>
        <w:tab/>
      </w:r>
      <w:r>
        <w:tab/>
      </w:r>
      <w:r>
        <w:tab/>
      </w:r>
      <w:r>
        <w:tab/>
      </w:r>
      <w:r>
        <w:tab/>
        <w:t>Date</w:t>
      </w:r>
    </w:p>
    <w:p w14:paraId="0DEDACA2" w14:textId="77777777" w:rsidR="007F315E" w:rsidRDefault="007F315E" w:rsidP="00592773">
      <w:pPr>
        <w:keepLines/>
      </w:pPr>
    </w:p>
    <w:p w14:paraId="72048409" w14:textId="77777777" w:rsidR="007F315E" w:rsidRDefault="007F315E" w:rsidP="00592773">
      <w:pPr>
        <w:keepLines/>
      </w:pPr>
      <w:r>
        <w:t xml:space="preserve">  ______________________________________________</w:t>
      </w:r>
      <w:r>
        <w:tab/>
      </w:r>
      <w:r>
        <w:tab/>
        <w:t>__________________________</w:t>
      </w:r>
    </w:p>
    <w:p w14:paraId="324A4E86" w14:textId="77777777" w:rsidR="007F315E" w:rsidRDefault="007F315E" w:rsidP="00592773">
      <w:pPr>
        <w:keepLines/>
      </w:pPr>
      <w:r>
        <w:t xml:space="preserve">  Internship Coordinator or Program Coordinator</w:t>
      </w:r>
      <w:r>
        <w:tab/>
      </w:r>
      <w:r>
        <w:tab/>
      </w:r>
      <w:r>
        <w:tab/>
        <w:t>Date</w:t>
      </w:r>
    </w:p>
    <w:p w14:paraId="67B32AE4" w14:textId="77777777" w:rsidR="007F315E" w:rsidRPr="001D5256" w:rsidRDefault="007F315E" w:rsidP="00607F58">
      <w:pPr>
        <w:pStyle w:val="Title"/>
        <w:tabs>
          <w:tab w:val="left" w:pos="8730"/>
        </w:tabs>
        <w:rPr>
          <w:rFonts w:ascii="TimesNewRoman,Italic" w:hAnsi="TimesNewRoman,Italic" w:cs="TimesNewRoman,Italic"/>
          <w:iCs/>
          <w:sz w:val="44"/>
          <w:szCs w:val="44"/>
        </w:rPr>
        <w:sectPr w:rsidR="007F315E" w:rsidRPr="001D5256" w:rsidSect="00D234E6">
          <w:pgSz w:w="12240" w:h="15840"/>
          <w:pgMar w:top="634" w:right="1080" w:bottom="1440" w:left="1152" w:header="720" w:footer="720" w:gutter="0"/>
          <w:cols w:space="720"/>
          <w:noEndnote/>
          <w:docGrid w:linePitch="326"/>
        </w:sectPr>
      </w:pPr>
    </w:p>
    <w:p w14:paraId="5F816037" w14:textId="77777777" w:rsidR="00B524BB" w:rsidRDefault="00B524BB" w:rsidP="00B524BB">
      <w:pPr>
        <w:pStyle w:val="Title"/>
      </w:pPr>
      <w:r>
        <w:lastRenderedPageBreak/>
        <w:t xml:space="preserve">                   </w:t>
      </w:r>
    </w:p>
    <w:p w14:paraId="015513B2" w14:textId="77777777" w:rsidR="000631C9" w:rsidRDefault="000631C9" w:rsidP="000631C9">
      <w:pPr>
        <w:jc w:val="center"/>
        <w:rPr>
          <w:b/>
          <w:sz w:val="44"/>
          <w:szCs w:val="44"/>
        </w:rPr>
      </w:pPr>
    </w:p>
    <w:p w14:paraId="37E154DA" w14:textId="77777777" w:rsidR="000631C9" w:rsidRDefault="000631C9" w:rsidP="000631C9">
      <w:pPr>
        <w:jc w:val="center"/>
        <w:rPr>
          <w:b/>
          <w:sz w:val="44"/>
          <w:szCs w:val="44"/>
        </w:rPr>
      </w:pPr>
    </w:p>
    <w:p w14:paraId="5A810A15" w14:textId="77777777" w:rsidR="00CA5DDE" w:rsidRDefault="00CA5DDE" w:rsidP="000631C9">
      <w:pPr>
        <w:jc w:val="center"/>
        <w:rPr>
          <w:b/>
          <w:sz w:val="44"/>
          <w:szCs w:val="44"/>
        </w:rPr>
      </w:pPr>
    </w:p>
    <w:p w14:paraId="236CB999" w14:textId="77777777" w:rsidR="00CA5DDE" w:rsidRDefault="00CA5DDE" w:rsidP="000631C9">
      <w:pPr>
        <w:jc w:val="center"/>
        <w:rPr>
          <w:b/>
          <w:sz w:val="44"/>
          <w:szCs w:val="44"/>
        </w:rPr>
      </w:pPr>
    </w:p>
    <w:p w14:paraId="1D18E0A0" w14:textId="6B5FCABB" w:rsidR="00CA5DDE" w:rsidRDefault="00CA5DDE" w:rsidP="000631C9">
      <w:pPr>
        <w:jc w:val="center"/>
        <w:rPr>
          <w:b/>
          <w:sz w:val="44"/>
          <w:szCs w:val="44"/>
        </w:rPr>
      </w:pPr>
    </w:p>
    <w:p w14:paraId="54F1484A" w14:textId="476F2F80" w:rsidR="002F09D5" w:rsidRDefault="002F09D5" w:rsidP="000631C9">
      <w:pPr>
        <w:jc w:val="center"/>
        <w:rPr>
          <w:b/>
          <w:sz w:val="44"/>
          <w:szCs w:val="44"/>
        </w:rPr>
      </w:pPr>
    </w:p>
    <w:p w14:paraId="0F7E1B91" w14:textId="77777777" w:rsidR="002F09D5" w:rsidRDefault="002F09D5" w:rsidP="000631C9">
      <w:pPr>
        <w:jc w:val="center"/>
        <w:rPr>
          <w:b/>
          <w:sz w:val="44"/>
          <w:szCs w:val="44"/>
        </w:rPr>
      </w:pPr>
    </w:p>
    <w:p w14:paraId="5E6E1CE2" w14:textId="77777777" w:rsidR="000631C9" w:rsidRDefault="000631C9" w:rsidP="000631C9">
      <w:pPr>
        <w:jc w:val="center"/>
        <w:rPr>
          <w:b/>
          <w:sz w:val="44"/>
          <w:szCs w:val="44"/>
        </w:rPr>
      </w:pPr>
    </w:p>
    <w:p w14:paraId="4157043C" w14:textId="77777777" w:rsidR="000631C9" w:rsidRDefault="000631C9" w:rsidP="000631C9">
      <w:pPr>
        <w:jc w:val="center"/>
        <w:rPr>
          <w:b/>
          <w:sz w:val="44"/>
          <w:szCs w:val="44"/>
        </w:rPr>
      </w:pPr>
    </w:p>
    <w:p w14:paraId="424A4E7C" w14:textId="77777777" w:rsidR="000631C9" w:rsidRDefault="000631C9" w:rsidP="000631C9">
      <w:pPr>
        <w:jc w:val="center"/>
        <w:rPr>
          <w:b/>
          <w:sz w:val="44"/>
          <w:szCs w:val="44"/>
        </w:rPr>
      </w:pPr>
      <w:r>
        <w:rPr>
          <w:b/>
          <w:sz w:val="44"/>
          <w:szCs w:val="44"/>
        </w:rPr>
        <w:t>Appendix H</w:t>
      </w:r>
    </w:p>
    <w:p w14:paraId="37B1B8F9" w14:textId="77777777" w:rsidR="000631C9" w:rsidRDefault="000631C9" w:rsidP="000631C9">
      <w:pPr>
        <w:jc w:val="center"/>
        <w:rPr>
          <w:b/>
          <w:sz w:val="44"/>
          <w:szCs w:val="44"/>
        </w:rPr>
      </w:pPr>
    </w:p>
    <w:p w14:paraId="3811FEB3" w14:textId="77777777" w:rsidR="000631C9" w:rsidRPr="007C7B71" w:rsidRDefault="000631C9" w:rsidP="000631C9">
      <w:pPr>
        <w:jc w:val="center"/>
        <w:rPr>
          <w:b/>
          <w:sz w:val="44"/>
          <w:szCs w:val="44"/>
        </w:rPr>
      </w:pPr>
      <w:r>
        <w:rPr>
          <w:b/>
          <w:sz w:val="44"/>
          <w:szCs w:val="44"/>
        </w:rPr>
        <w:t>Portfolio Contents</w:t>
      </w:r>
    </w:p>
    <w:p w14:paraId="2564F57E" w14:textId="77777777" w:rsidR="000631C9" w:rsidRPr="007C7B71" w:rsidRDefault="000631C9" w:rsidP="000631C9">
      <w:pPr>
        <w:autoSpaceDE w:val="0"/>
        <w:autoSpaceDN w:val="0"/>
        <w:adjustRightInd w:val="0"/>
        <w:jc w:val="center"/>
        <w:rPr>
          <w:rFonts w:ascii="TimesNewRoman,Italic" w:hAnsi="TimesNewRoman,Italic" w:cs="TimesNewRoman,Italic"/>
          <w:b/>
          <w:iCs/>
          <w:sz w:val="44"/>
          <w:szCs w:val="44"/>
        </w:rPr>
        <w:sectPr w:rsidR="000631C9" w:rsidRPr="007C7B71" w:rsidSect="001522A8">
          <w:pgSz w:w="12240" w:h="15840"/>
          <w:pgMar w:top="720" w:right="720" w:bottom="720" w:left="720" w:header="720" w:footer="720" w:gutter="0"/>
          <w:cols w:space="720"/>
          <w:noEndnote/>
          <w:docGrid w:linePitch="326"/>
        </w:sectPr>
      </w:pPr>
    </w:p>
    <w:p w14:paraId="56A79D5A" w14:textId="77777777" w:rsidR="00317B81" w:rsidRDefault="00317B81" w:rsidP="000912C6">
      <w:pPr>
        <w:keepNext/>
        <w:keepLines/>
        <w:autoSpaceDE w:val="0"/>
        <w:autoSpaceDN w:val="0"/>
        <w:adjustRightInd w:val="0"/>
        <w:jc w:val="center"/>
        <w:rPr>
          <w:rFonts w:ascii="TimesNewRoman,Italic" w:hAnsi="TimesNewRoman,Italic" w:cs="TimesNewRoman,Italic"/>
          <w:i/>
          <w:iCs/>
          <w:sz w:val="28"/>
          <w:szCs w:val="28"/>
        </w:rPr>
      </w:pPr>
    </w:p>
    <w:p w14:paraId="774C6108" w14:textId="77777777" w:rsidR="000631C9" w:rsidRPr="00966B94" w:rsidRDefault="000631C9" w:rsidP="00592773">
      <w:pPr>
        <w:keepNext/>
        <w:keepLines/>
        <w:autoSpaceDE w:val="0"/>
        <w:autoSpaceDN w:val="0"/>
        <w:adjustRightInd w:val="0"/>
        <w:jc w:val="center"/>
        <w:rPr>
          <w:rFonts w:ascii="TimesNewRoman,Italic" w:hAnsi="TimesNewRoman,Italic" w:cs="TimesNewRoman,Italic"/>
          <w:iCs/>
          <w:sz w:val="28"/>
          <w:szCs w:val="28"/>
        </w:rPr>
      </w:pPr>
      <w:r w:rsidRPr="00966B94">
        <w:rPr>
          <w:rFonts w:ascii="TimesNewRoman,Italic" w:hAnsi="TimesNewRoman,Italic" w:cs="TimesNewRoman,Italic"/>
          <w:iCs/>
          <w:sz w:val="28"/>
          <w:szCs w:val="28"/>
        </w:rPr>
        <w:t xml:space="preserve">HCAD 5399 </w:t>
      </w:r>
      <w:r w:rsidR="00B30ABD">
        <w:rPr>
          <w:rFonts w:ascii="TimesNewRoman,Italic" w:hAnsi="TimesNewRoman,Italic" w:cs="TimesNewRoman,Italic"/>
          <w:iCs/>
          <w:sz w:val="28"/>
          <w:szCs w:val="28"/>
        </w:rPr>
        <w:t>Internship</w:t>
      </w:r>
    </w:p>
    <w:p w14:paraId="483359DB" w14:textId="77777777" w:rsidR="000631C9" w:rsidRDefault="000631C9" w:rsidP="00B30ABD">
      <w:pPr>
        <w:keepNext/>
        <w:keepLines/>
        <w:autoSpaceDE w:val="0"/>
        <w:autoSpaceDN w:val="0"/>
        <w:adjustRightInd w:val="0"/>
        <w:jc w:val="center"/>
        <w:rPr>
          <w:rFonts w:ascii="TimesNewRoman,Bold" w:hAnsi="TimesNewRoman,Bold" w:cs="TimesNewRoman,Bold"/>
          <w:b/>
          <w:bCs/>
          <w:sz w:val="40"/>
          <w:szCs w:val="40"/>
        </w:rPr>
      </w:pPr>
      <w:r w:rsidRPr="00CA5DDE">
        <w:rPr>
          <w:rFonts w:ascii="TimesNewRoman,Bold" w:hAnsi="TimesNewRoman,Bold" w:cs="TimesNewRoman,Bold"/>
          <w:b/>
          <w:bCs/>
          <w:sz w:val="40"/>
          <w:szCs w:val="40"/>
        </w:rPr>
        <w:t>P</w:t>
      </w:r>
      <w:r w:rsidR="00B30ABD">
        <w:rPr>
          <w:rFonts w:ascii="TimesNewRoman,Bold" w:hAnsi="TimesNewRoman,Bold" w:cs="TimesNewRoman,Bold"/>
          <w:b/>
          <w:bCs/>
          <w:sz w:val="40"/>
          <w:szCs w:val="40"/>
        </w:rPr>
        <w:t xml:space="preserve">ortfolio Content </w:t>
      </w:r>
    </w:p>
    <w:p w14:paraId="750AFA67" w14:textId="77777777" w:rsidR="00B30ABD" w:rsidRDefault="00B30ABD" w:rsidP="00B30ABD">
      <w:pPr>
        <w:keepNext/>
        <w:keepLines/>
        <w:autoSpaceDE w:val="0"/>
        <w:autoSpaceDN w:val="0"/>
        <w:adjustRightInd w:val="0"/>
        <w:jc w:val="center"/>
        <w:rPr>
          <w:rFonts w:ascii="TimesNewRoman,Bold" w:hAnsi="TimesNewRoman,Bold" w:cs="TimesNewRoman,Bold"/>
          <w:b/>
          <w:bCs/>
          <w:sz w:val="40"/>
          <w:szCs w:val="40"/>
        </w:rPr>
      </w:pPr>
    </w:p>
    <w:p w14:paraId="41352513" w14:textId="7DDBF587" w:rsidR="000631C9" w:rsidRDefault="000631C9" w:rsidP="00592773">
      <w:pPr>
        <w:keepNext/>
        <w:keepLines/>
        <w:autoSpaceDE w:val="0"/>
        <w:autoSpaceDN w:val="0"/>
        <w:adjustRightInd w:val="0"/>
        <w:jc w:val="both"/>
        <w:rPr>
          <w:rFonts w:ascii="TimesNewRoman" w:hAnsi="TimesNewRoman" w:cs="TimesNewRoman"/>
        </w:rPr>
      </w:pPr>
      <w:r>
        <w:rPr>
          <w:rFonts w:ascii="TimesNewRoman" w:hAnsi="TimesNewRoman" w:cs="TimesNewRoman"/>
        </w:rPr>
        <w:t xml:space="preserve">Format – The portfolio should be </w:t>
      </w:r>
      <w:r w:rsidR="001A1309">
        <w:rPr>
          <w:rFonts w:ascii="TimesNewRoman" w:hAnsi="TimesNewRoman" w:cs="TimesNewRoman"/>
        </w:rPr>
        <w:t>Word document</w:t>
      </w:r>
      <w:r>
        <w:rPr>
          <w:rFonts w:ascii="TimesNewRoman" w:hAnsi="TimesNewRoman" w:cs="TimesNewRoman"/>
        </w:rPr>
        <w:t xml:space="preserve"> and presented in a professional manner with dividers and a table of contents. There should be a section for each topic area with a separate section for each competency. For each competency, documentation should be provided indicating how the student developed that skill. A </w:t>
      </w:r>
      <w:r w:rsidRPr="00CA5DDE">
        <w:rPr>
          <w:rFonts w:ascii="TimesNewRoman,Bold" w:hAnsi="TimesNewRoman,Bold" w:cs="TimesNewRoman,Bold"/>
          <w:bCs/>
        </w:rPr>
        <w:t>summary should be included with each</w:t>
      </w:r>
      <w:r>
        <w:rPr>
          <w:rFonts w:ascii="TimesNewRoman,Bold" w:hAnsi="TimesNewRoman,Bold" w:cs="TimesNewRoman,Bold"/>
          <w:b/>
          <w:bCs/>
        </w:rPr>
        <w:t xml:space="preserve"> </w:t>
      </w:r>
      <w:r w:rsidRPr="00CA5DDE">
        <w:rPr>
          <w:rFonts w:ascii="TimesNewRoman,Bold" w:hAnsi="TimesNewRoman,Bold" w:cs="TimesNewRoman,Bold"/>
          <w:bCs/>
        </w:rPr>
        <w:t xml:space="preserve">section </w:t>
      </w:r>
      <w:r>
        <w:rPr>
          <w:rFonts w:ascii="TimesNewRoman" w:hAnsi="TimesNewRoman" w:cs="TimesNewRoman"/>
        </w:rPr>
        <w:t>describing the activities. Students are expected to be professional and creative in presentation of the internship experience in this written format.</w:t>
      </w:r>
    </w:p>
    <w:p w14:paraId="2EDC13DC" w14:textId="77777777" w:rsidR="000631C9" w:rsidRDefault="000631C9" w:rsidP="00592773">
      <w:pPr>
        <w:keepNext/>
        <w:keepLines/>
        <w:autoSpaceDE w:val="0"/>
        <w:autoSpaceDN w:val="0"/>
        <w:adjustRightInd w:val="0"/>
        <w:rPr>
          <w:rFonts w:ascii="TimesNewRoman" w:hAnsi="TimesNewRoman" w:cs="TimesNewRoman"/>
        </w:rPr>
      </w:pPr>
    </w:p>
    <w:p w14:paraId="4BF29D1D" w14:textId="77777777" w:rsidR="000631C9" w:rsidRDefault="000631C9" w:rsidP="00592773">
      <w:pPr>
        <w:keepNext/>
        <w:keepLines/>
        <w:autoSpaceDE w:val="0"/>
        <w:autoSpaceDN w:val="0"/>
        <w:adjustRightInd w:val="0"/>
        <w:rPr>
          <w:rFonts w:ascii="TimesNewRoman,Bold" w:hAnsi="TimesNewRoman,Bold" w:cs="TimesNewRoman,Bold"/>
          <w:b/>
          <w:bCs/>
        </w:rPr>
      </w:pPr>
      <w:r>
        <w:rPr>
          <w:rFonts w:ascii="TimesNewRoman" w:hAnsi="TimesNewRoman" w:cs="TimesNewRoman"/>
        </w:rPr>
        <w:t>Deadline –A due date will be set each semester</w:t>
      </w:r>
      <w:r>
        <w:rPr>
          <w:rFonts w:ascii="TimesNewRoman,Bold" w:hAnsi="TimesNewRoman,Bold" w:cs="TimesNewRoman,Bold"/>
          <w:b/>
          <w:bCs/>
        </w:rPr>
        <w:t xml:space="preserve">. </w:t>
      </w:r>
      <w:r w:rsidRPr="00CA5DDE">
        <w:rPr>
          <w:rFonts w:ascii="TimesNewRoman,Bold" w:hAnsi="TimesNewRoman,Bold" w:cs="TimesNewRoman,Bold"/>
          <w:bCs/>
        </w:rPr>
        <w:t>Late assignments will not be accepted</w:t>
      </w:r>
      <w:r>
        <w:rPr>
          <w:rFonts w:ascii="TimesNewRoman,Bold" w:hAnsi="TimesNewRoman,Bold" w:cs="TimesNewRoman,Bold"/>
          <w:b/>
          <w:bCs/>
        </w:rPr>
        <w:t>.</w:t>
      </w:r>
    </w:p>
    <w:p w14:paraId="3582323C" w14:textId="77777777" w:rsidR="000631C9" w:rsidRDefault="000631C9" w:rsidP="00592773">
      <w:pPr>
        <w:keepNext/>
        <w:keepLines/>
        <w:autoSpaceDE w:val="0"/>
        <w:autoSpaceDN w:val="0"/>
        <w:adjustRightInd w:val="0"/>
        <w:rPr>
          <w:rFonts w:ascii="Arial,BoldItalic" w:hAnsi="Arial,BoldItalic" w:cs="Arial,BoldItalic"/>
          <w:b/>
          <w:bCs/>
          <w:i/>
          <w:iCs/>
          <w:sz w:val="28"/>
          <w:szCs w:val="28"/>
        </w:rPr>
      </w:pPr>
    </w:p>
    <w:p w14:paraId="5ECDF353" w14:textId="77777777" w:rsidR="00CA5DDE" w:rsidRDefault="00CA5DDE" w:rsidP="00592773">
      <w:pPr>
        <w:keepNext/>
        <w:keepLines/>
        <w:autoSpaceDE w:val="0"/>
        <w:autoSpaceDN w:val="0"/>
        <w:adjustRightInd w:val="0"/>
        <w:rPr>
          <w:rFonts w:ascii="Arial,BoldItalic" w:hAnsi="Arial,BoldItalic" w:cs="Arial,BoldItalic"/>
          <w:b/>
          <w:bCs/>
          <w:i/>
          <w:iCs/>
          <w:sz w:val="28"/>
          <w:szCs w:val="28"/>
        </w:rPr>
      </w:pPr>
    </w:p>
    <w:p w14:paraId="1DFC9497" w14:textId="77777777" w:rsidR="000631C9" w:rsidRPr="00CA5DDE" w:rsidRDefault="000631C9" w:rsidP="00592773">
      <w:pPr>
        <w:keepNext/>
        <w:keepLines/>
        <w:autoSpaceDE w:val="0"/>
        <w:autoSpaceDN w:val="0"/>
        <w:adjustRightInd w:val="0"/>
        <w:rPr>
          <w:b/>
          <w:bCs/>
          <w:i/>
          <w:iCs/>
          <w:sz w:val="28"/>
          <w:szCs w:val="28"/>
        </w:rPr>
      </w:pPr>
      <w:r w:rsidRPr="00CA5DDE">
        <w:rPr>
          <w:b/>
          <w:bCs/>
          <w:i/>
          <w:iCs/>
          <w:sz w:val="28"/>
          <w:szCs w:val="28"/>
        </w:rPr>
        <w:t>Section I – About the Site</w:t>
      </w:r>
    </w:p>
    <w:p w14:paraId="7DDD2BBC"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Description</w:t>
      </w:r>
    </w:p>
    <w:p w14:paraId="28E3C50F"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Statistical information</w:t>
      </w:r>
    </w:p>
    <w:p w14:paraId="450B8A5E"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Services provided</w:t>
      </w:r>
    </w:p>
    <w:p w14:paraId="66C821A5"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Organizational Structure</w:t>
      </w:r>
    </w:p>
    <w:p w14:paraId="26BFAD8E" w14:textId="77777777" w:rsidR="00CA7828" w:rsidRDefault="00CA7828" w:rsidP="00592773">
      <w:pPr>
        <w:keepNext/>
        <w:keepLines/>
        <w:autoSpaceDE w:val="0"/>
        <w:autoSpaceDN w:val="0"/>
        <w:adjustRightInd w:val="0"/>
        <w:ind w:leftChars="300" w:left="720"/>
        <w:rPr>
          <w:rFonts w:ascii="TimesNewRoman" w:hAnsi="TimesNewRoman" w:cs="TimesNewRoman"/>
        </w:rPr>
      </w:pPr>
    </w:p>
    <w:p w14:paraId="2271E8AB" w14:textId="77777777" w:rsidR="000631C9" w:rsidRPr="00CA5DDE" w:rsidRDefault="000631C9" w:rsidP="00592773">
      <w:pPr>
        <w:keepNext/>
        <w:keepLines/>
        <w:autoSpaceDE w:val="0"/>
        <w:autoSpaceDN w:val="0"/>
        <w:adjustRightInd w:val="0"/>
        <w:rPr>
          <w:b/>
          <w:bCs/>
          <w:i/>
          <w:iCs/>
          <w:sz w:val="28"/>
          <w:szCs w:val="28"/>
        </w:rPr>
      </w:pPr>
      <w:r w:rsidRPr="00CA5DDE">
        <w:rPr>
          <w:b/>
          <w:bCs/>
          <w:i/>
          <w:iCs/>
          <w:sz w:val="28"/>
          <w:szCs w:val="28"/>
        </w:rPr>
        <w:t>Section II – About the Student</w:t>
      </w:r>
    </w:p>
    <w:p w14:paraId="06F7B7EC"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Curriculum vita</w:t>
      </w:r>
    </w:p>
    <w:p w14:paraId="68579D5E"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Health Care Philosophy and role of the Health Care Administrator</w:t>
      </w:r>
    </w:p>
    <w:p w14:paraId="043D07AD"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Personal Career Goals</w:t>
      </w:r>
    </w:p>
    <w:p w14:paraId="345C3A3C" w14:textId="77777777" w:rsidR="00CA7828" w:rsidRDefault="00CA7828" w:rsidP="00592773">
      <w:pPr>
        <w:keepNext/>
        <w:keepLines/>
        <w:autoSpaceDE w:val="0"/>
        <w:autoSpaceDN w:val="0"/>
        <w:adjustRightInd w:val="0"/>
        <w:ind w:leftChars="300" w:left="720"/>
        <w:rPr>
          <w:rFonts w:ascii="TimesNewRoman" w:hAnsi="TimesNewRoman" w:cs="TimesNewRoman"/>
        </w:rPr>
      </w:pPr>
    </w:p>
    <w:p w14:paraId="5132E716" w14:textId="77777777" w:rsidR="000631C9" w:rsidRPr="00CA5DDE" w:rsidRDefault="000631C9" w:rsidP="00592773">
      <w:pPr>
        <w:keepNext/>
        <w:keepLines/>
        <w:autoSpaceDE w:val="0"/>
        <w:autoSpaceDN w:val="0"/>
        <w:adjustRightInd w:val="0"/>
        <w:rPr>
          <w:b/>
          <w:bCs/>
          <w:i/>
          <w:iCs/>
          <w:sz w:val="28"/>
          <w:szCs w:val="28"/>
        </w:rPr>
      </w:pPr>
      <w:r w:rsidRPr="00CA5DDE">
        <w:rPr>
          <w:b/>
          <w:bCs/>
          <w:i/>
          <w:iCs/>
          <w:sz w:val="28"/>
          <w:szCs w:val="28"/>
        </w:rPr>
        <w:t>Section III – About the Internship</w:t>
      </w:r>
    </w:p>
    <w:p w14:paraId="28D82849"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Time Log</w:t>
      </w:r>
    </w:p>
    <w:p w14:paraId="078E4493"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Objectives</w:t>
      </w:r>
    </w:p>
    <w:p w14:paraId="77E97CE3"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Projects and Activities (organized by competencies)</w:t>
      </w:r>
    </w:p>
    <w:p w14:paraId="5369073A"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Marketing Financial Management</w:t>
      </w:r>
    </w:p>
    <w:p w14:paraId="7F471229"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Leadership Information Management</w:t>
      </w:r>
    </w:p>
    <w:p w14:paraId="6490A3C8"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Decision Making Statistical Analysis</w:t>
      </w:r>
    </w:p>
    <w:p w14:paraId="1BE81749"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Health policy Health populations</w:t>
      </w:r>
    </w:p>
    <w:p w14:paraId="31D20704" w14:textId="77777777" w:rsidR="000631C9" w:rsidRPr="0046286D"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Health Risks Health Systems Development</w:t>
      </w:r>
    </w:p>
    <w:p w14:paraId="6163E078" w14:textId="77777777" w:rsidR="000631C9" w:rsidRDefault="000631C9" w:rsidP="00592773">
      <w:pPr>
        <w:keepNext/>
        <w:keepLines/>
        <w:autoSpaceDE w:val="0"/>
        <w:autoSpaceDN w:val="0"/>
        <w:adjustRightInd w:val="0"/>
        <w:ind w:leftChars="300" w:left="720"/>
        <w:rPr>
          <w:rFonts w:ascii="TimesNewRoman" w:hAnsi="TimesNewRoman" w:cs="TimesNewRoman"/>
        </w:rPr>
      </w:pPr>
      <w:r w:rsidRPr="0046286D">
        <w:rPr>
          <w:rFonts w:ascii="TimesNewRoman" w:hAnsi="TimesNewRoman" w:cs="TimesNewRoman"/>
        </w:rPr>
        <w:t>Community Diversity Outcomes Measurement</w:t>
      </w:r>
    </w:p>
    <w:p w14:paraId="4FA74864" w14:textId="77777777" w:rsidR="00CA7828" w:rsidRPr="0046286D" w:rsidRDefault="00CA7828" w:rsidP="00592773">
      <w:pPr>
        <w:keepNext/>
        <w:keepLines/>
        <w:autoSpaceDE w:val="0"/>
        <w:autoSpaceDN w:val="0"/>
        <w:adjustRightInd w:val="0"/>
        <w:ind w:leftChars="300" w:left="720"/>
        <w:rPr>
          <w:rFonts w:ascii="TimesNewRoman" w:hAnsi="TimesNewRoman" w:cs="TimesNewRoman"/>
        </w:rPr>
      </w:pPr>
    </w:p>
    <w:p w14:paraId="5F90F446" w14:textId="77777777" w:rsidR="000631C9" w:rsidRPr="00CA5DDE" w:rsidRDefault="000631C9" w:rsidP="00592773">
      <w:pPr>
        <w:keepNext/>
        <w:keepLines/>
        <w:autoSpaceDE w:val="0"/>
        <w:autoSpaceDN w:val="0"/>
        <w:adjustRightInd w:val="0"/>
        <w:rPr>
          <w:b/>
          <w:bCs/>
          <w:i/>
          <w:iCs/>
          <w:sz w:val="28"/>
          <w:szCs w:val="28"/>
        </w:rPr>
      </w:pPr>
      <w:r w:rsidRPr="00CA5DDE">
        <w:rPr>
          <w:b/>
          <w:bCs/>
          <w:i/>
          <w:iCs/>
          <w:sz w:val="28"/>
          <w:szCs w:val="28"/>
        </w:rPr>
        <w:t>Section IV – Evaluation</w:t>
      </w:r>
    </w:p>
    <w:p w14:paraId="56F81A5D"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Student by Preceptor</w:t>
      </w:r>
    </w:p>
    <w:p w14:paraId="07184212" w14:textId="77777777" w:rsidR="000631C9" w:rsidRDefault="000631C9" w:rsidP="00592773">
      <w:pPr>
        <w:keepNext/>
        <w:keepLines/>
        <w:autoSpaceDE w:val="0"/>
        <w:autoSpaceDN w:val="0"/>
        <w:adjustRightInd w:val="0"/>
        <w:ind w:leftChars="300" w:left="720"/>
        <w:rPr>
          <w:rFonts w:ascii="TimesNewRoman" w:hAnsi="TimesNewRoman" w:cs="TimesNewRoman"/>
        </w:rPr>
      </w:pPr>
      <w:r>
        <w:rPr>
          <w:rFonts w:ascii="TimesNewRoman" w:hAnsi="TimesNewRoman" w:cs="TimesNewRoman"/>
        </w:rPr>
        <w:t>Site by Student</w:t>
      </w:r>
    </w:p>
    <w:p w14:paraId="48AB6FAD" w14:textId="77777777" w:rsidR="000631C9" w:rsidRDefault="000631C9" w:rsidP="00592773">
      <w:pPr>
        <w:keepNext/>
        <w:keepLines/>
        <w:autoSpaceDE w:val="0"/>
        <w:autoSpaceDN w:val="0"/>
        <w:adjustRightInd w:val="0"/>
        <w:rPr>
          <w:rFonts w:ascii="TimesNewRoman" w:hAnsi="TimesNewRoman" w:cs="TimesNewRoman"/>
        </w:rPr>
      </w:pPr>
      <w:r>
        <w:rPr>
          <w:rFonts w:ascii="TimesNewRoman" w:hAnsi="TimesNewRoman" w:cs="TimesNewRoman"/>
        </w:rPr>
        <w:tab/>
        <w:t>Self-evaluation by student</w:t>
      </w:r>
    </w:p>
    <w:p w14:paraId="73E81018" w14:textId="77777777" w:rsidR="000631C9" w:rsidRDefault="000631C9" w:rsidP="00592773">
      <w:pPr>
        <w:keepNext/>
        <w:keepLines/>
        <w:autoSpaceDE w:val="0"/>
        <w:autoSpaceDN w:val="0"/>
        <w:adjustRightInd w:val="0"/>
        <w:rPr>
          <w:rFonts w:ascii="TimesNewRoman" w:hAnsi="TimesNewRoman" w:cs="TimesNewRoman"/>
        </w:rPr>
      </w:pPr>
    </w:p>
    <w:p w14:paraId="28BE572A" w14:textId="77777777" w:rsidR="000631C9" w:rsidRDefault="000631C9" w:rsidP="00592773">
      <w:pPr>
        <w:keepNext/>
        <w:keepLines/>
        <w:autoSpaceDE w:val="0"/>
        <w:autoSpaceDN w:val="0"/>
        <w:adjustRightInd w:val="0"/>
        <w:rPr>
          <w:rFonts w:ascii="TimesNewRoman" w:hAnsi="TimesNewRoman" w:cs="TimesNewRoman"/>
        </w:rPr>
      </w:pPr>
    </w:p>
    <w:p w14:paraId="2922B635" w14:textId="77777777" w:rsidR="000631C9" w:rsidRDefault="000631C9" w:rsidP="000912C6">
      <w:pPr>
        <w:keepNext/>
        <w:keepLines/>
        <w:autoSpaceDE w:val="0"/>
        <w:autoSpaceDN w:val="0"/>
        <w:adjustRightInd w:val="0"/>
        <w:jc w:val="center"/>
        <w:rPr>
          <w:rFonts w:ascii="TimesNewRoman,Bold" w:hAnsi="TimesNewRoman,Bold" w:cs="TimesNewRoman,Bold"/>
          <w:b/>
          <w:bCs/>
          <w:sz w:val="44"/>
          <w:szCs w:val="44"/>
        </w:rPr>
      </w:pPr>
      <w:r>
        <w:rPr>
          <w:rFonts w:ascii="TimesNewRoman,Bold" w:hAnsi="TimesNewRoman,Bold" w:cs="TimesNewRoman,Bold"/>
          <w:b/>
          <w:bCs/>
          <w:sz w:val="40"/>
          <w:szCs w:val="40"/>
        </w:rPr>
        <w:br w:type="page"/>
      </w:r>
    </w:p>
    <w:p w14:paraId="33B4E1D3" w14:textId="77777777" w:rsidR="000631C9" w:rsidRDefault="000631C9" w:rsidP="000912C6">
      <w:pPr>
        <w:keepNext/>
        <w:keepLines/>
        <w:autoSpaceDE w:val="0"/>
        <w:autoSpaceDN w:val="0"/>
        <w:adjustRightInd w:val="0"/>
        <w:jc w:val="center"/>
        <w:rPr>
          <w:rFonts w:ascii="TimesNewRoman,Bold" w:hAnsi="TimesNewRoman,Bold" w:cs="TimesNewRoman,Bold"/>
          <w:b/>
          <w:bCs/>
          <w:sz w:val="44"/>
          <w:szCs w:val="44"/>
        </w:rPr>
      </w:pPr>
    </w:p>
    <w:p w14:paraId="3D483BF0" w14:textId="77777777" w:rsidR="000631C9" w:rsidRDefault="000631C9" w:rsidP="000631C9">
      <w:pPr>
        <w:autoSpaceDE w:val="0"/>
        <w:autoSpaceDN w:val="0"/>
        <w:adjustRightInd w:val="0"/>
        <w:jc w:val="center"/>
        <w:rPr>
          <w:rFonts w:ascii="TimesNewRoman,Bold" w:hAnsi="TimesNewRoman,Bold" w:cs="TimesNewRoman,Bold"/>
          <w:b/>
          <w:bCs/>
          <w:sz w:val="44"/>
          <w:szCs w:val="44"/>
        </w:rPr>
      </w:pPr>
    </w:p>
    <w:p w14:paraId="17302953" w14:textId="77777777" w:rsidR="000631C9" w:rsidRDefault="000631C9" w:rsidP="000631C9">
      <w:pPr>
        <w:autoSpaceDE w:val="0"/>
        <w:autoSpaceDN w:val="0"/>
        <w:adjustRightInd w:val="0"/>
        <w:jc w:val="center"/>
        <w:rPr>
          <w:rFonts w:ascii="TimesNewRoman,Bold" w:hAnsi="TimesNewRoman,Bold" w:cs="TimesNewRoman,Bold"/>
          <w:b/>
          <w:bCs/>
          <w:sz w:val="44"/>
          <w:szCs w:val="44"/>
        </w:rPr>
      </w:pPr>
    </w:p>
    <w:p w14:paraId="2DAE2567" w14:textId="77777777" w:rsidR="006A5622" w:rsidRDefault="006A5622" w:rsidP="000631C9">
      <w:pPr>
        <w:autoSpaceDE w:val="0"/>
        <w:autoSpaceDN w:val="0"/>
        <w:adjustRightInd w:val="0"/>
        <w:jc w:val="center"/>
        <w:rPr>
          <w:rFonts w:ascii="TimesNewRoman,Bold" w:hAnsi="TimesNewRoman,Bold" w:cs="TimesNewRoman,Bold"/>
          <w:b/>
          <w:bCs/>
          <w:sz w:val="44"/>
          <w:szCs w:val="44"/>
        </w:rPr>
      </w:pPr>
    </w:p>
    <w:p w14:paraId="0CDDA881" w14:textId="77777777" w:rsidR="006A5622" w:rsidRDefault="006A5622" w:rsidP="000631C9">
      <w:pPr>
        <w:autoSpaceDE w:val="0"/>
        <w:autoSpaceDN w:val="0"/>
        <w:adjustRightInd w:val="0"/>
        <w:jc w:val="center"/>
        <w:rPr>
          <w:rFonts w:ascii="TimesNewRoman,Bold" w:hAnsi="TimesNewRoman,Bold" w:cs="TimesNewRoman,Bold"/>
          <w:b/>
          <w:bCs/>
          <w:sz w:val="44"/>
          <w:szCs w:val="44"/>
        </w:rPr>
      </w:pPr>
    </w:p>
    <w:p w14:paraId="2E96064D" w14:textId="77777777" w:rsidR="00CA5DDE" w:rsidRDefault="00CA5DDE" w:rsidP="000631C9">
      <w:pPr>
        <w:autoSpaceDE w:val="0"/>
        <w:autoSpaceDN w:val="0"/>
        <w:adjustRightInd w:val="0"/>
        <w:jc w:val="center"/>
        <w:rPr>
          <w:rFonts w:ascii="TimesNewRoman,Bold" w:hAnsi="TimesNewRoman,Bold" w:cs="TimesNewRoman,Bold"/>
          <w:b/>
          <w:bCs/>
          <w:sz w:val="44"/>
          <w:szCs w:val="44"/>
        </w:rPr>
      </w:pPr>
    </w:p>
    <w:p w14:paraId="4C7C7C9B" w14:textId="77777777" w:rsidR="00CA5DDE" w:rsidRDefault="00CA5DDE" w:rsidP="000631C9">
      <w:pPr>
        <w:autoSpaceDE w:val="0"/>
        <w:autoSpaceDN w:val="0"/>
        <w:adjustRightInd w:val="0"/>
        <w:jc w:val="center"/>
        <w:rPr>
          <w:rFonts w:ascii="TimesNewRoman,Bold" w:hAnsi="TimesNewRoman,Bold" w:cs="TimesNewRoman,Bold"/>
          <w:b/>
          <w:bCs/>
          <w:sz w:val="44"/>
          <w:szCs w:val="44"/>
        </w:rPr>
      </w:pPr>
    </w:p>
    <w:p w14:paraId="5EC52ED5" w14:textId="77777777" w:rsidR="000631C9" w:rsidRDefault="000631C9" w:rsidP="00592773">
      <w:pPr>
        <w:keepLines/>
        <w:autoSpaceDE w:val="0"/>
        <w:autoSpaceDN w:val="0"/>
        <w:adjustRightInd w:val="0"/>
        <w:jc w:val="center"/>
        <w:rPr>
          <w:rFonts w:ascii="TimesNewRoman,Bold" w:hAnsi="TimesNewRoman,Bold" w:cs="TimesNewRoman,Bold"/>
          <w:b/>
          <w:bCs/>
          <w:sz w:val="44"/>
          <w:szCs w:val="44"/>
        </w:rPr>
      </w:pPr>
    </w:p>
    <w:p w14:paraId="4DA28A21" w14:textId="77777777" w:rsidR="001C39DE" w:rsidRDefault="001C39DE" w:rsidP="00592773">
      <w:pPr>
        <w:keepLines/>
        <w:autoSpaceDE w:val="0"/>
        <w:autoSpaceDN w:val="0"/>
        <w:adjustRightInd w:val="0"/>
        <w:jc w:val="center"/>
        <w:rPr>
          <w:rFonts w:ascii="TimesNewRoman,Bold" w:hAnsi="TimesNewRoman,Bold" w:cs="TimesNewRoman,Bold"/>
          <w:b/>
          <w:bCs/>
          <w:sz w:val="44"/>
          <w:szCs w:val="44"/>
        </w:rPr>
      </w:pPr>
    </w:p>
    <w:p w14:paraId="6F99EB47" w14:textId="77777777" w:rsidR="000631C9" w:rsidRDefault="000631C9" w:rsidP="00592773">
      <w:pPr>
        <w:keepLines/>
        <w:autoSpaceDE w:val="0"/>
        <w:autoSpaceDN w:val="0"/>
        <w:adjustRightInd w:val="0"/>
        <w:jc w:val="center"/>
        <w:rPr>
          <w:rFonts w:ascii="TimesNewRoman,Bold" w:hAnsi="TimesNewRoman,Bold" w:cs="TimesNewRoman,Bold"/>
          <w:b/>
          <w:bCs/>
          <w:sz w:val="44"/>
          <w:szCs w:val="44"/>
        </w:rPr>
      </w:pPr>
    </w:p>
    <w:p w14:paraId="7EE3F415" w14:textId="77777777" w:rsidR="000631C9" w:rsidRDefault="000631C9" w:rsidP="001C39DE">
      <w:pPr>
        <w:keepLines/>
        <w:autoSpaceDE w:val="0"/>
        <w:autoSpaceDN w:val="0"/>
        <w:adjustRightInd w:val="0"/>
        <w:jc w:val="center"/>
        <w:rPr>
          <w:rFonts w:ascii="TimesNewRoman,Bold" w:hAnsi="TimesNewRoman,Bold" w:cs="TimesNewRoman,Bold"/>
          <w:b/>
          <w:bCs/>
          <w:sz w:val="44"/>
          <w:szCs w:val="44"/>
        </w:rPr>
      </w:pPr>
      <w:r>
        <w:rPr>
          <w:rFonts w:ascii="TimesNewRoman,Bold" w:hAnsi="TimesNewRoman,Bold" w:cs="TimesNewRoman,Bold"/>
          <w:b/>
          <w:bCs/>
          <w:sz w:val="44"/>
          <w:szCs w:val="44"/>
        </w:rPr>
        <w:t>Appendix I</w:t>
      </w:r>
    </w:p>
    <w:p w14:paraId="0A17BC0C" w14:textId="77777777" w:rsidR="000631C9" w:rsidRDefault="000631C9" w:rsidP="001C39DE">
      <w:pPr>
        <w:keepLines/>
        <w:autoSpaceDE w:val="0"/>
        <w:autoSpaceDN w:val="0"/>
        <w:adjustRightInd w:val="0"/>
        <w:jc w:val="center"/>
        <w:rPr>
          <w:rFonts w:ascii="TimesNewRoman,Bold" w:hAnsi="TimesNewRoman,Bold" w:cs="TimesNewRoman,Bold"/>
          <w:b/>
          <w:bCs/>
          <w:sz w:val="44"/>
          <w:szCs w:val="44"/>
        </w:rPr>
      </w:pPr>
    </w:p>
    <w:p w14:paraId="4B95D9EC" w14:textId="77777777" w:rsidR="000631C9" w:rsidRDefault="000631C9" w:rsidP="001C39DE">
      <w:pPr>
        <w:keepLines/>
        <w:autoSpaceDE w:val="0"/>
        <w:autoSpaceDN w:val="0"/>
        <w:adjustRightInd w:val="0"/>
        <w:jc w:val="center"/>
        <w:rPr>
          <w:rFonts w:ascii="TimesNewRoman,Bold" w:hAnsi="TimesNewRoman,Bold" w:cs="TimesNewRoman,Bold"/>
          <w:b/>
          <w:bCs/>
          <w:sz w:val="44"/>
          <w:szCs w:val="44"/>
        </w:rPr>
      </w:pPr>
    </w:p>
    <w:p w14:paraId="4ED60A1A" w14:textId="77777777" w:rsidR="000631C9" w:rsidRPr="0046286D" w:rsidRDefault="00FF160B" w:rsidP="001C39DE">
      <w:pPr>
        <w:keepLines/>
        <w:autoSpaceDE w:val="0"/>
        <w:autoSpaceDN w:val="0"/>
        <w:adjustRightInd w:val="0"/>
        <w:jc w:val="center"/>
        <w:rPr>
          <w:rFonts w:ascii="TimesNewRoman,Bold" w:hAnsi="TimesNewRoman,Bold" w:cs="TimesNewRoman,Bold"/>
          <w:b/>
          <w:bCs/>
          <w:sz w:val="44"/>
          <w:szCs w:val="44"/>
        </w:rPr>
        <w:sectPr w:rsidR="000631C9" w:rsidRPr="0046286D" w:rsidSect="000631C9">
          <w:pgSz w:w="12240" w:h="15840"/>
          <w:pgMar w:top="1080" w:right="1440" w:bottom="1080" w:left="1440" w:header="720" w:footer="720" w:gutter="0"/>
          <w:cols w:space="720"/>
          <w:noEndnote/>
        </w:sectPr>
      </w:pPr>
      <w:r>
        <w:rPr>
          <w:rFonts w:ascii="TimesNewRoman,Bold" w:hAnsi="TimesNewRoman,Bold" w:cs="TimesNewRoman,Bold"/>
          <w:b/>
          <w:bCs/>
          <w:sz w:val="44"/>
          <w:szCs w:val="44"/>
        </w:rPr>
        <w:t xml:space="preserve">PowerPoint </w:t>
      </w:r>
      <w:r w:rsidR="000631C9">
        <w:rPr>
          <w:rFonts w:ascii="TimesNewRoman,Bold" w:hAnsi="TimesNewRoman,Bold" w:cs="TimesNewRoman,Bold"/>
          <w:b/>
          <w:bCs/>
          <w:sz w:val="44"/>
          <w:szCs w:val="44"/>
        </w:rPr>
        <w:t>Presentation Guidelines</w:t>
      </w:r>
    </w:p>
    <w:p w14:paraId="044E5959" w14:textId="77777777" w:rsidR="004C5E78" w:rsidRPr="008A2F68" w:rsidRDefault="004C5E78" w:rsidP="004C5E78">
      <w:pPr>
        <w:keepNext/>
        <w:keepLines/>
        <w:jc w:val="center"/>
        <w:rPr>
          <w:rFonts w:ascii="TimesNewRoman,Bold" w:hAnsi="TimesNewRoman,Bold" w:cs="TimesNewRoman,Bold"/>
          <w:b/>
          <w:bCs/>
          <w:sz w:val="44"/>
          <w:szCs w:val="44"/>
        </w:rPr>
      </w:pPr>
      <w:r w:rsidRPr="008A2F68">
        <w:rPr>
          <w:rFonts w:ascii="TimesNewRoman,Bold" w:hAnsi="TimesNewRoman,Bold" w:cs="TimesNewRoman,Bold"/>
          <w:b/>
          <w:bCs/>
          <w:sz w:val="44"/>
          <w:szCs w:val="44"/>
        </w:rPr>
        <w:lastRenderedPageBreak/>
        <w:t xml:space="preserve">HCAD 5399 Internship </w:t>
      </w:r>
    </w:p>
    <w:p w14:paraId="4CC64CE6" w14:textId="77777777" w:rsidR="004C5E78" w:rsidRPr="008A2F68" w:rsidRDefault="004C5E78" w:rsidP="004C5E78">
      <w:pPr>
        <w:keepNext/>
        <w:keepLines/>
        <w:jc w:val="center"/>
        <w:rPr>
          <w:rFonts w:ascii="TimesNewRoman,Bold" w:hAnsi="TimesNewRoman,Bold" w:cs="TimesNewRoman,Bold"/>
          <w:b/>
          <w:bCs/>
          <w:sz w:val="44"/>
          <w:szCs w:val="44"/>
        </w:rPr>
      </w:pPr>
      <w:r w:rsidRPr="008A2F68">
        <w:rPr>
          <w:rFonts w:ascii="TimesNewRoman,Bold" w:hAnsi="TimesNewRoman,Bold" w:cs="TimesNewRoman,Bold"/>
          <w:b/>
          <w:bCs/>
          <w:sz w:val="44"/>
          <w:szCs w:val="44"/>
        </w:rPr>
        <w:t xml:space="preserve">PowerPoint Presentation Guidelines </w:t>
      </w:r>
    </w:p>
    <w:p w14:paraId="6E80FBC7" w14:textId="77777777" w:rsidR="00BD6222" w:rsidRDefault="00BD6222" w:rsidP="00BD6222">
      <w:pPr>
        <w:keepNext/>
        <w:keepLines/>
        <w:autoSpaceDE w:val="0"/>
        <w:autoSpaceDN w:val="0"/>
        <w:adjustRightInd w:val="0"/>
        <w:jc w:val="center"/>
        <w:rPr>
          <w:rFonts w:ascii="TimesNewRoman,Bold" w:hAnsi="TimesNewRoman,Bold" w:cs="TimesNewRoman,Bold"/>
          <w:bCs/>
          <w:sz w:val="28"/>
          <w:szCs w:val="28"/>
        </w:rPr>
      </w:pPr>
    </w:p>
    <w:p w14:paraId="6547F488" w14:textId="77777777" w:rsidR="00AE3F11" w:rsidRDefault="00AE3F11" w:rsidP="00BD6222">
      <w:pPr>
        <w:keepNext/>
        <w:keepLines/>
        <w:autoSpaceDE w:val="0"/>
        <w:autoSpaceDN w:val="0"/>
        <w:adjustRightInd w:val="0"/>
        <w:jc w:val="center"/>
        <w:rPr>
          <w:rFonts w:ascii="TimesNewRoman,Bold" w:hAnsi="TimesNewRoman,Bold" w:cs="TimesNewRoman,Bold"/>
          <w:bCs/>
          <w:sz w:val="28"/>
          <w:szCs w:val="28"/>
        </w:rPr>
      </w:pPr>
    </w:p>
    <w:p w14:paraId="147CED56" w14:textId="77777777" w:rsidR="00AE3F11" w:rsidRPr="00BD6222" w:rsidRDefault="00AE3F11" w:rsidP="00BD6222">
      <w:pPr>
        <w:keepNext/>
        <w:keepLines/>
        <w:autoSpaceDE w:val="0"/>
        <w:autoSpaceDN w:val="0"/>
        <w:adjustRightInd w:val="0"/>
        <w:jc w:val="center"/>
        <w:rPr>
          <w:rFonts w:ascii="TimesNewRoman,Bold" w:hAnsi="TimesNewRoman,Bold" w:cs="TimesNewRoman,Bold"/>
          <w:bCs/>
          <w:sz w:val="28"/>
          <w:szCs w:val="28"/>
        </w:rPr>
      </w:pPr>
    </w:p>
    <w:p w14:paraId="17A9AD40" w14:textId="77777777" w:rsidR="00BD6222" w:rsidRPr="006A5622" w:rsidRDefault="00BD6222" w:rsidP="006A5622">
      <w:pPr>
        <w:keepNext/>
        <w:keepLines/>
        <w:autoSpaceDE w:val="0"/>
        <w:autoSpaceDN w:val="0"/>
        <w:adjustRightInd w:val="0"/>
        <w:rPr>
          <w:rFonts w:ascii="TimesNewRoman,Bold" w:hAnsi="TimesNewRoman,Bold" w:cs="TimesNewRoman,Bold"/>
          <w:b/>
          <w:bCs/>
          <w:sz w:val="28"/>
          <w:szCs w:val="28"/>
        </w:rPr>
      </w:pPr>
      <w:r w:rsidRPr="006A5622">
        <w:rPr>
          <w:rFonts w:ascii="TimesNewRoman,Bold" w:hAnsi="TimesNewRoman,Bold" w:cs="TimesNewRoman,Bold"/>
          <w:b/>
          <w:bCs/>
          <w:sz w:val="28"/>
          <w:szCs w:val="28"/>
        </w:rPr>
        <w:t xml:space="preserve">Purpose: </w:t>
      </w:r>
    </w:p>
    <w:p w14:paraId="63681BC8"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xml:space="preserve">Each intern will design a PowerPoint highlighting his or her internship experience. All PowerPoints are due on the date of Collection for grading.   </w:t>
      </w:r>
    </w:p>
    <w:p w14:paraId="2BFEB5F4"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p>
    <w:p w14:paraId="65971380" w14:textId="77777777" w:rsidR="00BD6222" w:rsidRPr="006A5622" w:rsidRDefault="00BD6222" w:rsidP="006A5622">
      <w:pPr>
        <w:keepNext/>
        <w:keepLines/>
        <w:autoSpaceDE w:val="0"/>
        <w:autoSpaceDN w:val="0"/>
        <w:adjustRightInd w:val="0"/>
        <w:rPr>
          <w:rFonts w:ascii="TimesNewRoman,Bold" w:hAnsi="TimesNewRoman,Bold" w:cs="TimesNewRoman,Bold"/>
          <w:b/>
          <w:bCs/>
          <w:sz w:val="28"/>
          <w:szCs w:val="28"/>
        </w:rPr>
      </w:pPr>
      <w:r w:rsidRPr="006A5622">
        <w:rPr>
          <w:rFonts w:ascii="TimesNewRoman,Bold" w:hAnsi="TimesNewRoman,Bold" w:cs="TimesNewRoman,Bold"/>
          <w:b/>
          <w:bCs/>
          <w:sz w:val="28"/>
          <w:szCs w:val="28"/>
        </w:rPr>
        <w:t>Requirements:</w:t>
      </w:r>
    </w:p>
    <w:p w14:paraId="6FD408BD" w14:textId="77777777" w:rsidR="00AE3F11" w:rsidRPr="00AE3F11" w:rsidRDefault="00AE3F11" w:rsidP="00AE3F11">
      <w:pPr>
        <w:keepNext/>
        <w:keepLines/>
        <w:autoSpaceDE w:val="0"/>
        <w:autoSpaceDN w:val="0"/>
        <w:adjustRightInd w:val="0"/>
        <w:rPr>
          <w:rFonts w:ascii="TimesNewRoman,Bold" w:hAnsi="TimesNewRoman,Bold" w:cs="TimesNewRoman,Bold"/>
          <w:bCs/>
          <w:sz w:val="28"/>
          <w:szCs w:val="28"/>
        </w:rPr>
      </w:pPr>
      <w:r w:rsidRPr="00AE3F11">
        <w:rPr>
          <w:rFonts w:ascii="TimesNewRoman,Bold" w:hAnsi="TimesNewRoman,Bold" w:cs="TimesNewRoman,Bold"/>
          <w:bCs/>
          <w:sz w:val="28"/>
          <w:szCs w:val="28"/>
        </w:rPr>
        <w:t xml:space="preserve">Highlights the exposure gain in the Internship activity </w:t>
      </w:r>
    </w:p>
    <w:p w14:paraId="34602270" w14:textId="77777777" w:rsidR="00AE3F11" w:rsidRPr="00AE3F11" w:rsidRDefault="00AE3F11" w:rsidP="00AE3F11">
      <w:pPr>
        <w:keepNext/>
        <w:keepLines/>
        <w:autoSpaceDE w:val="0"/>
        <w:autoSpaceDN w:val="0"/>
        <w:adjustRightInd w:val="0"/>
        <w:rPr>
          <w:rFonts w:ascii="TimesNewRoman,Bold" w:hAnsi="TimesNewRoman,Bold" w:cs="TimesNewRoman,Bold"/>
          <w:bCs/>
          <w:sz w:val="28"/>
          <w:szCs w:val="28"/>
        </w:rPr>
      </w:pPr>
      <w:r w:rsidRPr="00AE3F11">
        <w:rPr>
          <w:rFonts w:ascii="TimesNewRoman,Bold" w:hAnsi="TimesNewRoman,Bold" w:cs="TimesNewRoman,Bold"/>
          <w:bCs/>
          <w:sz w:val="28"/>
          <w:szCs w:val="28"/>
        </w:rPr>
        <w:t xml:space="preserve">•    Each PowerPoint presentation should not exceed a minimum of </w:t>
      </w:r>
    </w:p>
    <w:p w14:paraId="6715EC31" w14:textId="77777777" w:rsidR="00AE3F11" w:rsidRPr="00AE3F11" w:rsidRDefault="00AE3F11" w:rsidP="00AE3F11">
      <w:pPr>
        <w:keepNext/>
        <w:keepLines/>
        <w:autoSpaceDE w:val="0"/>
        <w:autoSpaceDN w:val="0"/>
        <w:adjustRightInd w:val="0"/>
        <w:rPr>
          <w:rFonts w:ascii="TimesNewRoman,Bold" w:hAnsi="TimesNewRoman,Bold" w:cs="TimesNewRoman,Bold"/>
          <w:bCs/>
          <w:sz w:val="28"/>
          <w:szCs w:val="28"/>
        </w:rPr>
      </w:pPr>
      <w:r w:rsidRPr="00AE3F11">
        <w:rPr>
          <w:rFonts w:ascii="TimesNewRoman,Bold" w:hAnsi="TimesNewRoman,Bold" w:cs="TimesNewRoman,Bold"/>
          <w:bCs/>
          <w:sz w:val="28"/>
          <w:szCs w:val="28"/>
        </w:rPr>
        <w:t xml:space="preserve">     </w:t>
      </w:r>
      <w:r>
        <w:rPr>
          <w:rFonts w:ascii="TimesNewRoman,Bold" w:hAnsi="TimesNewRoman,Bold" w:cs="TimesNewRoman,Bold"/>
          <w:bCs/>
          <w:sz w:val="28"/>
          <w:szCs w:val="28"/>
        </w:rPr>
        <w:t>f</w:t>
      </w:r>
      <w:r w:rsidRPr="00AE3F11">
        <w:rPr>
          <w:rFonts w:ascii="TimesNewRoman,Bold" w:hAnsi="TimesNewRoman,Bold" w:cs="TimesNewRoman,Bold"/>
          <w:bCs/>
          <w:sz w:val="28"/>
          <w:szCs w:val="28"/>
        </w:rPr>
        <w:t>ifteen (15) frames.  Also, include speaker notes for each frame.</w:t>
      </w:r>
    </w:p>
    <w:p w14:paraId="4F12F4E8" w14:textId="77777777" w:rsidR="00AE3F11" w:rsidRPr="00AE3F11" w:rsidRDefault="00AE3F11" w:rsidP="00AE3F11">
      <w:pPr>
        <w:keepNext/>
        <w:keepLines/>
        <w:autoSpaceDE w:val="0"/>
        <w:autoSpaceDN w:val="0"/>
        <w:adjustRightInd w:val="0"/>
        <w:rPr>
          <w:rFonts w:ascii="TimesNewRoman,Bold" w:hAnsi="TimesNewRoman,Bold" w:cs="TimesNewRoman,Bold"/>
          <w:bCs/>
          <w:sz w:val="28"/>
          <w:szCs w:val="28"/>
        </w:rPr>
      </w:pPr>
      <w:r w:rsidRPr="00AE3F11">
        <w:rPr>
          <w:rFonts w:ascii="TimesNewRoman,Bold" w:hAnsi="TimesNewRoman,Bold" w:cs="TimesNewRoman,Bold"/>
          <w:bCs/>
          <w:sz w:val="28"/>
          <w:szCs w:val="28"/>
        </w:rPr>
        <w:t xml:space="preserve">•    PowerPoint backgrounds must be from authentic sites such as </w:t>
      </w:r>
    </w:p>
    <w:p w14:paraId="254A51B5" w14:textId="77777777" w:rsidR="00AE3F11" w:rsidRPr="00AE3F11" w:rsidRDefault="00AE3F11" w:rsidP="00AE3F11">
      <w:pPr>
        <w:keepNext/>
        <w:keepLines/>
        <w:autoSpaceDE w:val="0"/>
        <w:autoSpaceDN w:val="0"/>
        <w:adjustRightInd w:val="0"/>
        <w:rPr>
          <w:rFonts w:ascii="TimesNewRoman,Bold" w:hAnsi="TimesNewRoman,Bold" w:cs="TimesNewRoman,Bold"/>
          <w:bCs/>
          <w:sz w:val="28"/>
          <w:szCs w:val="28"/>
        </w:rPr>
      </w:pPr>
      <w:r w:rsidRPr="00AE3F11">
        <w:rPr>
          <w:rFonts w:ascii="TimesNewRoman,Bold" w:hAnsi="TimesNewRoman,Bold" w:cs="TimesNewRoman,Bold"/>
          <w:bCs/>
          <w:sz w:val="28"/>
          <w:szCs w:val="28"/>
        </w:rPr>
        <w:t xml:space="preserve">     </w:t>
      </w:r>
      <w:r w:rsidR="002E1B4E">
        <w:rPr>
          <w:rFonts w:ascii="TimesNewRoman,Bold" w:hAnsi="TimesNewRoman,Bold" w:cs="TimesNewRoman,Bold"/>
          <w:bCs/>
          <w:sz w:val="28"/>
          <w:szCs w:val="28"/>
        </w:rPr>
        <w:t xml:space="preserve"> </w:t>
      </w:r>
      <w:r w:rsidRPr="00AE3F11">
        <w:rPr>
          <w:rFonts w:ascii="TimesNewRoman,Bold" w:hAnsi="TimesNewRoman,Bold" w:cs="TimesNewRoman,Bold"/>
          <w:bCs/>
          <w:sz w:val="28"/>
          <w:szCs w:val="28"/>
        </w:rPr>
        <w:t>Microsoft PowerPoint, Presentation Slide, or Google Docs.</w:t>
      </w:r>
    </w:p>
    <w:p w14:paraId="2F2D5609" w14:textId="77777777" w:rsidR="00AE3F11" w:rsidRDefault="00AE3F11" w:rsidP="00AE3F11">
      <w:pPr>
        <w:keepNext/>
        <w:keepLines/>
        <w:autoSpaceDE w:val="0"/>
        <w:autoSpaceDN w:val="0"/>
        <w:adjustRightInd w:val="0"/>
        <w:rPr>
          <w:rFonts w:ascii="TimesNewRoman,Bold" w:hAnsi="TimesNewRoman,Bold" w:cs="TimesNewRoman,Bold"/>
          <w:bCs/>
          <w:sz w:val="28"/>
          <w:szCs w:val="28"/>
        </w:rPr>
      </w:pPr>
      <w:r w:rsidRPr="00AE3F11">
        <w:rPr>
          <w:rFonts w:ascii="TimesNewRoman,Bold" w:hAnsi="TimesNewRoman,Bold" w:cs="TimesNewRoman,Bold"/>
          <w:bCs/>
          <w:sz w:val="28"/>
          <w:szCs w:val="28"/>
        </w:rPr>
        <w:t xml:space="preserve">•    The PowerPoint is due on the date of Collection. </w:t>
      </w:r>
    </w:p>
    <w:p w14:paraId="794A6378" w14:textId="77777777" w:rsidR="00AE3F11" w:rsidRDefault="00AE3F11" w:rsidP="00AE3F11">
      <w:pPr>
        <w:keepNext/>
        <w:keepLines/>
        <w:autoSpaceDE w:val="0"/>
        <w:autoSpaceDN w:val="0"/>
        <w:adjustRightInd w:val="0"/>
        <w:rPr>
          <w:rFonts w:ascii="TimesNewRoman,Bold" w:hAnsi="TimesNewRoman,Bold" w:cs="TimesNewRoman,Bold"/>
          <w:bCs/>
          <w:sz w:val="28"/>
          <w:szCs w:val="28"/>
        </w:rPr>
      </w:pPr>
    </w:p>
    <w:p w14:paraId="35D6E862" w14:textId="77777777" w:rsidR="00BD6222" w:rsidRPr="006A5622" w:rsidRDefault="00BD6222" w:rsidP="00AE3F11">
      <w:pPr>
        <w:keepNext/>
        <w:keepLines/>
        <w:autoSpaceDE w:val="0"/>
        <w:autoSpaceDN w:val="0"/>
        <w:adjustRightInd w:val="0"/>
        <w:rPr>
          <w:rFonts w:ascii="TimesNewRoman,Bold" w:hAnsi="TimesNewRoman,Bold" w:cs="TimesNewRoman,Bold"/>
          <w:b/>
          <w:bCs/>
          <w:sz w:val="28"/>
          <w:szCs w:val="28"/>
        </w:rPr>
      </w:pPr>
      <w:r w:rsidRPr="006A5622">
        <w:rPr>
          <w:rFonts w:ascii="TimesNewRoman,Bold" w:hAnsi="TimesNewRoman,Bold" w:cs="TimesNewRoman,Bold"/>
          <w:b/>
          <w:bCs/>
          <w:sz w:val="28"/>
          <w:szCs w:val="28"/>
        </w:rPr>
        <w:t>Format:</w:t>
      </w:r>
    </w:p>
    <w:p w14:paraId="109DBFC3"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xml:space="preserve">•    PowerPoint slides should be an easy read </w:t>
      </w:r>
    </w:p>
    <w:p w14:paraId="0ED24C3F"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Neat</w:t>
      </w:r>
    </w:p>
    <w:p w14:paraId="34C3CD67"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Attractive, creative, uncluttered</w:t>
      </w:r>
    </w:p>
    <w:p w14:paraId="56ABAAF4"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Professional in appearance</w:t>
      </w:r>
    </w:p>
    <w:p w14:paraId="12CA37DF" w14:textId="77777777" w:rsidR="00BD6222" w:rsidRDefault="00BD6222" w:rsidP="006A5622">
      <w:pPr>
        <w:keepNext/>
        <w:keepLines/>
        <w:autoSpaceDE w:val="0"/>
        <w:autoSpaceDN w:val="0"/>
        <w:adjustRightInd w:val="0"/>
        <w:rPr>
          <w:rFonts w:ascii="TimesNewRoman,Bold" w:hAnsi="TimesNewRoman,Bold" w:cs="TimesNewRoman,Bold"/>
          <w:bCs/>
          <w:sz w:val="28"/>
          <w:szCs w:val="28"/>
        </w:rPr>
      </w:pPr>
    </w:p>
    <w:p w14:paraId="72CE28B2"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6A5622">
        <w:rPr>
          <w:rFonts w:ascii="TimesNewRoman,Bold" w:hAnsi="TimesNewRoman,Bold" w:cs="TimesNewRoman,Bold"/>
          <w:b/>
          <w:bCs/>
          <w:sz w:val="28"/>
          <w:szCs w:val="28"/>
        </w:rPr>
        <w:t>PowerPoint Content:</w:t>
      </w:r>
      <w:r w:rsidRPr="00BD6222">
        <w:rPr>
          <w:rFonts w:ascii="TimesNewRoman,Bold" w:hAnsi="TimesNewRoman,Bold" w:cs="TimesNewRoman,Bold"/>
          <w:bCs/>
          <w:sz w:val="28"/>
          <w:szCs w:val="28"/>
        </w:rPr>
        <w:t xml:space="preserve"> (minimal)</w:t>
      </w:r>
    </w:p>
    <w:p w14:paraId="69FC27D4"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Name of your affiliation site</w:t>
      </w:r>
    </w:p>
    <w:p w14:paraId="0990D0E7"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General description of the organization</w:t>
      </w:r>
    </w:p>
    <w:p w14:paraId="13AADC14"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xml:space="preserve">•    Include photos, flyers, logo, brochures, and pamphlets </w:t>
      </w:r>
    </w:p>
    <w:p w14:paraId="1CC99A8C"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Internship Objectives</w:t>
      </w:r>
    </w:p>
    <w:p w14:paraId="7D3AB7EF"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Internship Accomplishments</w:t>
      </w:r>
    </w:p>
    <w:p w14:paraId="50AF4C2D"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Samples/examples of projects and internship activities</w:t>
      </w:r>
    </w:p>
    <w:p w14:paraId="700A3A07"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r w:rsidRPr="00BD6222">
        <w:rPr>
          <w:rFonts w:ascii="TimesNewRoman,Bold" w:hAnsi="TimesNewRoman,Bold" w:cs="TimesNewRoman,Bold"/>
          <w:bCs/>
          <w:sz w:val="28"/>
          <w:szCs w:val="28"/>
        </w:rPr>
        <w:t>•    Also, include any certification and award(s) received</w:t>
      </w:r>
    </w:p>
    <w:p w14:paraId="53611D05"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p>
    <w:p w14:paraId="4FA33A08" w14:textId="77777777" w:rsidR="00BD6222" w:rsidRPr="00BD6222" w:rsidRDefault="00BD6222" w:rsidP="006A5622">
      <w:pPr>
        <w:keepNext/>
        <w:keepLines/>
        <w:autoSpaceDE w:val="0"/>
        <w:autoSpaceDN w:val="0"/>
        <w:adjustRightInd w:val="0"/>
        <w:rPr>
          <w:rFonts w:ascii="TimesNewRoman,Bold" w:hAnsi="TimesNewRoman,Bold" w:cs="TimesNewRoman,Bold"/>
          <w:bCs/>
          <w:sz w:val="28"/>
          <w:szCs w:val="28"/>
        </w:rPr>
      </w:pPr>
    </w:p>
    <w:p w14:paraId="43F6305A" w14:textId="77777777" w:rsidR="00BD6222" w:rsidRPr="00BD6222" w:rsidRDefault="00BD6222" w:rsidP="00BD6222">
      <w:pPr>
        <w:keepNext/>
        <w:keepLines/>
        <w:autoSpaceDE w:val="0"/>
        <w:autoSpaceDN w:val="0"/>
        <w:adjustRightInd w:val="0"/>
        <w:jc w:val="center"/>
        <w:rPr>
          <w:rFonts w:ascii="TimesNewRoman,Bold" w:hAnsi="TimesNewRoman,Bold" w:cs="TimesNewRoman,Bold"/>
          <w:bCs/>
          <w:sz w:val="28"/>
          <w:szCs w:val="28"/>
        </w:rPr>
      </w:pPr>
      <w:r w:rsidRPr="00BD6222">
        <w:rPr>
          <w:rFonts w:ascii="TimesNewRoman,Bold" w:hAnsi="TimesNewRoman,Bold" w:cs="TimesNewRoman,Bold"/>
          <w:bCs/>
          <w:sz w:val="28"/>
          <w:szCs w:val="28"/>
        </w:rPr>
        <w:t xml:space="preserve"> </w:t>
      </w:r>
    </w:p>
    <w:p w14:paraId="56A9D8AA" w14:textId="77777777" w:rsidR="00BD6222" w:rsidRPr="006A5622" w:rsidRDefault="00BD6222" w:rsidP="00BD6222">
      <w:pPr>
        <w:keepNext/>
        <w:keepLines/>
        <w:autoSpaceDE w:val="0"/>
        <w:autoSpaceDN w:val="0"/>
        <w:adjustRightInd w:val="0"/>
        <w:jc w:val="center"/>
        <w:rPr>
          <w:rFonts w:ascii="TimesNewRoman,Bold" w:hAnsi="TimesNewRoman,Bold" w:cs="TimesNewRoman,Bold"/>
          <w:bCs/>
          <w:sz w:val="22"/>
          <w:szCs w:val="22"/>
        </w:rPr>
      </w:pPr>
      <w:r w:rsidRPr="006A5622">
        <w:rPr>
          <w:rFonts w:ascii="TimesNewRoman,Bold" w:hAnsi="TimesNewRoman,Bold" w:cs="TimesNewRoman,Bold"/>
          <w:bCs/>
          <w:sz w:val="22"/>
          <w:szCs w:val="22"/>
        </w:rPr>
        <w:t xml:space="preserve">Remember, all PowerPoints Presentations are due on the Collection date. </w:t>
      </w:r>
    </w:p>
    <w:p w14:paraId="4CE9E825" w14:textId="77777777" w:rsidR="00BD6222" w:rsidRPr="002E1B4E" w:rsidRDefault="00BD6222" w:rsidP="00BD6222">
      <w:pPr>
        <w:keepNext/>
        <w:keepLines/>
        <w:autoSpaceDE w:val="0"/>
        <w:autoSpaceDN w:val="0"/>
        <w:adjustRightInd w:val="0"/>
        <w:jc w:val="center"/>
        <w:rPr>
          <w:rFonts w:ascii="TimesNewRoman,Bold" w:hAnsi="TimesNewRoman,Bold" w:cs="TimesNewRoman,Bold"/>
          <w:bCs/>
        </w:rPr>
      </w:pPr>
      <w:r w:rsidRPr="006A5622">
        <w:rPr>
          <w:rFonts w:ascii="TimesNewRoman,Bold" w:hAnsi="TimesNewRoman,Bold" w:cs="TimesNewRoman,Bold"/>
          <w:bCs/>
          <w:sz w:val="22"/>
          <w:szCs w:val="22"/>
        </w:rPr>
        <w:t xml:space="preserve">Email your presentation to </w:t>
      </w:r>
      <w:r w:rsidRPr="002E1B4E">
        <w:rPr>
          <w:rFonts w:ascii="TimesNewRoman,Bold" w:hAnsi="TimesNewRoman,Bold" w:cs="TimesNewRoman,Bold"/>
          <w:b/>
          <w:bCs/>
          <w:color w:val="C00000"/>
        </w:rPr>
        <w:t>HCAD-internships@uta.edu</w:t>
      </w:r>
      <w:r w:rsidRPr="002E1B4E">
        <w:rPr>
          <w:rFonts w:ascii="TimesNewRoman,Bold" w:hAnsi="TimesNewRoman,Bold" w:cs="TimesNewRoman,Bold"/>
          <w:bCs/>
        </w:rPr>
        <w:t xml:space="preserve">. </w:t>
      </w:r>
    </w:p>
    <w:p w14:paraId="447BACFB" w14:textId="77777777" w:rsidR="006A5622" w:rsidRPr="002E1B4E" w:rsidRDefault="006A5622" w:rsidP="00BD6222">
      <w:pPr>
        <w:keepNext/>
        <w:keepLines/>
        <w:autoSpaceDE w:val="0"/>
        <w:autoSpaceDN w:val="0"/>
        <w:adjustRightInd w:val="0"/>
        <w:jc w:val="center"/>
        <w:rPr>
          <w:rFonts w:ascii="TimesNewRoman,Bold" w:hAnsi="TimesNewRoman,Bold" w:cs="TimesNewRoman,Bold"/>
          <w:bCs/>
          <w:color w:val="C00000"/>
        </w:rPr>
      </w:pPr>
    </w:p>
    <w:p w14:paraId="57A7F558" w14:textId="77777777" w:rsidR="006A5622" w:rsidRPr="00AE3F11" w:rsidRDefault="006A5622" w:rsidP="00BD6222">
      <w:pPr>
        <w:keepNext/>
        <w:keepLines/>
        <w:autoSpaceDE w:val="0"/>
        <w:autoSpaceDN w:val="0"/>
        <w:adjustRightInd w:val="0"/>
        <w:jc w:val="center"/>
        <w:rPr>
          <w:rFonts w:ascii="TimesNewRoman,Bold" w:hAnsi="TimesNewRoman,Bold" w:cs="TimesNewRoman,Bold"/>
          <w:bCs/>
          <w:sz w:val="18"/>
          <w:szCs w:val="18"/>
        </w:rPr>
      </w:pPr>
      <w:r w:rsidRPr="00AE3F11">
        <w:rPr>
          <w:rFonts w:ascii="TimesNewRoman,Bold" w:hAnsi="TimesNewRoman,Bold" w:cs="TimesNewRoman,Bold"/>
          <w:bCs/>
          <w:sz w:val="18"/>
          <w:szCs w:val="18"/>
        </w:rPr>
        <w:t xml:space="preserve">For Collection and Show Case dates go to </w:t>
      </w:r>
      <w:hyperlink r:id="rId27" w:history="1">
        <w:r w:rsidRPr="002E1B4E">
          <w:rPr>
            <w:rStyle w:val="Hyperlink"/>
            <w:rFonts w:ascii="TimesNewRoman,Bold" w:hAnsi="TimesNewRoman,Bold" w:cs="TimesNewRoman,Bold"/>
            <w:b/>
            <w:bCs/>
            <w:color w:val="C00000"/>
            <w:sz w:val="18"/>
            <w:szCs w:val="18"/>
          </w:rPr>
          <w:t>www.uta.edu/mshcad</w:t>
        </w:r>
      </w:hyperlink>
      <w:r w:rsidRPr="00AE3F11">
        <w:rPr>
          <w:rFonts w:ascii="TimesNewRoman,Bold" w:hAnsi="TimesNewRoman,Bold" w:cs="TimesNewRoman,Bold"/>
          <w:bCs/>
          <w:sz w:val="18"/>
          <w:szCs w:val="18"/>
        </w:rPr>
        <w:t xml:space="preserve"> then click on the HCAD link for the Event Calendar updates.  The updates will appear after the close of summer and fall registrations.</w:t>
      </w:r>
    </w:p>
    <w:sectPr w:rsidR="006A5622" w:rsidRPr="00AE3F11" w:rsidSect="000631C9">
      <w:pgSz w:w="12240" w:h="15840"/>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515B1" w14:textId="77777777" w:rsidR="00B36D61" w:rsidRDefault="00B36D61">
      <w:r>
        <w:separator/>
      </w:r>
    </w:p>
  </w:endnote>
  <w:endnote w:type="continuationSeparator" w:id="0">
    <w:p w14:paraId="517EEF18" w14:textId="77777777" w:rsidR="00B36D61" w:rsidRDefault="00B3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lantagenet Cherokee">
    <w:charset w:val="00"/>
    <w:family w:val="roman"/>
    <w:pitch w:val="variable"/>
    <w:sig w:usb0="00000003" w:usb1="00000000" w:usb2="00001000" w:usb3="00000000" w:csb0="00000001" w:csb1="00000000"/>
  </w:font>
  <w:font w:name="Lucida Sans Unicode">
    <w:panose1 w:val="020B0602030504020204"/>
    <w:charset w:val="00"/>
    <w:family w:val="swiss"/>
    <w:pitch w:val="variable"/>
    <w:sig w:usb0="80000AFF" w:usb1="0000396B" w:usb2="00000000" w:usb3="00000000" w:csb0="000000B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297A" w14:textId="77777777" w:rsidR="00BD6222" w:rsidRDefault="00BD6222" w:rsidP="000631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D9F759" w14:textId="77777777" w:rsidR="00BD6222" w:rsidRDefault="00BD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2A22" w14:textId="77777777" w:rsidR="00BD6222" w:rsidRDefault="00BD6222" w:rsidP="000631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1B4E">
      <w:rPr>
        <w:rStyle w:val="PageNumber"/>
        <w:noProof/>
      </w:rPr>
      <w:t>19</w:t>
    </w:r>
    <w:r>
      <w:rPr>
        <w:rStyle w:val="PageNumber"/>
      </w:rPr>
      <w:fldChar w:fldCharType="end"/>
    </w:r>
  </w:p>
  <w:p w14:paraId="02EC4C9F" w14:textId="77777777" w:rsidR="00BD6222" w:rsidRDefault="00BD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3FE7D" w14:textId="77777777" w:rsidR="00B36D61" w:rsidRDefault="00B36D61">
      <w:r>
        <w:separator/>
      </w:r>
    </w:p>
  </w:footnote>
  <w:footnote w:type="continuationSeparator" w:id="0">
    <w:p w14:paraId="4532EC8B" w14:textId="77777777" w:rsidR="00B36D61" w:rsidRDefault="00B36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A861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F6BB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92D9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260C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7212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C8ED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228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4A86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6E86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780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286848"/>
    <w:multiLevelType w:val="hybridMultilevel"/>
    <w:tmpl w:val="D9DC5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E33DE"/>
    <w:multiLevelType w:val="hybridMultilevel"/>
    <w:tmpl w:val="F042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7E19D1"/>
    <w:multiLevelType w:val="hybridMultilevel"/>
    <w:tmpl w:val="F82E9C54"/>
    <w:lvl w:ilvl="0" w:tplc="BAAA8B7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F2074"/>
    <w:multiLevelType w:val="hybridMultilevel"/>
    <w:tmpl w:val="6BB43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5D640D"/>
    <w:multiLevelType w:val="hybridMultilevel"/>
    <w:tmpl w:val="1B34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17CA6"/>
    <w:multiLevelType w:val="hybridMultilevel"/>
    <w:tmpl w:val="8D2A2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04BBF"/>
    <w:multiLevelType w:val="multilevel"/>
    <w:tmpl w:val="B718CB16"/>
    <w:lvl w:ilvl="0">
      <w:start w:val="1"/>
      <w:numFmt w:val="decimal"/>
      <w:pStyle w:val="Style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2D1EB8"/>
    <w:multiLevelType w:val="hybridMultilevel"/>
    <w:tmpl w:val="50D2E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F47EC"/>
    <w:multiLevelType w:val="hybridMultilevel"/>
    <w:tmpl w:val="B9D2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D214D"/>
    <w:multiLevelType w:val="hybridMultilevel"/>
    <w:tmpl w:val="912006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36A4D"/>
    <w:multiLevelType w:val="hybridMultilevel"/>
    <w:tmpl w:val="CB36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60D17"/>
    <w:multiLevelType w:val="hybridMultilevel"/>
    <w:tmpl w:val="E90E7F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3944DE3"/>
    <w:multiLevelType w:val="hybridMultilevel"/>
    <w:tmpl w:val="866EB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202E9"/>
    <w:multiLevelType w:val="hybridMultilevel"/>
    <w:tmpl w:val="CE7C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24ADC"/>
    <w:multiLevelType w:val="hybridMultilevel"/>
    <w:tmpl w:val="59DA6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70C6C"/>
    <w:multiLevelType w:val="multilevel"/>
    <w:tmpl w:val="DCD2F1D2"/>
    <w:styleLink w:val="StyleBulleted16pt"/>
    <w:lvl w:ilvl="0">
      <w:start w:val="1"/>
      <w:numFmt w:val="decimal"/>
      <w:lvlText w:val="%1"/>
      <w:lvlJc w:val="left"/>
      <w:pPr>
        <w:tabs>
          <w:tab w:val="num" w:pos="1080"/>
        </w:tabs>
        <w:ind w:left="792" w:hanging="432"/>
      </w:pPr>
      <w:rPr>
        <w:rFonts w:ascii="Verdana" w:hAnsi="Verdana" w:hint="default"/>
        <w:b/>
        <w:i w:val="0"/>
        <w:sz w:val="24"/>
        <w:szCs w:val="24"/>
      </w:rPr>
    </w:lvl>
    <w:lvl w:ilvl="1">
      <w:start w:val="1"/>
      <w:numFmt w:val="decimal"/>
      <w:lvlText w:val="%1.%2"/>
      <w:lvlJc w:val="left"/>
      <w:pPr>
        <w:tabs>
          <w:tab w:val="num" w:pos="936"/>
        </w:tabs>
        <w:ind w:left="936" w:hanging="576"/>
      </w:pPr>
      <w:rPr>
        <w:rFonts w:ascii="Verdana" w:hAnsi="Verdana" w:hint="default"/>
        <w:b w:val="0"/>
        <w:i w:val="0"/>
        <w:sz w:val="24"/>
        <w:szCs w:val="24"/>
      </w:rPr>
    </w:lvl>
    <w:lvl w:ilvl="2">
      <w:start w:val="1"/>
      <w:numFmt w:val="decimal"/>
      <w:lvlText w:val="%1.%2.%3"/>
      <w:lvlJc w:val="left"/>
      <w:pPr>
        <w:tabs>
          <w:tab w:val="num" w:pos="1080"/>
        </w:tabs>
        <w:ind w:left="1080" w:hanging="720"/>
      </w:pPr>
      <w:rPr>
        <w:rFonts w:ascii="Verdana" w:hAnsi="Verdana" w:hint="default"/>
        <w:b w:val="0"/>
        <w:i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 w15:restartNumberingAfterBreak="0">
    <w:nsid w:val="5EE00D11"/>
    <w:multiLevelType w:val="multilevel"/>
    <w:tmpl w:val="4C90AFC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5F330088"/>
    <w:multiLevelType w:val="hybridMultilevel"/>
    <w:tmpl w:val="0AEC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00C58"/>
    <w:multiLevelType w:val="hybridMultilevel"/>
    <w:tmpl w:val="56B6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965A1"/>
    <w:multiLevelType w:val="hybridMultilevel"/>
    <w:tmpl w:val="53E63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5B3825"/>
    <w:multiLevelType w:val="hybridMultilevel"/>
    <w:tmpl w:val="46440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B6D09"/>
    <w:multiLevelType w:val="hybridMultilevel"/>
    <w:tmpl w:val="8C867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17DB9"/>
    <w:multiLevelType w:val="hybridMultilevel"/>
    <w:tmpl w:val="0C8A4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6515D"/>
    <w:multiLevelType w:val="hybridMultilevel"/>
    <w:tmpl w:val="34E0F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42AC8"/>
    <w:multiLevelType w:val="hybridMultilevel"/>
    <w:tmpl w:val="82BE48CE"/>
    <w:lvl w:ilvl="0" w:tplc="E51886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914DE8"/>
    <w:multiLevelType w:val="hybridMultilevel"/>
    <w:tmpl w:val="FB4C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150A0"/>
    <w:multiLevelType w:val="hybridMultilevel"/>
    <w:tmpl w:val="EDAC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97BAA"/>
    <w:multiLevelType w:val="hybridMultilevel"/>
    <w:tmpl w:val="DC7AB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73ABC"/>
    <w:multiLevelType w:val="hybridMultilevel"/>
    <w:tmpl w:val="0F6C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25"/>
  </w:num>
  <w:num w:numId="4">
    <w:abstractNumId w:val="11"/>
  </w:num>
  <w:num w:numId="5">
    <w:abstractNumId w:val="13"/>
  </w:num>
  <w:num w:numId="6">
    <w:abstractNumId w:val="35"/>
  </w:num>
  <w:num w:numId="7">
    <w:abstractNumId w:val="31"/>
  </w:num>
  <w:num w:numId="8">
    <w:abstractNumId w:val="14"/>
  </w:num>
  <w:num w:numId="9">
    <w:abstractNumId w:val="19"/>
  </w:num>
  <w:num w:numId="10">
    <w:abstractNumId w:val="17"/>
  </w:num>
  <w:num w:numId="11">
    <w:abstractNumId w:val="33"/>
  </w:num>
  <w:num w:numId="12">
    <w:abstractNumId w:val="38"/>
  </w:num>
  <w:num w:numId="13">
    <w:abstractNumId w:val="24"/>
  </w:num>
  <w:num w:numId="14">
    <w:abstractNumId w:val="37"/>
  </w:num>
  <w:num w:numId="15">
    <w:abstractNumId w:val="29"/>
  </w:num>
  <w:num w:numId="16">
    <w:abstractNumId w:val="21"/>
  </w:num>
  <w:num w:numId="17">
    <w:abstractNumId w:val="27"/>
  </w:num>
  <w:num w:numId="18">
    <w:abstractNumId w:val="15"/>
  </w:num>
  <w:num w:numId="19">
    <w:abstractNumId w:val="32"/>
  </w:num>
  <w:num w:numId="20">
    <w:abstractNumId w:val="2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8"/>
  </w:num>
  <w:num w:numId="33">
    <w:abstractNumId w:val="34"/>
  </w:num>
  <w:num w:numId="34">
    <w:abstractNumId w:val="22"/>
  </w:num>
  <w:num w:numId="35">
    <w:abstractNumId w:val="30"/>
  </w:num>
  <w:num w:numId="36">
    <w:abstractNumId w:val="28"/>
  </w:num>
  <w:num w:numId="37">
    <w:abstractNumId w:val="23"/>
  </w:num>
  <w:num w:numId="38">
    <w:abstractNumId w:val="36"/>
  </w:num>
  <w:num w:numId="3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C9"/>
    <w:rsid w:val="00006CB5"/>
    <w:rsid w:val="00011936"/>
    <w:rsid w:val="00014A10"/>
    <w:rsid w:val="00025122"/>
    <w:rsid w:val="000631C9"/>
    <w:rsid w:val="00073AD7"/>
    <w:rsid w:val="00086FE3"/>
    <w:rsid w:val="000912C6"/>
    <w:rsid w:val="00094DC6"/>
    <w:rsid w:val="000A7394"/>
    <w:rsid w:val="000D0647"/>
    <w:rsid w:val="000D3DBC"/>
    <w:rsid w:val="000E7C5B"/>
    <w:rsid w:val="000F1EF9"/>
    <w:rsid w:val="000F2613"/>
    <w:rsid w:val="0014161D"/>
    <w:rsid w:val="001522A8"/>
    <w:rsid w:val="001A1309"/>
    <w:rsid w:val="001C39DE"/>
    <w:rsid w:val="001E07D7"/>
    <w:rsid w:val="0023445F"/>
    <w:rsid w:val="0026786F"/>
    <w:rsid w:val="002C6AD5"/>
    <w:rsid w:val="002D36C7"/>
    <w:rsid w:val="002D3B7F"/>
    <w:rsid w:val="002E1B4E"/>
    <w:rsid w:val="002F09D5"/>
    <w:rsid w:val="002F2268"/>
    <w:rsid w:val="00303C62"/>
    <w:rsid w:val="003139F9"/>
    <w:rsid w:val="00317B81"/>
    <w:rsid w:val="0034652F"/>
    <w:rsid w:val="0035325D"/>
    <w:rsid w:val="003559C5"/>
    <w:rsid w:val="0038324F"/>
    <w:rsid w:val="003A4B09"/>
    <w:rsid w:val="003C4560"/>
    <w:rsid w:val="003C5640"/>
    <w:rsid w:val="003F3492"/>
    <w:rsid w:val="00417643"/>
    <w:rsid w:val="00431177"/>
    <w:rsid w:val="004427AF"/>
    <w:rsid w:val="00444768"/>
    <w:rsid w:val="00480D75"/>
    <w:rsid w:val="004B3839"/>
    <w:rsid w:val="004C24F6"/>
    <w:rsid w:val="004C5E78"/>
    <w:rsid w:val="004D35D0"/>
    <w:rsid w:val="004E4793"/>
    <w:rsid w:val="00550A23"/>
    <w:rsid w:val="0056003E"/>
    <w:rsid w:val="005626B7"/>
    <w:rsid w:val="005628C8"/>
    <w:rsid w:val="0056529A"/>
    <w:rsid w:val="00577DB2"/>
    <w:rsid w:val="00592773"/>
    <w:rsid w:val="005A1F81"/>
    <w:rsid w:val="005C16EF"/>
    <w:rsid w:val="005C3242"/>
    <w:rsid w:val="005C3CF0"/>
    <w:rsid w:val="005D2BE7"/>
    <w:rsid w:val="005E486D"/>
    <w:rsid w:val="006058D0"/>
    <w:rsid w:val="00607F58"/>
    <w:rsid w:val="00613D4D"/>
    <w:rsid w:val="00630296"/>
    <w:rsid w:val="006418AB"/>
    <w:rsid w:val="00664404"/>
    <w:rsid w:val="006804B5"/>
    <w:rsid w:val="00696AE2"/>
    <w:rsid w:val="006A5622"/>
    <w:rsid w:val="006B00F4"/>
    <w:rsid w:val="006B1026"/>
    <w:rsid w:val="006B111D"/>
    <w:rsid w:val="006D4EBA"/>
    <w:rsid w:val="006D4EC3"/>
    <w:rsid w:val="006E3836"/>
    <w:rsid w:val="00702C2E"/>
    <w:rsid w:val="0070715D"/>
    <w:rsid w:val="007126A6"/>
    <w:rsid w:val="00726632"/>
    <w:rsid w:val="00730158"/>
    <w:rsid w:val="0073747A"/>
    <w:rsid w:val="00791C19"/>
    <w:rsid w:val="00796D6B"/>
    <w:rsid w:val="007A0C8D"/>
    <w:rsid w:val="007F2EA0"/>
    <w:rsid w:val="007F315E"/>
    <w:rsid w:val="00806E0A"/>
    <w:rsid w:val="00810A28"/>
    <w:rsid w:val="00845DDF"/>
    <w:rsid w:val="008470DC"/>
    <w:rsid w:val="00862CB3"/>
    <w:rsid w:val="00864A79"/>
    <w:rsid w:val="00873F3E"/>
    <w:rsid w:val="00891CF7"/>
    <w:rsid w:val="00893636"/>
    <w:rsid w:val="008971DD"/>
    <w:rsid w:val="008A37F4"/>
    <w:rsid w:val="008B10D2"/>
    <w:rsid w:val="008B22CF"/>
    <w:rsid w:val="008C48C4"/>
    <w:rsid w:val="008E125E"/>
    <w:rsid w:val="008F1F78"/>
    <w:rsid w:val="0091003E"/>
    <w:rsid w:val="009324D0"/>
    <w:rsid w:val="00966B94"/>
    <w:rsid w:val="00970102"/>
    <w:rsid w:val="00980288"/>
    <w:rsid w:val="0098036D"/>
    <w:rsid w:val="00992381"/>
    <w:rsid w:val="009A6690"/>
    <w:rsid w:val="009B13A9"/>
    <w:rsid w:val="009F3665"/>
    <w:rsid w:val="009F3911"/>
    <w:rsid w:val="009F4462"/>
    <w:rsid w:val="009F44B2"/>
    <w:rsid w:val="00A0526A"/>
    <w:rsid w:val="00A27E26"/>
    <w:rsid w:val="00A35054"/>
    <w:rsid w:val="00A42241"/>
    <w:rsid w:val="00A55098"/>
    <w:rsid w:val="00A60C67"/>
    <w:rsid w:val="00A96C95"/>
    <w:rsid w:val="00AA36D1"/>
    <w:rsid w:val="00AB72ED"/>
    <w:rsid w:val="00AE3F11"/>
    <w:rsid w:val="00AF0C91"/>
    <w:rsid w:val="00AF2B60"/>
    <w:rsid w:val="00AF57CD"/>
    <w:rsid w:val="00B30ABD"/>
    <w:rsid w:val="00B36D61"/>
    <w:rsid w:val="00B524BB"/>
    <w:rsid w:val="00B75A7C"/>
    <w:rsid w:val="00B80938"/>
    <w:rsid w:val="00B81852"/>
    <w:rsid w:val="00B82AE9"/>
    <w:rsid w:val="00BD362F"/>
    <w:rsid w:val="00BD6222"/>
    <w:rsid w:val="00C0693C"/>
    <w:rsid w:val="00C81096"/>
    <w:rsid w:val="00C8360C"/>
    <w:rsid w:val="00CA5DDE"/>
    <w:rsid w:val="00CA6391"/>
    <w:rsid w:val="00CA7828"/>
    <w:rsid w:val="00CC0E97"/>
    <w:rsid w:val="00CD29A8"/>
    <w:rsid w:val="00CD7186"/>
    <w:rsid w:val="00CE7DBE"/>
    <w:rsid w:val="00D056B4"/>
    <w:rsid w:val="00D07908"/>
    <w:rsid w:val="00D217E8"/>
    <w:rsid w:val="00D234E6"/>
    <w:rsid w:val="00D30417"/>
    <w:rsid w:val="00D30525"/>
    <w:rsid w:val="00D500F9"/>
    <w:rsid w:val="00D554D9"/>
    <w:rsid w:val="00D83A1E"/>
    <w:rsid w:val="00DB14A4"/>
    <w:rsid w:val="00DD2F41"/>
    <w:rsid w:val="00DE4264"/>
    <w:rsid w:val="00E01E77"/>
    <w:rsid w:val="00E15BA5"/>
    <w:rsid w:val="00E21919"/>
    <w:rsid w:val="00E23C4A"/>
    <w:rsid w:val="00E33C29"/>
    <w:rsid w:val="00E42035"/>
    <w:rsid w:val="00E564A9"/>
    <w:rsid w:val="00E56FFD"/>
    <w:rsid w:val="00E65C96"/>
    <w:rsid w:val="00EA0490"/>
    <w:rsid w:val="00EE6CD1"/>
    <w:rsid w:val="00F21458"/>
    <w:rsid w:val="00F33D62"/>
    <w:rsid w:val="00F5250B"/>
    <w:rsid w:val="00F55E5E"/>
    <w:rsid w:val="00F61A90"/>
    <w:rsid w:val="00F70FD2"/>
    <w:rsid w:val="00FA367E"/>
    <w:rsid w:val="00FB2ABB"/>
    <w:rsid w:val="00FC2606"/>
    <w:rsid w:val="00FF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D14AE"/>
  <w15:docId w15:val="{F96804C0-3361-4539-B1BB-70FA1F5A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1C9"/>
    <w:rPr>
      <w:rFonts w:eastAsia="Times New Roman"/>
      <w:sz w:val="24"/>
      <w:szCs w:val="24"/>
    </w:rPr>
  </w:style>
  <w:style w:type="paragraph" w:styleId="Heading1">
    <w:name w:val="heading 1"/>
    <w:basedOn w:val="Normal"/>
    <w:next w:val="Normal"/>
    <w:autoRedefine/>
    <w:qFormat/>
    <w:rsid w:val="00DE4264"/>
    <w:pPr>
      <w:keepNext/>
      <w:spacing w:after="60"/>
      <w:jc w:val="center"/>
      <w:outlineLvl w:val="0"/>
    </w:pPr>
    <w:rPr>
      <w:rFonts w:ascii="Arial" w:hAnsi="Arial" w:cs="Arial"/>
      <w:b/>
      <w:bCs/>
      <w:kern w:val="32"/>
      <w:sz w:val="22"/>
      <w:szCs w:val="22"/>
      <w:u w:val="single"/>
    </w:rPr>
  </w:style>
  <w:style w:type="paragraph" w:styleId="Heading2">
    <w:name w:val="heading 2"/>
    <w:basedOn w:val="Normal"/>
    <w:next w:val="Normal"/>
    <w:autoRedefine/>
    <w:qFormat/>
    <w:rsid w:val="000631C9"/>
    <w:pPr>
      <w:keepNext/>
      <w:spacing w:before="240" w:after="60"/>
      <w:jc w:val="center"/>
      <w:outlineLvl w:val="1"/>
    </w:pPr>
    <w:rPr>
      <w:rFonts w:ascii="Arial" w:hAnsi="Arial" w:cs="Arial"/>
      <w:b/>
      <w:bCs/>
      <w:iCs/>
      <w:szCs w:val="28"/>
    </w:rPr>
  </w:style>
  <w:style w:type="paragraph" w:styleId="Heading3">
    <w:name w:val="heading 3"/>
    <w:basedOn w:val="Normal"/>
    <w:next w:val="Normal"/>
    <w:qFormat/>
    <w:rsid w:val="000631C9"/>
    <w:pPr>
      <w:keepNext/>
      <w:autoSpaceDE w:val="0"/>
      <w:autoSpaceDN w:val="0"/>
      <w:adjustRightInd w:val="0"/>
      <w:jc w:val="center"/>
      <w:outlineLvl w:val="2"/>
    </w:pPr>
    <w:rPr>
      <w:rFonts w:ascii="TimesNewRoman,Bold" w:hAnsi="TimesNewRoman,Bold"/>
      <w:b/>
      <w:bCs/>
      <w:sz w:val="32"/>
      <w:szCs w:val="32"/>
    </w:rPr>
  </w:style>
  <w:style w:type="paragraph" w:styleId="Heading4">
    <w:name w:val="heading 4"/>
    <w:basedOn w:val="Normal"/>
    <w:next w:val="Normal"/>
    <w:qFormat/>
    <w:rsid w:val="000631C9"/>
    <w:pPr>
      <w:keepNext/>
      <w:spacing w:before="240" w:after="60"/>
      <w:outlineLvl w:val="3"/>
    </w:pPr>
    <w:rPr>
      <w:b/>
      <w:bCs/>
      <w:sz w:val="28"/>
      <w:szCs w:val="28"/>
    </w:rPr>
  </w:style>
  <w:style w:type="paragraph" w:styleId="Heading5">
    <w:name w:val="heading 5"/>
    <w:basedOn w:val="Normal"/>
    <w:next w:val="Normal"/>
    <w:qFormat/>
    <w:rsid w:val="000631C9"/>
    <w:pPr>
      <w:spacing w:before="240" w:after="60"/>
      <w:outlineLvl w:val="4"/>
    </w:pPr>
    <w:rPr>
      <w:b/>
      <w:bCs/>
      <w:i/>
      <w:iCs/>
      <w:sz w:val="26"/>
      <w:szCs w:val="26"/>
    </w:rPr>
  </w:style>
  <w:style w:type="paragraph" w:styleId="Heading6">
    <w:name w:val="heading 6"/>
    <w:basedOn w:val="Normal"/>
    <w:next w:val="Normal"/>
    <w:qFormat/>
    <w:rsid w:val="000631C9"/>
    <w:pPr>
      <w:spacing w:before="240" w:after="60"/>
      <w:outlineLvl w:val="5"/>
    </w:pPr>
    <w:rPr>
      <w:b/>
      <w:bCs/>
      <w:sz w:val="22"/>
      <w:szCs w:val="22"/>
    </w:rPr>
  </w:style>
  <w:style w:type="paragraph" w:styleId="Heading7">
    <w:name w:val="heading 7"/>
    <w:basedOn w:val="Normal"/>
    <w:next w:val="Normal"/>
    <w:qFormat/>
    <w:rsid w:val="000631C9"/>
    <w:pPr>
      <w:spacing w:before="240" w:after="60"/>
      <w:outlineLvl w:val="6"/>
    </w:pPr>
  </w:style>
  <w:style w:type="paragraph" w:styleId="Heading8">
    <w:name w:val="heading 8"/>
    <w:basedOn w:val="Normal"/>
    <w:next w:val="Normal"/>
    <w:qFormat/>
    <w:rsid w:val="000631C9"/>
    <w:pPr>
      <w:spacing w:before="240" w:after="60"/>
      <w:outlineLvl w:val="7"/>
    </w:pPr>
    <w:rPr>
      <w:i/>
      <w:iCs/>
    </w:rPr>
  </w:style>
  <w:style w:type="paragraph" w:styleId="Heading9">
    <w:name w:val="heading 9"/>
    <w:basedOn w:val="Normal"/>
    <w:next w:val="Normal"/>
    <w:qFormat/>
    <w:rsid w:val="000631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Heading1"/>
    <w:autoRedefine/>
    <w:rsid w:val="003C4560"/>
    <w:rPr>
      <w:rFonts w:ascii="Times New Roman" w:hAnsi="Times New Roman" w:cs="Times New Roman"/>
      <w:sz w:val="24"/>
    </w:rPr>
  </w:style>
  <w:style w:type="paragraph" w:customStyle="1" w:styleId="Style1">
    <w:name w:val="Style1"/>
    <w:basedOn w:val="Heading1"/>
    <w:autoRedefine/>
    <w:rsid w:val="000631C9"/>
    <w:pPr>
      <w:numPr>
        <w:numId w:val="2"/>
      </w:numPr>
    </w:pPr>
  </w:style>
  <w:style w:type="numbering" w:customStyle="1" w:styleId="StyleBulleted16pt">
    <w:name w:val="Style Bulleted 16 pt"/>
    <w:basedOn w:val="NoList"/>
    <w:rsid w:val="000631C9"/>
    <w:pPr>
      <w:numPr>
        <w:numId w:val="3"/>
      </w:numPr>
    </w:pPr>
  </w:style>
  <w:style w:type="paragraph" w:styleId="BodyText">
    <w:name w:val="Body Text"/>
    <w:basedOn w:val="Normal"/>
    <w:rsid w:val="000631C9"/>
    <w:pPr>
      <w:autoSpaceDE w:val="0"/>
      <w:autoSpaceDN w:val="0"/>
      <w:adjustRightInd w:val="0"/>
      <w:jc w:val="center"/>
    </w:pPr>
    <w:rPr>
      <w:rFonts w:ascii="TimesNewRoman,Bold" w:hAnsi="TimesNewRoman,Bold"/>
      <w:b/>
      <w:bCs/>
      <w:sz w:val="32"/>
      <w:szCs w:val="32"/>
    </w:rPr>
  </w:style>
  <w:style w:type="paragraph" w:styleId="NormalWeb">
    <w:name w:val="Normal (Web)"/>
    <w:basedOn w:val="Normal"/>
    <w:uiPriority w:val="99"/>
    <w:rsid w:val="000631C9"/>
    <w:pPr>
      <w:spacing w:before="100" w:beforeAutospacing="1" w:after="100" w:afterAutospacing="1"/>
    </w:pPr>
  </w:style>
  <w:style w:type="character" w:styleId="Hyperlink">
    <w:name w:val="Hyperlink"/>
    <w:rsid w:val="000631C9"/>
    <w:rPr>
      <w:color w:val="0000FF"/>
      <w:u w:val="single"/>
    </w:rPr>
  </w:style>
  <w:style w:type="paragraph" w:styleId="Title">
    <w:name w:val="Title"/>
    <w:basedOn w:val="Normal"/>
    <w:link w:val="TitleChar"/>
    <w:qFormat/>
    <w:rsid w:val="000631C9"/>
    <w:pPr>
      <w:jc w:val="center"/>
    </w:pPr>
    <w:rPr>
      <w:b/>
      <w:bCs/>
      <w:sz w:val="28"/>
      <w:lang w:val="x-none" w:eastAsia="x-none"/>
    </w:rPr>
  </w:style>
  <w:style w:type="paragraph" w:styleId="Footer">
    <w:name w:val="footer"/>
    <w:basedOn w:val="Normal"/>
    <w:rsid w:val="000631C9"/>
    <w:pPr>
      <w:tabs>
        <w:tab w:val="center" w:pos="4320"/>
        <w:tab w:val="right" w:pos="8640"/>
      </w:tabs>
    </w:pPr>
  </w:style>
  <w:style w:type="character" w:styleId="PageNumber">
    <w:name w:val="page number"/>
    <w:basedOn w:val="DefaultParagraphFont"/>
    <w:rsid w:val="000631C9"/>
  </w:style>
  <w:style w:type="paragraph" w:styleId="BalloonText">
    <w:name w:val="Balloon Text"/>
    <w:basedOn w:val="Normal"/>
    <w:semiHidden/>
    <w:rsid w:val="000631C9"/>
    <w:rPr>
      <w:rFonts w:ascii="Tahoma" w:hAnsi="Tahoma" w:cs="Tahoma"/>
      <w:sz w:val="16"/>
      <w:szCs w:val="16"/>
    </w:rPr>
  </w:style>
  <w:style w:type="paragraph" w:styleId="BlockText">
    <w:name w:val="Block Text"/>
    <w:basedOn w:val="Normal"/>
    <w:rsid w:val="000631C9"/>
    <w:pPr>
      <w:spacing w:after="120"/>
      <w:ind w:left="1440" w:right="1440"/>
    </w:pPr>
  </w:style>
  <w:style w:type="paragraph" w:styleId="BodyText2">
    <w:name w:val="Body Text 2"/>
    <w:basedOn w:val="Normal"/>
    <w:rsid w:val="000631C9"/>
    <w:pPr>
      <w:spacing w:after="120" w:line="480" w:lineRule="auto"/>
    </w:pPr>
  </w:style>
  <w:style w:type="paragraph" w:styleId="BodyText3">
    <w:name w:val="Body Text 3"/>
    <w:basedOn w:val="Normal"/>
    <w:rsid w:val="000631C9"/>
    <w:pPr>
      <w:spacing w:after="120"/>
    </w:pPr>
    <w:rPr>
      <w:sz w:val="16"/>
      <w:szCs w:val="16"/>
    </w:rPr>
  </w:style>
  <w:style w:type="paragraph" w:styleId="BodyTextFirstIndent">
    <w:name w:val="Body Text First Indent"/>
    <w:basedOn w:val="BodyText"/>
    <w:rsid w:val="000631C9"/>
    <w:pPr>
      <w:autoSpaceDE/>
      <w:autoSpaceDN/>
      <w:adjustRightInd/>
      <w:spacing w:after="120"/>
      <w:ind w:firstLine="210"/>
      <w:jc w:val="left"/>
    </w:pPr>
    <w:rPr>
      <w:rFonts w:ascii="Times New Roman" w:hAnsi="Times New Roman"/>
      <w:b w:val="0"/>
      <w:bCs w:val="0"/>
      <w:sz w:val="24"/>
      <w:szCs w:val="24"/>
    </w:rPr>
  </w:style>
  <w:style w:type="paragraph" w:styleId="BodyTextIndent">
    <w:name w:val="Body Text Indent"/>
    <w:basedOn w:val="Normal"/>
    <w:rsid w:val="000631C9"/>
    <w:pPr>
      <w:spacing w:after="120"/>
      <w:ind w:left="360"/>
    </w:pPr>
  </w:style>
  <w:style w:type="paragraph" w:styleId="BodyTextFirstIndent2">
    <w:name w:val="Body Text First Indent 2"/>
    <w:basedOn w:val="BodyTextIndent"/>
    <w:rsid w:val="000631C9"/>
    <w:pPr>
      <w:ind w:firstLine="210"/>
    </w:pPr>
  </w:style>
  <w:style w:type="paragraph" w:styleId="BodyTextIndent2">
    <w:name w:val="Body Text Indent 2"/>
    <w:basedOn w:val="Normal"/>
    <w:rsid w:val="000631C9"/>
    <w:pPr>
      <w:spacing w:after="120" w:line="480" w:lineRule="auto"/>
      <w:ind w:left="360"/>
    </w:pPr>
  </w:style>
  <w:style w:type="paragraph" w:styleId="BodyTextIndent3">
    <w:name w:val="Body Text Indent 3"/>
    <w:basedOn w:val="Normal"/>
    <w:rsid w:val="000631C9"/>
    <w:pPr>
      <w:spacing w:after="120"/>
      <w:ind w:left="360"/>
    </w:pPr>
    <w:rPr>
      <w:sz w:val="16"/>
      <w:szCs w:val="16"/>
    </w:rPr>
  </w:style>
  <w:style w:type="paragraph" w:styleId="Caption">
    <w:name w:val="caption"/>
    <w:basedOn w:val="Normal"/>
    <w:next w:val="Normal"/>
    <w:qFormat/>
    <w:rsid w:val="000631C9"/>
    <w:rPr>
      <w:b/>
      <w:bCs/>
      <w:sz w:val="20"/>
      <w:szCs w:val="20"/>
    </w:rPr>
  </w:style>
  <w:style w:type="paragraph" w:styleId="Closing">
    <w:name w:val="Closing"/>
    <w:basedOn w:val="Normal"/>
    <w:rsid w:val="000631C9"/>
    <w:pPr>
      <w:ind w:left="4320"/>
    </w:pPr>
  </w:style>
  <w:style w:type="paragraph" w:styleId="CommentText">
    <w:name w:val="annotation text"/>
    <w:basedOn w:val="Normal"/>
    <w:semiHidden/>
    <w:rsid w:val="000631C9"/>
    <w:rPr>
      <w:sz w:val="20"/>
      <w:szCs w:val="20"/>
    </w:rPr>
  </w:style>
  <w:style w:type="paragraph" w:styleId="CommentSubject">
    <w:name w:val="annotation subject"/>
    <w:basedOn w:val="CommentText"/>
    <w:next w:val="CommentText"/>
    <w:semiHidden/>
    <w:rsid w:val="000631C9"/>
    <w:rPr>
      <w:b/>
      <w:bCs/>
    </w:rPr>
  </w:style>
  <w:style w:type="paragraph" w:styleId="Date">
    <w:name w:val="Date"/>
    <w:basedOn w:val="Normal"/>
    <w:next w:val="Normal"/>
    <w:rsid w:val="000631C9"/>
  </w:style>
  <w:style w:type="paragraph" w:styleId="DocumentMap">
    <w:name w:val="Document Map"/>
    <w:basedOn w:val="Normal"/>
    <w:semiHidden/>
    <w:rsid w:val="000631C9"/>
    <w:pPr>
      <w:shd w:val="clear" w:color="auto" w:fill="000080"/>
    </w:pPr>
    <w:rPr>
      <w:rFonts w:ascii="Tahoma" w:hAnsi="Tahoma" w:cs="Tahoma"/>
      <w:sz w:val="20"/>
      <w:szCs w:val="20"/>
    </w:rPr>
  </w:style>
  <w:style w:type="paragraph" w:styleId="E-mailSignature">
    <w:name w:val="E-mail Signature"/>
    <w:basedOn w:val="Normal"/>
    <w:rsid w:val="000631C9"/>
  </w:style>
  <w:style w:type="paragraph" w:styleId="EndnoteText">
    <w:name w:val="endnote text"/>
    <w:basedOn w:val="Normal"/>
    <w:semiHidden/>
    <w:rsid w:val="000631C9"/>
    <w:rPr>
      <w:sz w:val="20"/>
      <w:szCs w:val="20"/>
    </w:rPr>
  </w:style>
  <w:style w:type="paragraph" w:styleId="EnvelopeAddress">
    <w:name w:val="envelope address"/>
    <w:basedOn w:val="Normal"/>
    <w:rsid w:val="000631C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631C9"/>
    <w:rPr>
      <w:rFonts w:ascii="Arial" w:hAnsi="Arial" w:cs="Arial"/>
      <w:sz w:val="20"/>
      <w:szCs w:val="20"/>
    </w:rPr>
  </w:style>
  <w:style w:type="paragraph" w:styleId="FootnoteText">
    <w:name w:val="footnote text"/>
    <w:basedOn w:val="Normal"/>
    <w:semiHidden/>
    <w:rsid w:val="000631C9"/>
    <w:rPr>
      <w:sz w:val="20"/>
      <w:szCs w:val="20"/>
    </w:rPr>
  </w:style>
  <w:style w:type="paragraph" w:styleId="Header">
    <w:name w:val="header"/>
    <w:basedOn w:val="Normal"/>
    <w:rsid w:val="000631C9"/>
    <w:pPr>
      <w:tabs>
        <w:tab w:val="center" w:pos="4320"/>
        <w:tab w:val="right" w:pos="8640"/>
      </w:tabs>
    </w:pPr>
  </w:style>
  <w:style w:type="paragraph" w:styleId="HTMLAddress">
    <w:name w:val="HTML Address"/>
    <w:basedOn w:val="Normal"/>
    <w:rsid w:val="000631C9"/>
    <w:rPr>
      <w:i/>
      <w:iCs/>
    </w:rPr>
  </w:style>
  <w:style w:type="paragraph" w:styleId="HTMLPreformatted">
    <w:name w:val="HTML Preformatted"/>
    <w:basedOn w:val="Normal"/>
    <w:rsid w:val="000631C9"/>
    <w:rPr>
      <w:rFonts w:ascii="Courier New" w:hAnsi="Courier New" w:cs="Courier New"/>
      <w:sz w:val="20"/>
      <w:szCs w:val="20"/>
    </w:rPr>
  </w:style>
  <w:style w:type="paragraph" w:styleId="Index1">
    <w:name w:val="index 1"/>
    <w:basedOn w:val="Normal"/>
    <w:next w:val="Normal"/>
    <w:autoRedefine/>
    <w:semiHidden/>
    <w:rsid w:val="000631C9"/>
    <w:pPr>
      <w:ind w:left="240" w:hanging="240"/>
    </w:pPr>
  </w:style>
  <w:style w:type="paragraph" w:styleId="Index2">
    <w:name w:val="index 2"/>
    <w:basedOn w:val="Normal"/>
    <w:next w:val="Normal"/>
    <w:autoRedefine/>
    <w:semiHidden/>
    <w:rsid w:val="000631C9"/>
    <w:pPr>
      <w:ind w:left="480" w:hanging="240"/>
    </w:pPr>
  </w:style>
  <w:style w:type="paragraph" w:styleId="Index3">
    <w:name w:val="index 3"/>
    <w:basedOn w:val="Normal"/>
    <w:next w:val="Normal"/>
    <w:autoRedefine/>
    <w:semiHidden/>
    <w:rsid w:val="000631C9"/>
    <w:pPr>
      <w:ind w:left="720" w:hanging="240"/>
    </w:pPr>
  </w:style>
  <w:style w:type="paragraph" w:styleId="Index4">
    <w:name w:val="index 4"/>
    <w:basedOn w:val="Normal"/>
    <w:next w:val="Normal"/>
    <w:autoRedefine/>
    <w:semiHidden/>
    <w:rsid w:val="000631C9"/>
    <w:pPr>
      <w:ind w:left="960" w:hanging="240"/>
    </w:pPr>
  </w:style>
  <w:style w:type="paragraph" w:styleId="Index5">
    <w:name w:val="index 5"/>
    <w:basedOn w:val="Normal"/>
    <w:next w:val="Normal"/>
    <w:autoRedefine/>
    <w:semiHidden/>
    <w:rsid w:val="000631C9"/>
    <w:pPr>
      <w:ind w:left="1200" w:hanging="240"/>
    </w:pPr>
  </w:style>
  <w:style w:type="paragraph" w:styleId="Index6">
    <w:name w:val="index 6"/>
    <w:basedOn w:val="Normal"/>
    <w:next w:val="Normal"/>
    <w:autoRedefine/>
    <w:semiHidden/>
    <w:rsid w:val="000631C9"/>
    <w:pPr>
      <w:ind w:left="1440" w:hanging="240"/>
    </w:pPr>
  </w:style>
  <w:style w:type="paragraph" w:styleId="Index7">
    <w:name w:val="index 7"/>
    <w:basedOn w:val="Normal"/>
    <w:next w:val="Normal"/>
    <w:autoRedefine/>
    <w:semiHidden/>
    <w:rsid w:val="000631C9"/>
    <w:pPr>
      <w:ind w:left="1680" w:hanging="240"/>
    </w:pPr>
  </w:style>
  <w:style w:type="paragraph" w:styleId="Index8">
    <w:name w:val="index 8"/>
    <w:basedOn w:val="Normal"/>
    <w:next w:val="Normal"/>
    <w:autoRedefine/>
    <w:semiHidden/>
    <w:rsid w:val="000631C9"/>
    <w:pPr>
      <w:ind w:left="1920" w:hanging="240"/>
    </w:pPr>
  </w:style>
  <w:style w:type="paragraph" w:styleId="Index9">
    <w:name w:val="index 9"/>
    <w:basedOn w:val="Normal"/>
    <w:next w:val="Normal"/>
    <w:autoRedefine/>
    <w:semiHidden/>
    <w:rsid w:val="000631C9"/>
    <w:pPr>
      <w:ind w:left="2160" w:hanging="240"/>
    </w:pPr>
  </w:style>
  <w:style w:type="paragraph" w:styleId="IndexHeading">
    <w:name w:val="index heading"/>
    <w:basedOn w:val="Normal"/>
    <w:next w:val="Index1"/>
    <w:semiHidden/>
    <w:rsid w:val="000631C9"/>
    <w:rPr>
      <w:rFonts w:ascii="Arial" w:hAnsi="Arial" w:cs="Arial"/>
      <w:b/>
      <w:bCs/>
    </w:rPr>
  </w:style>
  <w:style w:type="paragraph" w:styleId="List">
    <w:name w:val="List"/>
    <w:basedOn w:val="Normal"/>
    <w:rsid w:val="000631C9"/>
    <w:pPr>
      <w:ind w:left="360" w:hanging="360"/>
    </w:pPr>
  </w:style>
  <w:style w:type="paragraph" w:styleId="List2">
    <w:name w:val="List 2"/>
    <w:basedOn w:val="Normal"/>
    <w:rsid w:val="000631C9"/>
    <w:pPr>
      <w:ind w:left="720" w:hanging="360"/>
    </w:pPr>
  </w:style>
  <w:style w:type="paragraph" w:styleId="List3">
    <w:name w:val="List 3"/>
    <w:basedOn w:val="Normal"/>
    <w:rsid w:val="000631C9"/>
    <w:pPr>
      <w:ind w:left="1080" w:hanging="360"/>
    </w:pPr>
  </w:style>
  <w:style w:type="paragraph" w:styleId="List4">
    <w:name w:val="List 4"/>
    <w:basedOn w:val="Normal"/>
    <w:rsid w:val="000631C9"/>
    <w:pPr>
      <w:ind w:left="1440" w:hanging="360"/>
    </w:pPr>
  </w:style>
  <w:style w:type="paragraph" w:styleId="List5">
    <w:name w:val="List 5"/>
    <w:basedOn w:val="Normal"/>
    <w:rsid w:val="000631C9"/>
    <w:pPr>
      <w:ind w:left="1800" w:hanging="360"/>
    </w:pPr>
  </w:style>
  <w:style w:type="paragraph" w:styleId="ListBullet">
    <w:name w:val="List Bullet"/>
    <w:basedOn w:val="Normal"/>
    <w:rsid w:val="000631C9"/>
    <w:pPr>
      <w:numPr>
        <w:numId w:val="22"/>
      </w:numPr>
    </w:pPr>
  </w:style>
  <w:style w:type="paragraph" w:styleId="ListBullet2">
    <w:name w:val="List Bullet 2"/>
    <w:basedOn w:val="Normal"/>
    <w:rsid w:val="000631C9"/>
    <w:pPr>
      <w:numPr>
        <w:numId w:val="23"/>
      </w:numPr>
    </w:pPr>
  </w:style>
  <w:style w:type="paragraph" w:styleId="ListBullet3">
    <w:name w:val="List Bullet 3"/>
    <w:basedOn w:val="Normal"/>
    <w:rsid w:val="000631C9"/>
    <w:pPr>
      <w:numPr>
        <w:numId w:val="24"/>
      </w:numPr>
    </w:pPr>
  </w:style>
  <w:style w:type="paragraph" w:styleId="ListBullet4">
    <w:name w:val="List Bullet 4"/>
    <w:basedOn w:val="Normal"/>
    <w:rsid w:val="000631C9"/>
    <w:pPr>
      <w:numPr>
        <w:numId w:val="25"/>
      </w:numPr>
    </w:pPr>
  </w:style>
  <w:style w:type="paragraph" w:styleId="ListBullet5">
    <w:name w:val="List Bullet 5"/>
    <w:basedOn w:val="Normal"/>
    <w:rsid w:val="000631C9"/>
    <w:pPr>
      <w:numPr>
        <w:numId w:val="26"/>
      </w:numPr>
    </w:pPr>
  </w:style>
  <w:style w:type="paragraph" w:styleId="ListContinue">
    <w:name w:val="List Continue"/>
    <w:basedOn w:val="Normal"/>
    <w:rsid w:val="000631C9"/>
    <w:pPr>
      <w:spacing w:after="120"/>
      <w:ind w:left="360"/>
    </w:pPr>
  </w:style>
  <w:style w:type="paragraph" w:styleId="ListContinue2">
    <w:name w:val="List Continue 2"/>
    <w:basedOn w:val="Normal"/>
    <w:rsid w:val="000631C9"/>
    <w:pPr>
      <w:spacing w:after="120"/>
      <w:ind w:left="720"/>
    </w:pPr>
  </w:style>
  <w:style w:type="paragraph" w:styleId="ListContinue3">
    <w:name w:val="List Continue 3"/>
    <w:basedOn w:val="Normal"/>
    <w:rsid w:val="000631C9"/>
    <w:pPr>
      <w:spacing w:after="120"/>
      <w:ind w:left="1080"/>
    </w:pPr>
  </w:style>
  <w:style w:type="paragraph" w:styleId="ListContinue4">
    <w:name w:val="List Continue 4"/>
    <w:basedOn w:val="Normal"/>
    <w:rsid w:val="000631C9"/>
    <w:pPr>
      <w:spacing w:after="120"/>
      <w:ind w:left="1440"/>
    </w:pPr>
  </w:style>
  <w:style w:type="paragraph" w:styleId="ListContinue5">
    <w:name w:val="List Continue 5"/>
    <w:basedOn w:val="Normal"/>
    <w:rsid w:val="000631C9"/>
    <w:pPr>
      <w:spacing w:after="120"/>
      <w:ind w:left="1800"/>
    </w:pPr>
  </w:style>
  <w:style w:type="paragraph" w:styleId="ListNumber">
    <w:name w:val="List Number"/>
    <w:basedOn w:val="Normal"/>
    <w:rsid w:val="000631C9"/>
    <w:pPr>
      <w:numPr>
        <w:numId w:val="27"/>
      </w:numPr>
    </w:pPr>
  </w:style>
  <w:style w:type="paragraph" w:styleId="ListNumber2">
    <w:name w:val="List Number 2"/>
    <w:basedOn w:val="Normal"/>
    <w:rsid w:val="000631C9"/>
    <w:pPr>
      <w:numPr>
        <w:numId w:val="28"/>
      </w:numPr>
    </w:pPr>
  </w:style>
  <w:style w:type="paragraph" w:styleId="ListNumber3">
    <w:name w:val="List Number 3"/>
    <w:basedOn w:val="Normal"/>
    <w:rsid w:val="000631C9"/>
    <w:pPr>
      <w:numPr>
        <w:numId w:val="29"/>
      </w:numPr>
    </w:pPr>
  </w:style>
  <w:style w:type="paragraph" w:styleId="ListNumber4">
    <w:name w:val="List Number 4"/>
    <w:basedOn w:val="Normal"/>
    <w:rsid w:val="000631C9"/>
    <w:pPr>
      <w:numPr>
        <w:numId w:val="30"/>
      </w:numPr>
    </w:pPr>
  </w:style>
  <w:style w:type="paragraph" w:styleId="ListNumber5">
    <w:name w:val="List Number 5"/>
    <w:basedOn w:val="Normal"/>
    <w:rsid w:val="000631C9"/>
    <w:pPr>
      <w:numPr>
        <w:numId w:val="31"/>
      </w:numPr>
    </w:pPr>
  </w:style>
  <w:style w:type="paragraph" w:styleId="MacroText">
    <w:name w:val="macro"/>
    <w:semiHidden/>
    <w:rsid w:val="000631C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rsid w:val="000631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0631C9"/>
    <w:pPr>
      <w:ind w:left="720"/>
    </w:pPr>
  </w:style>
  <w:style w:type="paragraph" w:styleId="NoteHeading">
    <w:name w:val="Note Heading"/>
    <w:basedOn w:val="Normal"/>
    <w:next w:val="Normal"/>
    <w:rsid w:val="000631C9"/>
  </w:style>
  <w:style w:type="paragraph" w:styleId="PlainText">
    <w:name w:val="Plain Text"/>
    <w:basedOn w:val="Normal"/>
    <w:rsid w:val="000631C9"/>
    <w:rPr>
      <w:rFonts w:ascii="Courier New" w:hAnsi="Courier New" w:cs="Courier New"/>
      <w:sz w:val="20"/>
      <w:szCs w:val="20"/>
    </w:rPr>
  </w:style>
  <w:style w:type="paragraph" w:styleId="Salutation">
    <w:name w:val="Salutation"/>
    <w:basedOn w:val="Normal"/>
    <w:next w:val="Normal"/>
    <w:rsid w:val="000631C9"/>
  </w:style>
  <w:style w:type="paragraph" w:styleId="Signature">
    <w:name w:val="Signature"/>
    <w:basedOn w:val="Normal"/>
    <w:rsid w:val="000631C9"/>
    <w:pPr>
      <w:ind w:left="4320"/>
    </w:pPr>
  </w:style>
  <w:style w:type="paragraph" w:styleId="Subtitle">
    <w:name w:val="Subtitle"/>
    <w:basedOn w:val="Normal"/>
    <w:qFormat/>
    <w:rsid w:val="000631C9"/>
    <w:pPr>
      <w:spacing w:after="60"/>
      <w:jc w:val="center"/>
      <w:outlineLvl w:val="1"/>
    </w:pPr>
    <w:rPr>
      <w:rFonts w:ascii="Arial" w:hAnsi="Arial" w:cs="Arial"/>
    </w:rPr>
  </w:style>
  <w:style w:type="paragraph" w:styleId="TableofAuthorities">
    <w:name w:val="table of authorities"/>
    <w:basedOn w:val="Normal"/>
    <w:next w:val="Normal"/>
    <w:semiHidden/>
    <w:rsid w:val="000631C9"/>
    <w:pPr>
      <w:ind w:left="240" w:hanging="240"/>
    </w:pPr>
  </w:style>
  <w:style w:type="paragraph" w:styleId="TableofFigures">
    <w:name w:val="table of figures"/>
    <w:basedOn w:val="Normal"/>
    <w:next w:val="Normal"/>
    <w:semiHidden/>
    <w:rsid w:val="000631C9"/>
  </w:style>
  <w:style w:type="paragraph" w:styleId="TOAHeading">
    <w:name w:val="toa heading"/>
    <w:basedOn w:val="Normal"/>
    <w:next w:val="Normal"/>
    <w:semiHidden/>
    <w:rsid w:val="000631C9"/>
    <w:pPr>
      <w:spacing w:before="120"/>
    </w:pPr>
    <w:rPr>
      <w:rFonts w:ascii="Arial" w:hAnsi="Arial" w:cs="Arial"/>
      <w:b/>
      <w:bCs/>
    </w:rPr>
  </w:style>
  <w:style w:type="paragraph" w:styleId="TOC1">
    <w:name w:val="toc 1"/>
    <w:basedOn w:val="Normal"/>
    <w:next w:val="Normal"/>
    <w:autoRedefine/>
    <w:semiHidden/>
    <w:rsid w:val="000631C9"/>
  </w:style>
  <w:style w:type="paragraph" w:styleId="TOC2">
    <w:name w:val="toc 2"/>
    <w:basedOn w:val="Normal"/>
    <w:next w:val="Normal"/>
    <w:autoRedefine/>
    <w:semiHidden/>
    <w:rsid w:val="000631C9"/>
    <w:pPr>
      <w:ind w:left="240"/>
    </w:pPr>
  </w:style>
  <w:style w:type="paragraph" w:styleId="TOC3">
    <w:name w:val="toc 3"/>
    <w:basedOn w:val="Normal"/>
    <w:next w:val="Normal"/>
    <w:autoRedefine/>
    <w:semiHidden/>
    <w:rsid w:val="000631C9"/>
    <w:pPr>
      <w:ind w:left="480"/>
    </w:pPr>
  </w:style>
  <w:style w:type="paragraph" w:styleId="TOC4">
    <w:name w:val="toc 4"/>
    <w:basedOn w:val="Normal"/>
    <w:next w:val="Normal"/>
    <w:autoRedefine/>
    <w:semiHidden/>
    <w:rsid w:val="000631C9"/>
    <w:pPr>
      <w:ind w:left="720"/>
    </w:pPr>
  </w:style>
  <w:style w:type="paragraph" w:styleId="TOC5">
    <w:name w:val="toc 5"/>
    <w:basedOn w:val="Normal"/>
    <w:next w:val="Normal"/>
    <w:autoRedefine/>
    <w:semiHidden/>
    <w:rsid w:val="000631C9"/>
    <w:pPr>
      <w:ind w:left="960"/>
    </w:pPr>
  </w:style>
  <w:style w:type="paragraph" w:styleId="TOC6">
    <w:name w:val="toc 6"/>
    <w:basedOn w:val="Normal"/>
    <w:next w:val="Normal"/>
    <w:autoRedefine/>
    <w:semiHidden/>
    <w:rsid w:val="000631C9"/>
    <w:pPr>
      <w:ind w:left="1200"/>
    </w:pPr>
  </w:style>
  <w:style w:type="paragraph" w:styleId="TOC7">
    <w:name w:val="toc 7"/>
    <w:basedOn w:val="Normal"/>
    <w:next w:val="Normal"/>
    <w:autoRedefine/>
    <w:semiHidden/>
    <w:rsid w:val="000631C9"/>
    <w:pPr>
      <w:ind w:left="1440"/>
    </w:pPr>
  </w:style>
  <w:style w:type="paragraph" w:styleId="TOC8">
    <w:name w:val="toc 8"/>
    <w:basedOn w:val="Normal"/>
    <w:next w:val="Normal"/>
    <w:autoRedefine/>
    <w:semiHidden/>
    <w:rsid w:val="000631C9"/>
    <w:pPr>
      <w:ind w:left="1680"/>
    </w:pPr>
  </w:style>
  <w:style w:type="paragraph" w:styleId="TOC9">
    <w:name w:val="toc 9"/>
    <w:basedOn w:val="Normal"/>
    <w:next w:val="Normal"/>
    <w:autoRedefine/>
    <w:semiHidden/>
    <w:rsid w:val="000631C9"/>
    <w:pPr>
      <w:ind w:left="1920"/>
    </w:pPr>
  </w:style>
  <w:style w:type="character" w:customStyle="1" w:styleId="TitleChar">
    <w:name w:val="Title Char"/>
    <w:link w:val="Title"/>
    <w:uiPriority w:val="10"/>
    <w:rsid w:val="004C24F6"/>
    <w:rPr>
      <w:rFonts w:eastAsia="Times New Roman"/>
      <w:b/>
      <w:bCs/>
      <w:sz w:val="28"/>
      <w:szCs w:val="24"/>
    </w:rPr>
  </w:style>
  <w:style w:type="table" w:styleId="TableGrid">
    <w:name w:val="Table Grid"/>
    <w:basedOn w:val="TableNormal"/>
    <w:uiPriority w:val="39"/>
    <w:rsid w:val="007301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690"/>
    <w:pPr>
      <w:ind w:left="720"/>
      <w:contextualSpacing/>
    </w:pPr>
  </w:style>
  <w:style w:type="table" w:customStyle="1" w:styleId="TableGrid0">
    <w:name w:val="TableGrid"/>
    <w:rsid w:val="008F1F78"/>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LightGrid">
    <w:name w:val="Light Grid"/>
    <w:basedOn w:val="TableNormal"/>
    <w:uiPriority w:val="62"/>
    <w:rsid w:val="008F1F78"/>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pe.hhs.gov/admnsimp" TargetMode="External"/><Relationship Id="rId18" Type="http://schemas.openxmlformats.org/officeDocument/2006/relationships/diagramColors" Target="diagrams/colors1.xml"/><Relationship Id="rId26" Type="http://schemas.openxmlformats.org/officeDocument/2006/relationships/image" Target="https://www.uta.edu/ucomm/identity/pix/UTA_logo_small.gif" TargetMode="External"/><Relationship Id="rId3" Type="http://schemas.openxmlformats.org/officeDocument/2006/relationships/styles" Target="styles.xml"/><Relationship Id="rId21" Type="http://schemas.openxmlformats.org/officeDocument/2006/relationships/image" Target="https://www.uta.edu/ucomm/identity/pix/UTA_logo_small.gif" TargetMode="External"/><Relationship Id="rId7" Type="http://schemas.openxmlformats.org/officeDocument/2006/relationships/endnotes" Target="endnotes.xml"/><Relationship Id="rId12" Type="http://schemas.openxmlformats.org/officeDocument/2006/relationships/hyperlink" Target="http://aspe.hhs" TargetMode="External"/><Relationship Id="rId17" Type="http://schemas.openxmlformats.org/officeDocument/2006/relationships/diagramQuickStyle" Target="diagrams/quickStyle1.xml"/><Relationship Id="rId25" Type="http://schemas.openxmlformats.org/officeDocument/2006/relationships/hyperlink" Target="mailto:GeorgettaBaptist@texashealth.org"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ma.org" TargetMode="External"/><Relationship Id="rId24" Type="http://schemas.openxmlformats.org/officeDocument/2006/relationships/hyperlink" Target="mailto:cbaptist@uta.edu"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uta.edu/mshcad" TargetMode="External"/><Relationship Id="rId28" Type="http://schemas.openxmlformats.org/officeDocument/2006/relationships/fontTable" Target="fontTable.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ta.edu/mshcad" TargetMode="External"/><Relationship Id="rId22" Type="http://schemas.openxmlformats.org/officeDocument/2006/relationships/hyperlink" Target="mailto:HCAD@uta.edu" TargetMode="External"/><Relationship Id="rId27" Type="http://schemas.openxmlformats.org/officeDocument/2006/relationships/hyperlink" Target="http://www.uta.edu/mshca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55E140-CA10-4604-8563-62C8FB00A223}" type="doc">
      <dgm:prSet loTypeId="urn:microsoft.com/office/officeart/2005/8/layout/vList6" loCatId="list" qsTypeId="urn:microsoft.com/office/officeart/2005/8/quickstyle/3d2" qsCatId="3D" csTypeId="urn:microsoft.com/office/officeart/2005/8/colors/accent1_2" csCatId="accent1" phldr="1"/>
      <dgm:spPr/>
      <dgm:t>
        <a:bodyPr/>
        <a:lstStyle/>
        <a:p>
          <a:endParaRPr lang="en-US"/>
        </a:p>
      </dgm:t>
    </dgm:pt>
    <dgm:pt modelId="{E6766F87-A123-475C-A4F5-7672843B8FFE}">
      <dgm:prSet phldrT="[Text]" custT="1"/>
      <dgm:spPr>
        <a:xfrm>
          <a:off x="18935" y="135775"/>
          <a:ext cx="2519900" cy="1266887"/>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sz="1600" b="1">
            <a:solidFill>
              <a:sysClr val="window" lastClr="FFFFFF"/>
            </a:solidFill>
            <a:latin typeface="Copperplate Gothic Bold" panose="020E0705020206020404" pitchFamily="34" charset="0"/>
            <a:ea typeface="+mn-ea"/>
            <a:cs typeface="+mn-cs"/>
          </a:endParaRPr>
        </a:p>
        <a:p>
          <a:r>
            <a:rPr lang="en-US" sz="1600" b="1">
              <a:solidFill>
                <a:sysClr val="window" lastClr="FFFFFF"/>
              </a:solidFill>
              <a:latin typeface="Copperplate Gothic Bold" panose="020E0705020206020404" pitchFamily="34" charset="0"/>
              <a:ea typeface="+mn-ea"/>
              <a:cs typeface="+mn-cs"/>
            </a:rPr>
            <a:t>TECHNICAL</a:t>
          </a:r>
        </a:p>
        <a:p>
          <a:endParaRPr lang="en-US" sz="1600" b="1">
            <a:solidFill>
              <a:sysClr val="window" lastClr="FFFFFF"/>
            </a:solidFill>
            <a:latin typeface="Copperplate Gothic Bold" panose="020E0705020206020404" pitchFamily="34" charset="0"/>
            <a:ea typeface="+mn-ea"/>
            <a:cs typeface="+mn-cs"/>
          </a:endParaRPr>
        </a:p>
      </dgm:t>
    </dgm:pt>
    <dgm:pt modelId="{4E85B0F1-96EE-46FD-9546-848FB2914507}" type="parTrans" cxnId="{C2F8E135-4656-4BA2-9D69-3BAB71E2C2B8}">
      <dgm:prSet/>
      <dgm:spPr/>
      <dgm:t>
        <a:bodyPr/>
        <a:lstStyle/>
        <a:p>
          <a:endParaRPr lang="en-US"/>
        </a:p>
      </dgm:t>
    </dgm:pt>
    <dgm:pt modelId="{CC3BA3B8-F19F-4872-A98B-AEDAC846F789}" type="sibTrans" cxnId="{C2F8E135-4656-4BA2-9D69-3BAB71E2C2B8}">
      <dgm:prSet/>
      <dgm:spPr/>
      <dgm:t>
        <a:bodyPr/>
        <a:lstStyle/>
        <a:p>
          <a:endParaRPr lang="en-US"/>
        </a:p>
      </dgm:t>
    </dgm:pt>
    <dgm:pt modelId="{9491166E-D134-4AEA-85EA-362AD2414B1B}">
      <dgm:prSet phldrT="[Text]" custT="1"/>
      <dgm:spPr>
        <a:xfrm>
          <a:off x="2538835" y="665"/>
          <a:ext cx="3748137" cy="153710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Marketing/Positioning</a:t>
          </a:r>
        </a:p>
      </dgm:t>
    </dgm:pt>
    <dgm:pt modelId="{9F67BA8D-14B1-44FC-99DC-4B11FD7C711A}" type="parTrans" cxnId="{A2C7F2B2-30E9-40AE-811B-71316BDE72D3}">
      <dgm:prSet/>
      <dgm:spPr/>
      <dgm:t>
        <a:bodyPr/>
        <a:lstStyle/>
        <a:p>
          <a:endParaRPr lang="en-US"/>
        </a:p>
      </dgm:t>
    </dgm:pt>
    <dgm:pt modelId="{45D30F41-8244-4C3D-9EA8-CDBBCFAA06E3}" type="sibTrans" cxnId="{A2C7F2B2-30E9-40AE-811B-71316BDE72D3}">
      <dgm:prSet/>
      <dgm:spPr/>
      <dgm:t>
        <a:bodyPr/>
        <a:lstStyle/>
        <a:p>
          <a:endParaRPr lang="en-US"/>
        </a:p>
      </dgm:t>
    </dgm:pt>
    <dgm:pt modelId="{2369C974-E365-45E9-AF8F-755A60E97804}">
      <dgm:prSet phldrT="[Text]" custT="1"/>
      <dgm:spPr>
        <a:xfrm>
          <a:off x="1814" y="1922665"/>
          <a:ext cx="2644483" cy="1263504"/>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600">
              <a:solidFill>
                <a:sysClr val="window" lastClr="FFFFFF"/>
              </a:solidFill>
              <a:latin typeface="Copperplate Gothic Bold" panose="020E0705020206020404" pitchFamily="34" charset="0"/>
              <a:ea typeface="+mn-ea"/>
              <a:cs typeface="+mn-cs"/>
            </a:rPr>
            <a:t>ADMINISTRATION</a:t>
          </a:r>
        </a:p>
      </dgm:t>
    </dgm:pt>
    <dgm:pt modelId="{0A222CAB-103E-4E4A-B404-8DECE2CC1C2B}" type="parTrans" cxnId="{7A817B29-1611-4286-B773-2340A62414AD}">
      <dgm:prSet/>
      <dgm:spPr/>
      <dgm:t>
        <a:bodyPr/>
        <a:lstStyle/>
        <a:p>
          <a:endParaRPr lang="en-US"/>
        </a:p>
      </dgm:t>
    </dgm:pt>
    <dgm:pt modelId="{4096D811-D702-44E3-A212-4833864F214A}" type="sibTrans" cxnId="{7A817B29-1611-4286-B773-2340A62414AD}">
      <dgm:prSet/>
      <dgm:spPr/>
      <dgm:t>
        <a:bodyPr/>
        <a:lstStyle/>
        <a:p>
          <a:endParaRPr lang="en-US"/>
        </a:p>
      </dgm:t>
    </dgm:pt>
    <dgm:pt modelId="{9DB5CD43-0C6D-4FB1-A37C-0168EF94F224}">
      <dgm:prSet phldrT="[Text]"/>
      <dgm:spPr>
        <a:xfrm>
          <a:off x="3079" y="3700733"/>
          <a:ext cx="2519900" cy="1189502"/>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en-US" sz="1400">
            <a:solidFill>
              <a:sysClr val="window" lastClr="FFFFFF"/>
            </a:solidFill>
            <a:latin typeface="Copperplate Gothic Bold" panose="020E0705020206020404" pitchFamily="34" charset="0"/>
            <a:ea typeface="+mn-ea"/>
            <a:cs typeface="+mn-cs"/>
          </a:endParaRPr>
        </a:p>
        <a:p>
          <a:r>
            <a:rPr lang="en-US" sz="1400">
              <a:solidFill>
                <a:sysClr val="window" lastClr="FFFFFF"/>
              </a:solidFill>
              <a:latin typeface="Copperplate Gothic Bold" panose="020E0705020206020404" pitchFamily="34" charset="0"/>
              <a:ea typeface="+mn-ea"/>
              <a:cs typeface="+mn-cs"/>
            </a:rPr>
            <a:t>INSTITUTIONAL</a:t>
          </a:r>
        </a:p>
        <a:p>
          <a:endParaRPr lang="en-US" sz="1400">
            <a:solidFill>
              <a:sysClr val="window" lastClr="FFFFFF"/>
            </a:solidFill>
            <a:latin typeface="Copperplate Gothic Bold" panose="020E0705020206020404" pitchFamily="34" charset="0"/>
            <a:ea typeface="+mn-ea"/>
            <a:cs typeface="+mn-cs"/>
          </a:endParaRPr>
        </a:p>
      </dgm:t>
    </dgm:pt>
    <dgm:pt modelId="{BF9097CF-2E84-4445-AE6F-2954264F9441}" type="parTrans" cxnId="{BEFA8A51-250F-4B6E-ADF8-EE5F9EA67D25}">
      <dgm:prSet/>
      <dgm:spPr/>
      <dgm:t>
        <a:bodyPr/>
        <a:lstStyle/>
        <a:p>
          <a:endParaRPr lang="en-US"/>
        </a:p>
      </dgm:t>
    </dgm:pt>
    <dgm:pt modelId="{DA6CD1DB-271A-4AA5-B658-A5C132AB3FEE}" type="sibTrans" cxnId="{BEFA8A51-250F-4B6E-ADF8-EE5F9EA67D25}">
      <dgm:prSet/>
      <dgm:spPr/>
      <dgm:t>
        <a:bodyPr/>
        <a:lstStyle/>
        <a:p>
          <a:endParaRPr lang="en-US"/>
        </a:p>
      </dgm:t>
    </dgm:pt>
    <dgm:pt modelId="{B6843EBA-3896-4472-B888-88240D0D239C}">
      <dgm:prSet phldrT="[Text]" custT="1"/>
      <dgm:spPr>
        <a:xfrm>
          <a:off x="2522979" y="3571061"/>
          <a:ext cx="3779850" cy="144884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Policy formulation</a:t>
          </a:r>
        </a:p>
      </dgm:t>
    </dgm:pt>
    <dgm:pt modelId="{4B186513-E6CD-40CA-9CC0-5F4D4020C784}" type="parTrans" cxnId="{41A5921A-CC32-489C-8824-63342FCCB261}">
      <dgm:prSet/>
      <dgm:spPr/>
      <dgm:t>
        <a:bodyPr/>
        <a:lstStyle/>
        <a:p>
          <a:endParaRPr lang="en-US"/>
        </a:p>
      </dgm:t>
    </dgm:pt>
    <dgm:pt modelId="{419002B0-B1E2-4FD7-B8F8-79F5C16DEE67}" type="sibTrans" cxnId="{41A5921A-CC32-489C-8824-63342FCCB261}">
      <dgm:prSet/>
      <dgm:spPr/>
      <dgm:t>
        <a:bodyPr/>
        <a:lstStyle/>
        <a:p>
          <a:endParaRPr lang="en-US"/>
        </a:p>
      </dgm:t>
    </dgm:pt>
    <dgm:pt modelId="{C91500AD-85A3-4BC5-B3D7-4C7EEF313203}">
      <dgm:prSet phldrT="[Text]" custT="1"/>
      <dgm:spPr>
        <a:xfrm>
          <a:off x="2522979" y="3571061"/>
          <a:ext cx="3779850" cy="144884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Developing Health Systems</a:t>
          </a:r>
        </a:p>
      </dgm:t>
    </dgm:pt>
    <dgm:pt modelId="{B8F2B8D2-8FE5-48AC-9FDD-3A70F5031383}" type="parTrans" cxnId="{FCD7B76A-20B0-47C7-BFFC-AC090EE8FFD2}">
      <dgm:prSet/>
      <dgm:spPr/>
      <dgm:t>
        <a:bodyPr/>
        <a:lstStyle/>
        <a:p>
          <a:endParaRPr lang="en-US"/>
        </a:p>
      </dgm:t>
    </dgm:pt>
    <dgm:pt modelId="{A122F608-FE93-45CB-9514-EE32029BBDE9}" type="sibTrans" cxnId="{FCD7B76A-20B0-47C7-BFFC-AC090EE8FFD2}">
      <dgm:prSet/>
      <dgm:spPr/>
      <dgm:t>
        <a:bodyPr/>
        <a:lstStyle/>
        <a:p>
          <a:endParaRPr lang="en-US"/>
        </a:p>
      </dgm:t>
    </dgm:pt>
    <dgm:pt modelId="{346DF79F-9C30-42AC-A33D-B15640041CE2}">
      <dgm:prSet phldrT="[Text]" custT="1"/>
      <dgm:spPr>
        <a:xfrm>
          <a:off x="2648111" y="1567565"/>
          <a:ext cx="3657795" cy="1875905"/>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Professionalism</a:t>
          </a:r>
        </a:p>
      </dgm:t>
    </dgm:pt>
    <dgm:pt modelId="{5FD5C874-E4C0-4A0F-9725-5B692BFA2E95}" type="parTrans" cxnId="{E226D6BF-44BE-49A0-8F8A-C0545D6B702D}">
      <dgm:prSet/>
      <dgm:spPr/>
      <dgm:t>
        <a:bodyPr/>
        <a:lstStyle/>
        <a:p>
          <a:endParaRPr lang="en-US"/>
        </a:p>
      </dgm:t>
    </dgm:pt>
    <dgm:pt modelId="{37BD74BD-ADDE-4EFB-B596-4AF0B5DC7C50}" type="sibTrans" cxnId="{E226D6BF-44BE-49A0-8F8A-C0545D6B702D}">
      <dgm:prSet/>
      <dgm:spPr/>
      <dgm:t>
        <a:bodyPr/>
        <a:lstStyle/>
        <a:p>
          <a:endParaRPr lang="en-US"/>
        </a:p>
      </dgm:t>
    </dgm:pt>
    <dgm:pt modelId="{67DC52EA-A9A3-48E2-87A0-33247062066E}">
      <dgm:prSet phldrT="[Text]" custT="1"/>
      <dgm:spPr>
        <a:xfrm>
          <a:off x="2648111" y="1567565"/>
          <a:ext cx="3657795" cy="1875905"/>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Communication</a:t>
          </a:r>
        </a:p>
      </dgm:t>
    </dgm:pt>
    <dgm:pt modelId="{B9BCF132-4502-4B02-8D90-4AF86E0EC2FC}" type="parTrans" cxnId="{916E42DF-41FB-4CBA-B332-7B5A8E41A46E}">
      <dgm:prSet/>
      <dgm:spPr/>
      <dgm:t>
        <a:bodyPr/>
        <a:lstStyle/>
        <a:p>
          <a:endParaRPr lang="en-US"/>
        </a:p>
      </dgm:t>
    </dgm:pt>
    <dgm:pt modelId="{D1CB7F35-46CB-426B-8640-D0C12B1C7D7A}" type="sibTrans" cxnId="{916E42DF-41FB-4CBA-B332-7B5A8E41A46E}">
      <dgm:prSet/>
      <dgm:spPr/>
      <dgm:t>
        <a:bodyPr/>
        <a:lstStyle/>
        <a:p>
          <a:endParaRPr lang="en-US"/>
        </a:p>
      </dgm:t>
    </dgm:pt>
    <dgm:pt modelId="{EAAFC963-31F3-45CF-9676-C8D2E69CB199}">
      <dgm:prSet phldrT="[Text]" custT="1"/>
      <dgm:spPr>
        <a:xfrm>
          <a:off x="2648111" y="1567565"/>
          <a:ext cx="3657795" cy="1875905"/>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Decision-Making</a:t>
          </a:r>
        </a:p>
      </dgm:t>
    </dgm:pt>
    <dgm:pt modelId="{F2CC88C3-DAD6-47D4-8A3C-58EB47F350ED}" type="parTrans" cxnId="{C8929819-365F-40F1-8C82-DA3F85D2A51A}">
      <dgm:prSet/>
      <dgm:spPr/>
      <dgm:t>
        <a:bodyPr/>
        <a:lstStyle/>
        <a:p>
          <a:endParaRPr lang="en-US"/>
        </a:p>
      </dgm:t>
    </dgm:pt>
    <dgm:pt modelId="{8EA79AD7-DAA5-4E46-B021-8DB8C31294FB}" type="sibTrans" cxnId="{C8929819-365F-40F1-8C82-DA3F85D2A51A}">
      <dgm:prSet/>
      <dgm:spPr/>
      <dgm:t>
        <a:bodyPr/>
        <a:lstStyle/>
        <a:p>
          <a:endParaRPr lang="en-US"/>
        </a:p>
      </dgm:t>
    </dgm:pt>
    <dgm:pt modelId="{878F8B11-E511-4D49-BB0B-0B0F405FFD68}">
      <dgm:prSet phldrT="[Text]" custT="1"/>
      <dgm:spPr>
        <a:xfrm>
          <a:off x="2648111" y="1567565"/>
          <a:ext cx="3657795" cy="1875905"/>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Human Resources</a:t>
          </a:r>
        </a:p>
      </dgm:t>
    </dgm:pt>
    <dgm:pt modelId="{BCAF62BB-EBB0-45BC-8448-45F469D84D4B}" type="parTrans" cxnId="{68C6BE15-2859-437F-A435-0B2D743C38E5}">
      <dgm:prSet/>
      <dgm:spPr/>
      <dgm:t>
        <a:bodyPr/>
        <a:lstStyle/>
        <a:p>
          <a:endParaRPr lang="en-US"/>
        </a:p>
      </dgm:t>
    </dgm:pt>
    <dgm:pt modelId="{7111D76D-40B2-418E-B953-AA0F91052C62}" type="sibTrans" cxnId="{68C6BE15-2859-437F-A435-0B2D743C38E5}">
      <dgm:prSet/>
      <dgm:spPr/>
      <dgm:t>
        <a:bodyPr/>
        <a:lstStyle/>
        <a:p>
          <a:endParaRPr lang="en-US"/>
        </a:p>
      </dgm:t>
    </dgm:pt>
    <dgm:pt modelId="{8F6A65D4-949E-478C-B607-6A64F01BE464}">
      <dgm:prSet phldrT="[Text]" custT="1"/>
      <dgm:spPr>
        <a:xfrm>
          <a:off x="2648111" y="1567565"/>
          <a:ext cx="3657795" cy="1875905"/>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Governance</a:t>
          </a:r>
        </a:p>
      </dgm:t>
    </dgm:pt>
    <dgm:pt modelId="{54A332AB-5190-4309-B5E4-C82CCACB5482}" type="parTrans" cxnId="{18AA9165-B7F4-4C3F-BB4E-0BF687079454}">
      <dgm:prSet/>
      <dgm:spPr/>
      <dgm:t>
        <a:bodyPr/>
        <a:lstStyle/>
        <a:p>
          <a:endParaRPr lang="en-US"/>
        </a:p>
      </dgm:t>
    </dgm:pt>
    <dgm:pt modelId="{E7D9D616-0E50-43D5-A705-5FE5B51EF574}" type="sibTrans" cxnId="{18AA9165-B7F4-4C3F-BB4E-0BF687079454}">
      <dgm:prSet/>
      <dgm:spPr/>
      <dgm:t>
        <a:bodyPr/>
        <a:lstStyle/>
        <a:p>
          <a:endParaRPr lang="en-US"/>
        </a:p>
      </dgm:t>
    </dgm:pt>
    <dgm:pt modelId="{14E32505-090B-43EB-AF57-C18BE06483D9}">
      <dgm:prSet phldrT="[Text]" custT="1"/>
      <dgm:spPr>
        <a:xfrm>
          <a:off x="2522979" y="3571061"/>
          <a:ext cx="3779850" cy="144884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Compliance</a:t>
          </a:r>
        </a:p>
      </dgm:t>
    </dgm:pt>
    <dgm:pt modelId="{D8919C9B-EF3A-4BB0-A0BC-9B85BE677764}" type="parTrans" cxnId="{59347418-F004-47EE-AC70-DFAD675DAC26}">
      <dgm:prSet/>
      <dgm:spPr/>
      <dgm:t>
        <a:bodyPr/>
        <a:lstStyle/>
        <a:p>
          <a:endParaRPr lang="en-US"/>
        </a:p>
      </dgm:t>
    </dgm:pt>
    <dgm:pt modelId="{93D7E695-4876-4FA2-9113-48F1EF79A2C1}" type="sibTrans" cxnId="{59347418-F004-47EE-AC70-DFAD675DAC26}">
      <dgm:prSet/>
      <dgm:spPr/>
      <dgm:t>
        <a:bodyPr/>
        <a:lstStyle/>
        <a:p>
          <a:endParaRPr lang="en-US"/>
        </a:p>
      </dgm:t>
    </dgm:pt>
    <dgm:pt modelId="{C3041B73-0906-4367-BCD5-F16198511870}">
      <dgm:prSet phldrT="[Text]" custT="1"/>
      <dgm:spPr>
        <a:xfrm>
          <a:off x="2522979" y="3571061"/>
          <a:ext cx="3779850" cy="144884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Defining Health Population</a:t>
          </a:r>
        </a:p>
      </dgm:t>
    </dgm:pt>
    <dgm:pt modelId="{BCB45ED0-ABF9-41EB-8A08-3B63F169EE5C}" type="parTrans" cxnId="{C15BBEC3-3C35-44B0-8BF2-3995C98A158E}">
      <dgm:prSet/>
      <dgm:spPr/>
      <dgm:t>
        <a:bodyPr/>
        <a:lstStyle/>
        <a:p>
          <a:endParaRPr lang="en-US"/>
        </a:p>
      </dgm:t>
    </dgm:pt>
    <dgm:pt modelId="{B0F1A62B-8DB3-44AF-A3F6-FADF2D4E4FF4}" type="sibTrans" cxnId="{C15BBEC3-3C35-44B0-8BF2-3995C98A158E}">
      <dgm:prSet/>
      <dgm:spPr/>
      <dgm:t>
        <a:bodyPr/>
        <a:lstStyle/>
        <a:p>
          <a:endParaRPr lang="en-US"/>
        </a:p>
      </dgm:t>
    </dgm:pt>
    <dgm:pt modelId="{C4F64D9A-AB63-4AB0-A08C-022AB97DBFBA}">
      <dgm:prSet phldrT="[Text]" custT="1"/>
      <dgm:spPr>
        <a:xfrm>
          <a:off x="2522979" y="3571061"/>
          <a:ext cx="3779850" cy="144884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Risk Management</a:t>
          </a:r>
        </a:p>
      </dgm:t>
    </dgm:pt>
    <dgm:pt modelId="{66DE8313-C93A-428E-AFCC-80C9CD047BC8}" type="parTrans" cxnId="{FF334C65-01B7-4F1A-B936-97FE94EEE448}">
      <dgm:prSet/>
      <dgm:spPr/>
      <dgm:t>
        <a:bodyPr/>
        <a:lstStyle/>
        <a:p>
          <a:endParaRPr lang="en-US"/>
        </a:p>
      </dgm:t>
    </dgm:pt>
    <dgm:pt modelId="{CC8CF17B-7179-4F23-B6D9-1BB8259606AA}" type="sibTrans" cxnId="{FF334C65-01B7-4F1A-B936-97FE94EEE448}">
      <dgm:prSet/>
      <dgm:spPr/>
      <dgm:t>
        <a:bodyPr/>
        <a:lstStyle/>
        <a:p>
          <a:endParaRPr lang="en-US"/>
        </a:p>
      </dgm:t>
    </dgm:pt>
    <dgm:pt modelId="{6674CF52-CEDC-4CB1-B197-72E66535D42C}">
      <dgm:prSet phldrT="[Text]" custT="1"/>
      <dgm:spPr>
        <a:xfrm>
          <a:off x="2648111" y="1567565"/>
          <a:ext cx="3657795" cy="1875905"/>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endParaRPr lang="en-US" sz="1400">
            <a:solidFill>
              <a:sysClr val="windowText" lastClr="000000">
                <a:hueOff val="0"/>
                <a:satOff val="0"/>
                <a:lumOff val="0"/>
                <a:alphaOff val="0"/>
              </a:sysClr>
            </a:solidFill>
            <a:latin typeface="Calibri"/>
            <a:ea typeface="+mn-ea"/>
            <a:cs typeface="+mn-cs"/>
          </a:endParaRPr>
        </a:p>
      </dgm:t>
    </dgm:pt>
    <dgm:pt modelId="{73B77ED6-979F-47C4-ACC6-BAE056FD1295}" type="parTrans" cxnId="{F0298A63-6EAB-42DD-BC3E-142671E0BDB3}">
      <dgm:prSet/>
      <dgm:spPr/>
      <dgm:t>
        <a:bodyPr/>
        <a:lstStyle/>
        <a:p>
          <a:endParaRPr lang="en-US"/>
        </a:p>
      </dgm:t>
    </dgm:pt>
    <dgm:pt modelId="{F72B4086-A14F-4AD7-8797-4AF958DB854B}" type="sibTrans" cxnId="{F0298A63-6EAB-42DD-BC3E-142671E0BDB3}">
      <dgm:prSet/>
      <dgm:spPr/>
      <dgm:t>
        <a:bodyPr/>
        <a:lstStyle/>
        <a:p>
          <a:endParaRPr lang="en-US"/>
        </a:p>
      </dgm:t>
    </dgm:pt>
    <dgm:pt modelId="{BF5445AE-1A95-4ACD-83E4-7EBDD5F95B9F}">
      <dgm:prSet phldrT="[Text]" custT="1"/>
      <dgm:spPr>
        <a:xfrm>
          <a:off x="2538835" y="665"/>
          <a:ext cx="3748137" cy="153710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Outcomes Measurement</a:t>
          </a:r>
        </a:p>
      </dgm:t>
    </dgm:pt>
    <dgm:pt modelId="{5AAD6118-4F3E-4BFF-B492-E637E8D8CABC}" type="sibTrans" cxnId="{121E714C-FD9E-4971-81D2-D3EC2389C020}">
      <dgm:prSet/>
      <dgm:spPr/>
      <dgm:t>
        <a:bodyPr/>
        <a:lstStyle/>
        <a:p>
          <a:endParaRPr lang="en-US"/>
        </a:p>
      </dgm:t>
    </dgm:pt>
    <dgm:pt modelId="{094A5F3D-E2EB-4399-BD24-5808BC6634EA}" type="parTrans" cxnId="{121E714C-FD9E-4971-81D2-D3EC2389C020}">
      <dgm:prSet/>
      <dgm:spPr/>
      <dgm:t>
        <a:bodyPr/>
        <a:lstStyle/>
        <a:p>
          <a:endParaRPr lang="en-US"/>
        </a:p>
      </dgm:t>
    </dgm:pt>
    <dgm:pt modelId="{B79B1C56-75D1-410C-876D-AB15B499D2CA}">
      <dgm:prSet phldrT="[Text]" custT="1"/>
      <dgm:spPr>
        <a:xfrm>
          <a:off x="2538835" y="665"/>
          <a:ext cx="3748137" cy="153710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Statistical Analysis</a:t>
          </a:r>
        </a:p>
      </dgm:t>
    </dgm:pt>
    <dgm:pt modelId="{ACEB2D48-CBD8-4169-B153-52B35E5D0477}" type="sibTrans" cxnId="{E05FADDC-45EE-435E-A965-878E767FBD70}">
      <dgm:prSet/>
      <dgm:spPr/>
      <dgm:t>
        <a:bodyPr/>
        <a:lstStyle/>
        <a:p>
          <a:endParaRPr lang="en-US"/>
        </a:p>
      </dgm:t>
    </dgm:pt>
    <dgm:pt modelId="{AAF40A15-78B9-4C6B-87F9-22988BF46B03}" type="parTrans" cxnId="{E05FADDC-45EE-435E-A965-878E767FBD70}">
      <dgm:prSet/>
      <dgm:spPr/>
      <dgm:t>
        <a:bodyPr/>
        <a:lstStyle/>
        <a:p>
          <a:endParaRPr lang="en-US"/>
        </a:p>
      </dgm:t>
    </dgm:pt>
    <dgm:pt modelId="{A87498BD-8D29-4937-AEAD-A2AA229E77C8}">
      <dgm:prSet phldrT="[Text]" custT="1"/>
      <dgm:spPr>
        <a:xfrm>
          <a:off x="2538835" y="665"/>
          <a:ext cx="3748137" cy="153710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Managing Information Resources</a:t>
          </a:r>
        </a:p>
      </dgm:t>
    </dgm:pt>
    <dgm:pt modelId="{763E48F0-E1A3-4114-983D-180FEF6F1B42}" type="sibTrans" cxnId="{7EFD88F6-D0E6-4F8A-8CC0-1C55283E18C6}">
      <dgm:prSet/>
      <dgm:spPr/>
      <dgm:t>
        <a:bodyPr/>
        <a:lstStyle/>
        <a:p>
          <a:endParaRPr lang="en-US"/>
        </a:p>
      </dgm:t>
    </dgm:pt>
    <dgm:pt modelId="{2B0FFFA3-EE45-46B3-B57F-781647817EB4}" type="parTrans" cxnId="{7EFD88F6-D0E6-4F8A-8CC0-1C55283E18C6}">
      <dgm:prSet/>
      <dgm:spPr/>
      <dgm:t>
        <a:bodyPr/>
        <a:lstStyle/>
        <a:p>
          <a:endParaRPr lang="en-US"/>
        </a:p>
      </dgm:t>
    </dgm:pt>
    <dgm:pt modelId="{5D83EA30-BBDC-4F71-AE05-DADC2E25F827}">
      <dgm:prSet phldrT="[Text]" custT="1"/>
      <dgm:spPr>
        <a:xfrm>
          <a:off x="2538835" y="665"/>
          <a:ext cx="3748137" cy="153710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Managerial Accounting</a:t>
          </a:r>
        </a:p>
      </dgm:t>
    </dgm:pt>
    <dgm:pt modelId="{9AC33DE2-7EF7-45AC-86B9-C9ED1856080A}" type="sibTrans" cxnId="{8CCB8CAC-C898-4E9B-892C-82B02D26FCF5}">
      <dgm:prSet/>
      <dgm:spPr/>
      <dgm:t>
        <a:bodyPr/>
        <a:lstStyle/>
        <a:p>
          <a:endParaRPr lang="en-US"/>
        </a:p>
      </dgm:t>
    </dgm:pt>
    <dgm:pt modelId="{B823CBE8-2CC8-453A-B208-6DC11C78DCE6}" type="parTrans" cxnId="{8CCB8CAC-C898-4E9B-892C-82B02D26FCF5}">
      <dgm:prSet/>
      <dgm:spPr/>
      <dgm:t>
        <a:bodyPr/>
        <a:lstStyle/>
        <a:p>
          <a:endParaRPr lang="en-US"/>
        </a:p>
      </dgm:t>
    </dgm:pt>
    <dgm:pt modelId="{FAFB9684-C6A7-41FB-91C3-F587C30C9135}">
      <dgm:prSet phldrT="[Text]" custT="1"/>
      <dgm:spPr>
        <a:xfrm>
          <a:off x="2538835" y="665"/>
          <a:ext cx="3748137" cy="1537106"/>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Financial Management</a:t>
          </a:r>
        </a:p>
      </dgm:t>
    </dgm:pt>
    <dgm:pt modelId="{A2BE9733-C781-4BE9-935A-43E1D0D7F9DF}" type="sibTrans" cxnId="{4326D92D-BD40-432C-9713-4970C39D695F}">
      <dgm:prSet/>
      <dgm:spPr/>
      <dgm:t>
        <a:bodyPr/>
        <a:lstStyle/>
        <a:p>
          <a:endParaRPr lang="en-US"/>
        </a:p>
      </dgm:t>
    </dgm:pt>
    <dgm:pt modelId="{DE7B7E82-D622-42BA-B6EE-F97C65AE3106}" type="parTrans" cxnId="{4326D92D-BD40-432C-9713-4970C39D695F}">
      <dgm:prSet/>
      <dgm:spPr/>
      <dgm:t>
        <a:bodyPr/>
        <a:lstStyle/>
        <a:p>
          <a:endParaRPr lang="en-US"/>
        </a:p>
      </dgm:t>
    </dgm:pt>
    <dgm:pt modelId="{6B3176BE-FEF8-41E9-92C4-CAAB74A4AD15}" type="pres">
      <dgm:prSet presAssocID="{EB55E140-CA10-4604-8563-62C8FB00A223}" presName="Name0" presStyleCnt="0">
        <dgm:presLayoutVars>
          <dgm:dir/>
          <dgm:animLvl val="lvl"/>
          <dgm:resizeHandles/>
        </dgm:presLayoutVars>
      </dgm:prSet>
      <dgm:spPr/>
    </dgm:pt>
    <dgm:pt modelId="{B20AA3E6-AC5C-444B-9605-6A7C8B426C81}" type="pres">
      <dgm:prSet presAssocID="{E6766F87-A123-475C-A4F5-7672843B8FFE}" presName="linNode" presStyleCnt="0"/>
      <dgm:spPr/>
    </dgm:pt>
    <dgm:pt modelId="{EB76366B-B98E-4DB7-9EC3-9CAB4017C676}" type="pres">
      <dgm:prSet presAssocID="{E6766F87-A123-475C-A4F5-7672843B8FFE}" presName="parentShp" presStyleLbl="node1" presStyleIdx="0" presStyleCnt="3" custScaleY="160994">
        <dgm:presLayoutVars>
          <dgm:bulletEnabled val="1"/>
        </dgm:presLayoutVars>
      </dgm:prSet>
      <dgm:spPr/>
    </dgm:pt>
    <dgm:pt modelId="{E3800ECD-A05C-4C99-AFD1-FD4056353621}" type="pres">
      <dgm:prSet presAssocID="{E6766F87-A123-475C-A4F5-7672843B8FFE}" presName="childShp" presStyleLbl="bgAccFollowNode1" presStyleIdx="0" presStyleCnt="3" custScaleX="99161" custScaleY="195333">
        <dgm:presLayoutVars>
          <dgm:bulletEnabled val="1"/>
        </dgm:presLayoutVars>
      </dgm:prSet>
      <dgm:spPr/>
    </dgm:pt>
    <dgm:pt modelId="{C26733EE-DA83-4BB0-ADDF-121ED24983C2}" type="pres">
      <dgm:prSet presAssocID="{CC3BA3B8-F19F-4872-A98B-AEDAC846F789}" presName="spacing" presStyleCnt="0"/>
      <dgm:spPr/>
    </dgm:pt>
    <dgm:pt modelId="{2327C217-EE6E-41BB-B406-AEA62C28D8C1}" type="pres">
      <dgm:prSet presAssocID="{2369C974-E365-45E9-AF8F-755A60E97804}" presName="linNode" presStyleCnt="0"/>
      <dgm:spPr/>
    </dgm:pt>
    <dgm:pt modelId="{67AF32D1-DC88-480C-AD01-B983E2154E00}" type="pres">
      <dgm:prSet presAssocID="{2369C974-E365-45E9-AF8F-755A60E97804}" presName="parentShp" presStyleLbl="node1" presStyleIdx="1" presStyleCnt="3" custScaleX="109437" custScaleY="160564">
        <dgm:presLayoutVars>
          <dgm:bulletEnabled val="1"/>
        </dgm:presLayoutVars>
      </dgm:prSet>
      <dgm:spPr/>
    </dgm:pt>
    <dgm:pt modelId="{CC07E0B5-9C32-4DC8-B47C-51CB875BCB0F}" type="pres">
      <dgm:prSet presAssocID="{2369C974-E365-45E9-AF8F-755A60E97804}" presName="childShp" presStyleLbl="bgAccFollowNode1" presStyleIdx="1" presStyleCnt="3" custScaleX="100914" custScaleY="165305" custLinFactNeighborX="75" custLinFactNeighborY="12359">
        <dgm:presLayoutVars>
          <dgm:bulletEnabled val="1"/>
        </dgm:presLayoutVars>
      </dgm:prSet>
      <dgm:spPr/>
    </dgm:pt>
    <dgm:pt modelId="{BEE0DD54-55D0-4B70-BEB3-FE734990A2CB}" type="pres">
      <dgm:prSet presAssocID="{4096D811-D702-44E3-A212-4833864F214A}" presName="spacing" presStyleCnt="0"/>
      <dgm:spPr/>
    </dgm:pt>
    <dgm:pt modelId="{976FDF6A-7B7C-4859-9AA9-A54CA8598A8E}" type="pres">
      <dgm:prSet presAssocID="{9DB5CD43-0C6D-4FB1-A37C-0168EF94F224}" presName="linNode" presStyleCnt="0"/>
      <dgm:spPr/>
    </dgm:pt>
    <dgm:pt modelId="{B9A14448-08C4-43D4-B238-8BFC39A87AF6}" type="pres">
      <dgm:prSet presAssocID="{9DB5CD43-0C6D-4FB1-A37C-0168EF94F224}" presName="parentShp" presStyleLbl="node1" presStyleIdx="2" presStyleCnt="3" custScaleY="151160">
        <dgm:presLayoutVars>
          <dgm:bulletEnabled val="1"/>
        </dgm:presLayoutVars>
      </dgm:prSet>
      <dgm:spPr/>
    </dgm:pt>
    <dgm:pt modelId="{0BCF1CBD-BB4B-4EF4-824F-D13DFFEAAFFF}" type="pres">
      <dgm:prSet presAssocID="{9DB5CD43-0C6D-4FB1-A37C-0168EF94F224}" presName="childShp" presStyleLbl="bgAccFollowNode1" presStyleIdx="2" presStyleCnt="3" custScaleX="87758" custScaleY="134194">
        <dgm:presLayoutVars>
          <dgm:bulletEnabled val="1"/>
        </dgm:presLayoutVars>
      </dgm:prSet>
      <dgm:spPr/>
    </dgm:pt>
  </dgm:ptLst>
  <dgm:cxnLst>
    <dgm:cxn modelId="{ED6FA709-A22B-49F9-B482-9053EB867B59}" type="presOf" srcId="{2369C974-E365-45E9-AF8F-755A60E97804}" destId="{67AF32D1-DC88-480C-AD01-B983E2154E00}" srcOrd="0" destOrd="0" presId="urn:microsoft.com/office/officeart/2005/8/layout/vList6"/>
    <dgm:cxn modelId="{398E840F-1C45-4972-8C82-E42F48C48054}" type="presOf" srcId="{8F6A65D4-949E-478C-B607-6A64F01BE464}" destId="{CC07E0B5-9C32-4DC8-B47C-51CB875BCB0F}" srcOrd="0" destOrd="5" presId="urn:microsoft.com/office/officeart/2005/8/layout/vList6"/>
    <dgm:cxn modelId="{15103210-E77A-443B-8FF1-69E4E82E47CB}" type="presOf" srcId="{EB55E140-CA10-4604-8563-62C8FB00A223}" destId="{6B3176BE-FEF8-41E9-92C4-CAAB74A4AD15}" srcOrd="0" destOrd="0" presId="urn:microsoft.com/office/officeart/2005/8/layout/vList6"/>
    <dgm:cxn modelId="{68C6BE15-2859-437F-A435-0B2D743C38E5}" srcId="{2369C974-E365-45E9-AF8F-755A60E97804}" destId="{878F8B11-E511-4D49-BB0B-0B0F405FFD68}" srcOrd="4" destOrd="0" parTransId="{BCAF62BB-EBB0-45BC-8448-45F469D84D4B}" sibTransId="{7111D76D-40B2-418E-B953-AA0F91052C62}"/>
    <dgm:cxn modelId="{59347418-F004-47EE-AC70-DFAD675DAC26}" srcId="{9DB5CD43-0C6D-4FB1-A37C-0168EF94F224}" destId="{14E32505-090B-43EB-AF57-C18BE06483D9}" srcOrd="1" destOrd="0" parTransId="{D8919C9B-EF3A-4BB0-A0BC-9B85BE677764}" sibTransId="{93D7E695-4876-4FA2-9113-48F1EF79A2C1}"/>
    <dgm:cxn modelId="{C8929819-365F-40F1-8C82-DA3F85D2A51A}" srcId="{2369C974-E365-45E9-AF8F-755A60E97804}" destId="{EAAFC963-31F3-45CF-9676-C8D2E69CB199}" srcOrd="3" destOrd="0" parTransId="{F2CC88C3-DAD6-47D4-8A3C-58EB47F350ED}" sibTransId="{8EA79AD7-DAA5-4E46-B021-8DB8C31294FB}"/>
    <dgm:cxn modelId="{D776E619-3D27-402C-934C-ABCF125BEA6A}" type="presOf" srcId="{B6843EBA-3896-4472-B888-88240D0D239C}" destId="{0BCF1CBD-BB4B-4EF4-824F-D13DFFEAAFFF}" srcOrd="0" destOrd="0" presId="urn:microsoft.com/office/officeart/2005/8/layout/vList6"/>
    <dgm:cxn modelId="{41A5921A-CC32-489C-8824-63342FCCB261}" srcId="{9DB5CD43-0C6D-4FB1-A37C-0168EF94F224}" destId="{B6843EBA-3896-4472-B888-88240D0D239C}" srcOrd="0" destOrd="0" parTransId="{4B186513-E6CD-40CA-9CC0-5F4D4020C784}" sibTransId="{419002B0-B1E2-4FD7-B8F8-79F5C16DEE67}"/>
    <dgm:cxn modelId="{166B2F1E-46F8-4014-B485-0B19C1569937}" type="presOf" srcId="{6674CF52-CEDC-4CB1-B197-72E66535D42C}" destId="{CC07E0B5-9C32-4DC8-B47C-51CB875BCB0F}" srcOrd="0" destOrd="0" presId="urn:microsoft.com/office/officeart/2005/8/layout/vList6"/>
    <dgm:cxn modelId="{62700520-9063-4D30-894D-8F9EB76F541A}" type="presOf" srcId="{A87498BD-8D29-4937-AEAD-A2AA229E77C8}" destId="{E3800ECD-A05C-4C99-AFD1-FD4056353621}" srcOrd="0" destOrd="3" presId="urn:microsoft.com/office/officeart/2005/8/layout/vList6"/>
    <dgm:cxn modelId="{48898A26-4EFA-411D-B8F0-FA2384E6843B}" type="presOf" srcId="{C3041B73-0906-4367-BCD5-F16198511870}" destId="{0BCF1CBD-BB4B-4EF4-824F-D13DFFEAAFFF}" srcOrd="0" destOrd="2" presId="urn:microsoft.com/office/officeart/2005/8/layout/vList6"/>
    <dgm:cxn modelId="{D915A028-2A32-435B-A58C-2F82463DE610}" type="presOf" srcId="{E6766F87-A123-475C-A4F5-7672843B8FFE}" destId="{EB76366B-B98E-4DB7-9EC3-9CAB4017C676}" srcOrd="0" destOrd="0" presId="urn:microsoft.com/office/officeart/2005/8/layout/vList6"/>
    <dgm:cxn modelId="{7A817B29-1611-4286-B773-2340A62414AD}" srcId="{EB55E140-CA10-4604-8563-62C8FB00A223}" destId="{2369C974-E365-45E9-AF8F-755A60E97804}" srcOrd="1" destOrd="0" parTransId="{0A222CAB-103E-4E4A-B404-8DECE2CC1C2B}" sibTransId="{4096D811-D702-44E3-A212-4833864F214A}"/>
    <dgm:cxn modelId="{4326D92D-BD40-432C-9713-4970C39D695F}" srcId="{E6766F87-A123-475C-A4F5-7672843B8FFE}" destId="{FAFB9684-C6A7-41FB-91C3-F587C30C9135}" srcOrd="1" destOrd="0" parTransId="{DE7B7E82-D622-42BA-B6EE-F97C65AE3106}" sibTransId="{A2BE9733-C781-4BE9-935A-43E1D0D7F9DF}"/>
    <dgm:cxn modelId="{45A4B633-BAAB-45B3-9264-FDABD149B3FB}" type="presOf" srcId="{878F8B11-E511-4D49-BB0B-0B0F405FFD68}" destId="{CC07E0B5-9C32-4DC8-B47C-51CB875BCB0F}" srcOrd="0" destOrd="4" presId="urn:microsoft.com/office/officeart/2005/8/layout/vList6"/>
    <dgm:cxn modelId="{C2F8E135-4656-4BA2-9D69-3BAB71E2C2B8}" srcId="{EB55E140-CA10-4604-8563-62C8FB00A223}" destId="{E6766F87-A123-475C-A4F5-7672843B8FFE}" srcOrd="0" destOrd="0" parTransId="{4E85B0F1-96EE-46FD-9546-848FB2914507}" sibTransId="{CC3BA3B8-F19F-4872-A98B-AEDAC846F789}"/>
    <dgm:cxn modelId="{C63B7036-DF90-49EF-B4E9-207D8867C8FE}" type="presOf" srcId="{C91500AD-85A3-4BC5-B3D7-4C7EEF313203}" destId="{0BCF1CBD-BB4B-4EF4-824F-D13DFFEAAFFF}" srcOrd="0" destOrd="4" presId="urn:microsoft.com/office/officeart/2005/8/layout/vList6"/>
    <dgm:cxn modelId="{F0298A63-6EAB-42DD-BC3E-142671E0BDB3}" srcId="{2369C974-E365-45E9-AF8F-755A60E97804}" destId="{6674CF52-CEDC-4CB1-B197-72E66535D42C}" srcOrd="0" destOrd="0" parTransId="{73B77ED6-979F-47C4-ACC6-BAE056FD1295}" sibTransId="{F72B4086-A14F-4AD7-8797-4AF958DB854B}"/>
    <dgm:cxn modelId="{FF334C65-01B7-4F1A-B936-97FE94EEE448}" srcId="{9DB5CD43-0C6D-4FB1-A37C-0168EF94F224}" destId="{C4F64D9A-AB63-4AB0-A08C-022AB97DBFBA}" srcOrd="3" destOrd="0" parTransId="{66DE8313-C93A-428E-AFCC-80C9CD047BC8}" sibTransId="{CC8CF17B-7179-4F23-B6D9-1BB8259606AA}"/>
    <dgm:cxn modelId="{18AA9165-B7F4-4C3F-BB4E-0BF687079454}" srcId="{2369C974-E365-45E9-AF8F-755A60E97804}" destId="{8F6A65D4-949E-478C-B607-6A64F01BE464}" srcOrd="5" destOrd="0" parTransId="{54A332AB-5190-4309-B5E4-C82CCACB5482}" sibTransId="{E7D9D616-0E50-43D5-A705-5FE5B51EF574}"/>
    <dgm:cxn modelId="{FCD7B76A-20B0-47C7-BFFC-AC090EE8FFD2}" srcId="{9DB5CD43-0C6D-4FB1-A37C-0168EF94F224}" destId="{C91500AD-85A3-4BC5-B3D7-4C7EEF313203}" srcOrd="4" destOrd="0" parTransId="{B8F2B8D2-8FE5-48AC-9FDD-3A70F5031383}" sibTransId="{A122F608-FE93-45CB-9514-EE32029BBDE9}"/>
    <dgm:cxn modelId="{121E714C-FD9E-4971-81D2-D3EC2389C020}" srcId="{E6766F87-A123-475C-A4F5-7672843B8FFE}" destId="{BF5445AE-1A95-4ACD-83E4-7EBDD5F95B9F}" srcOrd="5" destOrd="0" parTransId="{094A5F3D-E2EB-4399-BD24-5808BC6634EA}" sibTransId="{5AAD6118-4F3E-4BFF-B492-E637E8D8CABC}"/>
    <dgm:cxn modelId="{BEFA8A51-250F-4B6E-ADF8-EE5F9EA67D25}" srcId="{EB55E140-CA10-4604-8563-62C8FB00A223}" destId="{9DB5CD43-0C6D-4FB1-A37C-0168EF94F224}" srcOrd="2" destOrd="0" parTransId="{BF9097CF-2E84-4445-AE6F-2954264F9441}" sibTransId="{DA6CD1DB-271A-4AA5-B658-A5C132AB3FEE}"/>
    <dgm:cxn modelId="{A1C7DD51-4157-4715-BD7D-0750FA4B8186}" type="presOf" srcId="{14E32505-090B-43EB-AF57-C18BE06483D9}" destId="{0BCF1CBD-BB4B-4EF4-824F-D13DFFEAAFFF}" srcOrd="0" destOrd="1" presId="urn:microsoft.com/office/officeart/2005/8/layout/vList6"/>
    <dgm:cxn modelId="{C145E979-4333-48E9-9EE9-402D285BDCA6}" type="presOf" srcId="{BF5445AE-1A95-4ACD-83E4-7EBDD5F95B9F}" destId="{E3800ECD-A05C-4C99-AFD1-FD4056353621}" srcOrd="0" destOrd="5" presId="urn:microsoft.com/office/officeart/2005/8/layout/vList6"/>
    <dgm:cxn modelId="{8D698481-0FBC-46FF-A976-AF3CF317ED74}" type="presOf" srcId="{346DF79F-9C30-42AC-A33D-B15640041CE2}" destId="{CC07E0B5-9C32-4DC8-B47C-51CB875BCB0F}" srcOrd="0" destOrd="1" presId="urn:microsoft.com/office/officeart/2005/8/layout/vList6"/>
    <dgm:cxn modelId="{EEC2C49D-9C0C-4D23-9AE9-8817D93CDB70}" type="presOf" srcId="{FAFB9684-C6A7-41FB-91C3-F587C30C9135}" destId="{E3800ECD-A05C-4C99-AFD1-FD4056353621}" srcOrd="0" destOrd="1" presId="urn:microsoft.com/office/officeart/2005/8/layout/vList6"/>
    <dgm:cxn modelId="{FFC1E1A2-20D8-45CB-9BDD-6295BAEAFAC8}" type="presOf" srcId="{B79B1C56-75D1-410C-876D-AB15B499D2CA}" destId="{E3800ECD-A05C-4C99-AFD1-FD4056353621}" srcOrd="0" destOrd="4" presId="urn:microsoft.com/office/officeart/2005/8/layout/vList6"/>
    <dgm:cxn modelId="{A0A7B8A5-DE6D-4B86-BE99-08669B2DDB7E}" type="presOf" srcId="{5D83EA30-BBDC-4F71-AE05-DADC2E25F827}" destId="{E3800ECD-A05C-4C99-AFD1-FD4056353621}" srcOrd="0" destOrd="2" presId="urn:microsoft.com/office/officeart/2005/8/layout/vList6"/>
    <dgm:cxn modelId="{8CCB8CAC-C898-4E9B-892C-82B02D26FCF5}" srcId="{E6766F87-A123-475C-A4F5-7672843B8FFE}" destId="{5D83EA30-BBDC-4F71-AE05-DADC2E25F827}" srcOrd="2" destOrd="0" parTransId="{B823CBE8-2CC8-453A-B208-6DC11C78DCE6}" sibTransId="{9AC33DE2-7EF7-45AC-86B9-C9ED1856080A}"/>
    <dgm:cxn modelId="{A2C7F2B2-30E9-40AE-811B-71316BDE72D3}" srcId="{E6766F87-A123-475C-A4F5-7672843B8FFE}" destId="{9491166E-D134-4AEA-85EA-362AD2414B1B}" srcOrd="0" destOrd="0" parTransId="{9F67BA8D-14B1-44FC-99DC-4B11FD7C711A}" sibTransId="{45D30F41-8244-4C3D-9EA8-CDBBCFAA06E3}"/>
    <dgm:cxn modelId="{E226D6BF-44BE-49A0-8F8A-C0545D6B702D}" srcId="{2369C974-E365-45E9-AF8F-755A60E97804}" destId="{346DF79F-9C30-42AC-A33D-B15640041CE2}" srcOrd="1" destOrd="0" parTransId="{5FD5C874-E4C0-4A0F-9725-5B692BFA2E95}" sibTransId="{37BD74BD-ADDE-4EFB-B596-4AF0B5DC7C50}"/>
    <dgm:cxn modelId="{E87F13C0-C420-435C-800B-0455B7C4BC1D}" type="presOf" srcId="{9DB5CD43-0C6D-4FB1-A37C-0168EF94F224}" destId="{B9A14448-08C4-43D4-B238-8BFC39A87AF6}" srcOrd="0" destOrd="0" presId="urn:microsoft.com/office/officeart/2005/8/layout/vList6"/>
    <dgm:cxn modelId="{C15BBEC3-3C35-44B0-8BF2-3995C98A158E}" srcId="{9DB5CD43-0C6D-4FB1-A37C-0168EF94F224}" destId="{C3041B73-0906-4367-BCD5-F16198511870}" srcOrd="2" destOrd="0" parTransId="{BCB45ED0-ABF9-41EB-8A08-3B63F169EE5C}" sibTransId="{B0F1A62B-8DB3-44AF-A3F6-FADF2D4E4FF4}"/>
    <dgm:cxn modelId="{ECC4BCCA-3E69-4EE9-B718-260D544FF087}" type="presOf" srcId="{C4F64D9A-AB63-4AB0-A08C-022AB97DBFBA}" destId="{0BCF1CBD-BB4B-4EF4-824F-D13DFFEAAFFF}" srcOrd="0" destOrd="3" presId="urn:microsoft.com/office/officeart/2005/8/layout/vList6"/>
    <dgm:cxn modelId="{8821EBCB-E597-4613-B45B-E1767652D8C1}" type="presOf" srcId="{9491166E-D134-4AEA-85EA-362AD2414B1B}" destId="{E3800ECD-A05C-4C99-AFD1-FD4056353621}" srcOrd="0" destOrd="0" presId="urn:microsoft.com/office/officeart/2005/8/layout/vList6"/>
    <dgm:cxn modelId="{C49D95CC-1098-46A7-90CB-95DB4F4D3C3C}" type="presOf" srcId="{67DC52EA-A9A3-48E2-87A0-33247062066E}" destId="{CC07E0B5-9C32-4DC8-B47C-51CB875BCB0F}" srcOrd="0" destOrd="2" presId="urn:microsoft.com/office/officeart/2005/8/layout/vList6"/>
    <dgm:cxn modelId="{E05FADDC-45EE-435E-A965-878E767FBD70}" srcId="{E6766F87-A123-475C-A4F5-7672843B8FFE}" destId="{B79B1C56-75D1-410C-876D-AB15B499D2CA}" srcOrd="4" destOrd="0" parTransId="{AAF40A15-78B9-4C6B-87F9-22988BF46B03}" sibTransId="{ACEB2D48-CBD8-4169-B153-52B35E5D0477}"/>
    <dgm:cxn modelId="{916E42DF-41FB-4CBA-B332-7B5A8E41A46E}" srcId="{2369C974-E365-45E9-AF8F-755A60E97804}" destId="{67DC52EA-A9A3-48E2-87A0-33247062066E}" srcOrd="2" destOrd="0" parTransId="{B9BCF132-4502-4B02-8D90-4AF86E0EC2FC}" sibTransId="{D1CB7F35-46CB-426B-8640-D0C12B1C7D7A}"/>
    <dgm:cxn modelId="{A7E880F6-79B7-443E-8EE3-F2097C215F77}" type="presOf" srcId="{EAAFC963-31F3-45CF-9676-C8D2E69CB199}" destId="{CC07E0B5-9C32-4DC8-B47C-51CB875BCB0F}" srcOrd="0" destOrd="3" presId="urn:microsoft.com/office/officeart/2005/8/layout/vList6"/>
    <dgm:cxn modelId="{7EFD88F6-D0E6-4F8A-8CC0-1C55283E18C6}" srcId="{E6766F87-A123-475C-A4F5-7672843B8FFE}" destId="{A87498BD-8D29-4937-AEAD-A2AA229E77C8}" srcOrd="3" destOrd="0" parTransId="{2B0FFFA3-EE45-46B3-B57F-781647817EB4}" sibTransId="{763E48F0-E1A3-4114-983D-180FEF6F1B42}"/>
    <dgm:cxn modelId="{6044F969-2B8D-4227-BE9B-3DE7152DCDEC}" type="presParOf" srcId="{6B3176BE-FEF8-41E9-92C4-CAAB74A4AD15}" destId="{B20AA3E6-AC5C-444B-9605-6A7C8B426C81}" srcOrd="0" destOrd="0" presId="urn:microsoft.com/office/officeart/2005/8/layout/vList6"/>
    <dgm:cxn modelId="{55EB76E7-A919-40B1-B8BA-91727D939903}" type="presParOf" srcId="{B20AA3E6-AC5C-444B-9605-6A7C8B426C81}" destId="{EB76366B-B98E-4DB7-9EC3-9CAB4017C676}" srcOrd="0" destOrd="0" presId="urn:microsoft.com/office/officeart/2005/8/layout/vList6"/>
    <dgm:cxn modelId="{C7A2A516-8600-4EB6-976E-11FDD047ED9D}" type="presParOf" srcId="{B20AA3E6-AC5C-444B-9605-6A7C8B426C81}" destId="{E3800ECD-A05C-4C99-AFD1-FD4056353621}" srcOrd="1" destOrd="0" presId="urn:microsoft.com/office/officeart/2005/8/layout/vList6"/>
    <dgm:cxn modelId="{DD4A9649-D5D6-4260-8E01-A1491ED88288}" type="presParOf" srcId="{6B3176BE-FEF8-41E9-92C4-CAAB74A4AD15}" destId="{C26733EE-DA83-4BB0-ADDF-121ED24983C2}" srcOrd="1" destOrd="0" presId="urn:microsoft.com/office/officeart/2005/8/layout/vList6"/>
    <dgm:cxn modelId="{4C258186-68F0-4920-B026-5878E95C58C5}" type="presParOf" srcId="{6B3176BE-FEF8-41E9-92C4-CAAB74A4AD15}" destId="{2327C217-EE6E-41BB-B406-AEA62C28D8C1}" srcOrd="2" destOrd="0" presId="urn:microsoft.com/office/officeart/2005/8/layout/vList6"/>
    <dgm:cxn modelId="{8E9506E3-FA6E-48A8-BA59-BEF5F1EEDA3C}" type="presParOf" srcId="{2327C217-EE6E-41BB-B406-AEA62C28D8C1}" destId="{67AF32D1-DC88-480C-AD01-B983E2154E00}" srcOrd="0" destOrd="0" presId="urn:microsoft.com/office/officeart/2005/8/layout/vList6"/>
    <dgm:cxn modelId="{0E098DDA-EFED-41F1-A616-BE4967B07886}" type="presParOf" srcId="{2327C217-EE6E-41BB-B406-AEA62C28D8C1}" destId="{CC07E0B5-9C32-4DC8-B47C-51CB875BCB0F}" srcOrd="1" destOrd="0" presId="urn:microsoft.com/office/officeart/2005/8/layout/vList6"/>
    <dgm:cxn modelId="{A96B6C3F-DE77-432A-9A02-C75448D80A99}" type="presParOf" srcId="{6B3176BE-FEF8-41E9-92C4-CAAB74A4AD15}" destId="{BEE0DD54-55D0-4B70-BEB3-FE734990A2CB}" srcOrd="3" destOrd="0" presId="urn:microsoft.com/office/officeart/2005/8/layout/vList6"/>
    <dgm:cxn modelId="{863E791B-1616-4DE1-BE31-82B54A4E8041}" type="presParOf" srcId="{6B3176BE-FEF8-41E9-92C4-CAAB74A4AD15}" destId="{976FDF6A-7B7C-4859-9AA9-A54CA8598A8E}" srcOrd="4" destOrd="0" presId="urn:microsoft.com/office/officeart/2005/8/layout/vList6"/>
    <dgm:cxn modelId="{7C03B6A3-08E5-4740-8E78-5C61487F7F12}" type="presParOf" srcId="{976FDF6A-7B7C-4859-9AA9-A54CA8598A8E}" destId="{B9A14448-08C4-43D4-B238-8BFC39A87AF6}" srcOrd="0" destOrd="0" presId="urn:microsoft.com/office/officeart/2005/8/layout/vList6"/>
    <dgm:cxn modelId="{FB1A9A8F-C0E1-471E-B73D-44B58F7E7C5F}" type="presParOf" srcId="{976FDF6A-7B7C-4859-9AA9-A54CA8598A8E}" destId="{0BCF1CBD-BB4B-4EF4-824F-D13DFFEAAFFF}"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800ECD-A05C-4C99-AFD1-FD4056353621}">
      <dsp:nvSpPr>
        <dsp:cNvPr id="0" name=""/>
        <dsp:cNvSpPr/>
      </dsp:nvSpPr>
      <dsp:spPr>
        <a:xfrm>
          <a:off x="2392965" y="763"/>
          <a:ext cx="3532786" cy="1986642"/>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Marketing/Positioning</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Financial Management</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Managerial Accounting</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Managing Information Resources</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Statistical Analysis</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Outcomes Measurement</a:t>
          </a:r>
        </a:p>
      </dsp:txBody>
      <dsp:txXfrm>
        <a:off x="2392965" y="249093"/>
        <a:ext cx="2787795" cy="1489982"/>
      </dsp:txXfrm>
    </dsp:sp>
    <dsp:sp modelId="{EB76366B-B98E-4DB7-9EC3-9CAB4017C676}">
      <dsp:nvSpPr>
        <dsp:cNvPr id="0" name=""/>
        <dsp:cNvSpPr/>
      </dsp:nvSpPr>
      <dsp:spPr>
        <a:xfrm>
          <a:off x="17847" y="175386"/>
          <a:ext cx="2375118" cy="1637396"/>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endParaRPr lang="en-US" sz="1600" b="1" kern="1200">
            <a:solidFill>
              <a:sysClr val="window" lastClr="FFFFFF"/>
            </a:solidFill>
            <a:latin typeface="Copperplate Gothic Bold" panose="020E0705020206020404" pitchFamily="34" charset="0"/>
            <a:ea typeface="+mn-ea"/>
            <a:cs typeface="+mn-cs"/>
          </a:endParaRPr>
        </a:p>
        <a:p>
          <a:pPr marL="0" lvl="0" indent="0" algn="ctr" defTabSz="711200">
            <a:lnSpc>
              <a:spcPct val="90000"/>
            </a:lnSpc>
            <a:spcBef>
              <a:spcPct val="0"/>
            </a:spcBef>
            <a:spcAft>
              <a:spcPct val="35000"/>
            </a:spcAft>
            <a:buNone/>
          </a:pPr>
          <a:r>
            <a:rPr lang="en-US" sz="1600" b="1" kern="1200">
              <a:solidFill>
                <a:sysClr val="window" lastClr="FFFFFF"/>
              </a:solidFill>
              <a:latin typeface="Copperplate Gothic Bold" panose="020E0705020206020404" pitchFamily="34" charset="0"/>
              <a:ea typeface="+mn-ea"/>
              <a:cs typeface="+mn-cs"/>
            </a:rPr>
            <a:t>TECHNICAL</a:t>
          </a:r>
        </a:p>
        <a:p>
          <a:pPr marL="0" lvl="0" indent="0" algn="ctr" defTabSz="711200">
            <a:lnSpc>
              <a:spcPct val="90000"/>
            </a:lnSpc>
            <a:spcBef>
              <a:spcPct val="0"/>
            </a:spcBef>
            <a:spcAft>
              <a:spcPct val="35000"/>
            </a:spcAft>
            <a:buNone/>
          </a:pPr>
          <a:endParaRPr lang="en-US" sz="1600" b="1" kern="1200">
            <a:solidFill>
              <a:sysClr val="window" lastClr="FFFFFF"/>
            </a:solidFill>
            <a:latin typeface="Copperplate Gothic Bold" panose="020E0705020206020404" pitchFamily="34" charset="0"/>
            <a:ea typeface="+mn-ea"/>
            <a:cs typeface="+mn-cs"/>
          </a:endParaRPr>
        </a:p>
      </dsp:txBody>
      <dsp:txXfrm>
        <a:off x="97778" y="255317"/>
        <a:ext cx="2215256" cy="1477534"/>
      </dsp:txXfrm>
    </dsp:sp>
    <dsp:sp modelId="{CC07E0B5-9C32-4DC8-B47C-51CB875BCB0F}">
      <dsp:nvSpPr>
        <dsp:cNvPr id="0" name=""/>
        <dsp:cNvSpPr/>
      </dsp:nvSpPr>
      <dsp:spPr>
        <a:xfrm>
          <a:off x="2495962" y="2214808"/>
          <a:ext cx="3447635" cy="1681241"/>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Leadership</a:t>
          </a:r>
          <a:endParaRPr lang="en-US" sz="1400" kern="1200">
            <a:solidFill>
              <a:sysClr val="windowText" lastClr="000000">
                <a:hueOff val="0"/>
                <a:satOff val="0"/>
                <a:lumOff val="0"/>
                <a:alphaOff val="0"/>
              </a:sysClr>
            </a:solidFill>
            <a:latin typeface="Calibri"/>
            <a:ea typeface="+mn-ea"/>
            <a:cs typeface="+mn-cs"/>
          </a:endParaRPr>
        </a:p>
        <a:p>
          <a:pPr marL="114300" lvl="1" indent="-114300" algn="l"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Professionalism</a:t>
          </a:r>
        </a:p>
        <a:p>
          <a:pPr marL="114300" lvl="1" indent="-114300" algn="l"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Communication</a:t>
          </a:r>
        </a:p>
        <a:p>
          <a:pPr marL="114300" lvl="1" indent="-114300" algn="l"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Decision-Making</a:t>
          </a:r>
        </a:p>
        <a:p>
          <a:pPr marL="114300" lvl="1" indent="-114300" algn="l"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Human Resources</a:t>
          </a:r>
        </a:p>
        <a:p>
          <a:pPr marL="114300" lvl="1" indent="-114300" algn="l" defTabSz="622300">
            <a:lnSpc>
              <a:spcPct val="90000"/>
            </a:lnSpc>
            <a:spcBef>
              <a:spcPct val="0"/>
            </a:spcBef>
            <a:spcAft>
              <a:spcPct val="15000"/>
            </a:spcAft>
            <a:buChar char="•"/>
          </a:pPr>
          <a:r>
            <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Governance</a:t>
          </a:r>
        </a:p>
      </dsp:txBody>
      <dsp:txXfrm>
        <a:off x="2495962" y="2424963"/>
        <a:ext cx="2817170" cy="1260931"/>
      </dsp:txXfrm>
    </dsp:sp>
    <dsp:sp modelId="{67AF32D1-DC88-480C-AD01-B983E2154E00}">
      <dsp:nvSpPr>
        <dsp:cNvPr id="0" name=""/>
        <dsp:cNvSpPr/>
      </dsp:nvSpPr>
      <dsp:spPr>
        <a:xfrm>
          <a:off x="1710" y="2113220"/>
          <a:ext cx="2492543" cy="1633022"/>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opperplate Gothic Bold" panose="020E0705020206020404" pitchFamily="34" charset="0"/>
              <a:ea typeface="+mn-ea"/>
              <a:cs typeface="+mn-cs"/>
            </a:rPr>
            <a:t>ADMINISTRATION</a:t>
          </a:r>
        </a:p>
      </dsp:txBody>
      <dsp:txXfrm>
        <a:off x="81428" y="2192938"/>
        <a:ext cx="2333107" cy="1473586"/>
      </dsp:txXfrm>
    </dsp:sp>
    <dsp:sp modelId="{0BCF1CBD-BB4B-4EF4-824F-D13DFFEAAFFF}">
      <dsp:nvSpPr>
        <dsp:cNvPr id="0" name=""/>
        <dsp:cNvSpPr/>
      </dsp:nvSpPr>
      <dsp:spPr>
        <a:xfrm>
          <a:off x="2596091" y="3958334"/>
          <a:ext cx="3126534" cy="1364825"/>
        </a:xfrm>
        <a:prstGeom prst="rightArrow">
          <a:avLst>
            <a:gd name="adj1" fmla="val 75000"/>
            <a:gd name="adj2" fmla="val 50000"/>
          </a:avLst>
        </a:prstGeom>
        <a:solidFill>
          <a:srgbClr val="4F81BD">
            <a:alpha val="90000"/>
            <a:tint val="40000"/>
            <a:hueOff val="0"/>
            <a:satOff val="0"/>
            <a:lumOff val="0"/>
            <a:alphaOff val="0"/>
          </a:srgbClr>
        </a:solidFill>
        <a:ln w="9525" cap="flat" cmpd="sng" algn="ctr">
          <a:solidFill>
            <a:srgbClr val="4F81BD">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Policy formulation</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Compliance</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Defining Health Population</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Risk Management</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Developing Health Systems</a:t>
          </a:r>
        </a:p>
      </dsp:txBody>
      <dsp:txXfrm>
        <a:off x="2596091" y="4128937"/>
        <a:ext cx="2614725" cy="1023619"/>
      </dsp:txXfrm>
    </dsp:sp>
    <dsp:sp modelId="{B9A14448-08C4-43D4-B238-8BFC39A87AF6}">
      <dsp:nvSpPr>
        <dsp:cNvPr id="0" name=""/>
        <dsp:cNvSpPr/>
      </dsp:nvSpPr>
      <dsp:spPr>
        <a:xfrm>
          <a:off x="220973" y="3872057"/>
          <a:ext cx="2375118" cy="1537379"/>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endParaRPr lang="en-US" sz="1800" kern="1200">
            <a:solidFill>
              <a:sysClr val="window" lastClr="FFFFFF"/>
            </a:solidFill>
            <a:latin typeface="Copperplate Gothic Bold" panose="020E0705020206020404" pitchFamily="34" charset="0"/>
            <a:ea typeface="+mn-ea"/>
            <a:cs typeface="+mn-cs"/>
          </a:endParaRPr>
        </a:p>
        <a:p>
          <a:pPr marL="0" lvl="0" indent="0" algn="ctr" defTabSz="800100">
            <a:lnSpc>
              <a:spcPct val="90000"/>
            </a:lnSpc>
            <a:spcBef>
              <a:spcPct val="0"/>
            </a:spcBef>
            <a:spcAft>
              <a:spcPct val="35000"/>
            </a:spcAft>
            <a:buNone/>
          </a:pPr>
          <a:r>
            <a:rPr lang="en-US" sz="1800" kern="1200">
              <a:solidFill>
                <a:sysClr val="window" lastClr="FFFFFF"/>
              </a:solidFill>
              <a:latin typeface="Copperplate Gothic Bold" panose="020E0705020206020404" pitchFamily="34" charset="0"/>
              <a:ea typeface="+mn-ea"/>
              <a:cs typeface="+mn-cs"/>
            </a:rPr>
            <a:t>INSTITUTIONAL</a:t>
          </a:r>
        </a:p>
        <a:p>
          <a:pPr marL="0" lvl="0" indent="0" algn="ctr" defTabSz="800100">
            <a:lnSpc>
              <a:spcPct val="90000"/>
            </a:lnSpc>
            <a:spcBef>
              <a:spcPct val="0"/>
            </a:spcBef>
            <a:spcAft>
              <a:spcPct val="35000"/>
            </a:spcAft>
            <a:buNone/>
          </a:pPr>
          <a:endParaRPr lang="en-US" sz="1800" kern="1200">
            <a:solidFill>
              <a:sysClr val="window" lastClr="FFFFFF"/>
            </a:solidFill>
            <a:latin typeface="Copperplate Gothic Bold" panose="020E0705020206020404" pitchFamily="34" charset="0"/>
            <a:ea typeface="+mn-ea"/>
            <a:cs typeface="+mn-cs"/>
          </a:endParaRPr>
        </a:p>
      </dsp:txBody>
      <dsp:txXfrm>
        <a:off x="296022" y="3947106"/>
        <a:ext cx="2225020" cy="138728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F396-F437-4101-ACB5-A269AC59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53</Pages>
  <Words>13155</Words>
  <Characters>74987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UTA</Company>
  <LinksUpToDate>false</LinksUpToDate>
  <CharactersWithSpaces>87967</CharactersWithSpaces>
  <SharedDoc>false</SharedDoc>
  <HLinks>
    <vt:vector size="12" baseType="variant">
      <vt:variant>
        <vt:i4>65543</vt:i4>
      </vt:variant>
      <vt:variant>
        <vt:i4>3</vt:i4>
      </vt:variant>
      <vt:variant>
        <vt:i4>0</vt:i4>
      </vt:variant>
      <vt:variant>
        <vt:i4>5</vt:i4>
      </vt:variant>
      <vt:variant>
        <vt:lpwstr>http://aspe.hhs.gov/admnsimp</vt:lpwstr>
      </vt:variant>
      <vt:variant>
        <vt:lpwstr/>
      </vt:variant>
      <vt:variant>
        <vt:i4>4849673</vt:i4>
      </vt:variant>
      <vt:variant>
        <vt:i4>0</vt:i4>
      </vt:variant>
      <vt:variant>
        <vt:i4>0</vt:i4>
      </vt:variant>
      <vt:variant>
        <vt:i4>5</vt:i4>
      </vt:variant>
      <vt:variant>
        <vt:lpwstr>http://www.ahima.org/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pychin</dc:creator>
  <cp:lastModifiedBy>Wilhite, Demetria L</cp:lastModifiedBy>
  <cp:revision>32</cp:revision>
  <cp:lastPrinted>2019-07-19T14:18:00Z</cp:lastPrinted>
  <dcterms:created xsi:type="dcterms:W3CDTF">2019-07-17T16:26:00Z</dcterms:created>
  <dcterms:modified xsi:type="dcterms:W3CDTF">2022-01-13T15:39:00Z</dcterms:modified>
</cp:coreProperties>
</file>